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75" w:rsidRDefault="00BF01FF">
      <w:r>
        <w:rPr>
          <w:rFonts w:asciiTheme="majorEastAsia" w:eastAsiaTheme="majorEastAsia" w:hAnsiTheme="majorEastAsia" w:hint="eastAsia"/>
          <w:noProof/>
          <w:sz w:val="24"/>
          <w:szCs w:val="24"/>
        </w:rPr>
        <mc:AlternateContent>
          <mc:Choice Requires="wpg">
            <w:drawing>
              <wp:anchor distT="0" distB="0" distL="114300" distR="114300" simplePos="0" relativeHeight="251755520" behindDoc="0" locked="0" layoutInCell="1" allowOverlap="1" wp14:anchorId="511B2852" wp14:editId="19E6A317">
                <wp:simplePos x="0" y="0"/>
                <wp:positionH relativeFrom="column">
                  <wp:posOffset>11833703</wp:posOffset>
                </wp:positionH>
                <wp:positionV relativeFrom="paragraph">
                  <wp:posOffset>-350380</wp:posOffset>
                </wp:positionV>
                <wp:extent cx="2413635" cy="539750"/>
                <wp:effectExtent l="0" t="0" r="24765" b="12700"/>
                <wp:wrapNone/>
                <wp:docPr id="1" name="グループ化 1"/>
                <wp:cNvGraphicFramePr/>
                <a:graphic xmlns:a="http://schemas.openxmlformats.org/drawingml/2006/main">
                  <a:graphicData uri="http://schemas.microsoft.com/office/word/2010/wordprocessingGroup">
                    <wpg:wgp>
                      <wpg:cNvGrpSpPr/>
                      <wpg:grpSpPr>
                        <a:xfrm>
                          <a:off x="0" y="0"/>
                          <a:ext cx="2413635" cy="539750"/>
                          <a:chOff x="0" y="-47660"/>
                          <a:chExt cx="2413952" cy="540311"/>
                        </a:xfrm>
                      </wpg:grpSpPr>
                      <wps:wsp>
                        <wps:cNvPr id="6" name="テキスト ボックス 6"/>
                        <wps:cNvSpPr txBox="1"/>
                        <wps:spPr>
                          <a:xfrm>
                            <a:off x="0" y="-47660"/>
                            <a:ext cx="2413952" cy="2714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01FF" w:rsidRPr="00FE2A2E" w:rsidRDefault="00BF01FF" w:rsidP="00BF01FF">
                              <w:pPr>
                                <w:spacing w:line="240" w:lineRule="exact"/>
                                <w:jc w:val="center"/>
                                <w:rPr>
                                  <w:rFonts w:asciiTheme="majorEastAsia" w:eastAsiaTheme="majorEastAsia" w:hAnsiTheme="majorEastAsia"/>
                                </w:rPr>
                              </w:pPr>
                              <w:r w:rsidRPr="00FE2A2E">
                                <w:rPr>
                                  <w:rFonts w:asciiTheme="majorEastAsia" w:eastAsiaTheme="majorEastAsia" w:hAnsiTheme="majorEastAsia" w:hint="eastAsia"/>
                                </w:rPr>
                                <w:t>第</w:t>
                              </w:r>
                              <w:r>
                                <w:rPr>
                                  <w:rFonts w:asciiTheme="majorEastAsia" w:eastAsiaTheme="majorEastAsia" w:hAnsiTheme="majorEastAsia" w:hint="eastAsia"/>
                                </w:rPr>
                                <w:t>３</w:t>
                              </w:r>
                              <w:r w:rsidRPr="00FE2A2E">
                                <w:rPr>
                                  <w:rFonts w:asciiTheme="majorEastAsia" w:eastAsiaTheme="majorEastAsia" w:hAnsiTheme="majorEastAsia" w:hint="eastAsia"/>
                                </w:rPr>
                                <w:t>回仙台市自殺対策連絡</w:t>
                              </w:r>
                              <w:r>
                                <w:rPr>
                                  <w:rFonts w:asciiTheme="majorEastAsia" w:eastAsiaTheme="majorEastAsia" w:hAnsiTheme="majorEastAsia" w:hint="eastAsia"/>
                                </w:rPr>
                                <w:t>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0" y="224350"/>
                            <a:ext cx="843259" cy="268301"/>
                          </a:xfrm>
                          <a:prstGeom prst="rect">
                            <a:avLst/>
                          </a:prstGeom>
                          <a:solidFill>
                            <a:sysClr val="window" lastClr="FFFFFF"/>
                          </a:solidFill>
                          <a:ln w="6350">
                            <a:solidFill>
                              <a:prstClr val="black"/>
                            </a:solidFill>
                          </a:ln>
                          <a:effectLst/>
                        </wps:spPr>
                        <wps:txbx>
                          <w:txbxContent>
                            <w:p w:rsidR="00BF01FF" w:rsidRPr="00FE2A2E" w:rsidRDefault="00BF01FF" w:rsidP="00BF01FF">
                              <w:pPr>
                                <w:spacing w:line="240" w:lineRule="exact"/>
                                <w:jc w:val="center"/>
                                <w:rPr>
                                  <w:rFonts w:asciiTheme="majorEastAsia" w:eastAsiaTheme="majorEastAsia" w:hAnsiTheme="majorEastAsia"/>
                                </w:rPr>
                              </w:pPr>
                              <w:r>
                                <w:rPr>
                                  <w:rFonts w:asciiTheme="majorEastAsia" w:eastAsiaTheme="majorEastAsia" w:hAnsiTheme="majorEastAsia" w:hint="eastAsia"/>
                                </w:rPr>
                                <w:t>資料１</w:t>
                              </w:r>
                              <w:r w:rsidR="00ED7910">
                                <w:rPr>
                                  <w:rFonts w:asciiTheme="majorEastAsia" w:eastAsiaTheme="majorEastAsia" w:hAnsiTheme="majorEastAsia"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768232" y="224351"/>
                            <a:ext cx="1645240" cy="268145"/>
                          </a:xfrm>
                          <a:prstGeom prst="rect">
                            <a:avLst/>
                          </a:prstGeom>
                          <a:solidFill>
                            <a:sysClr val="window" lastClr="FFFFFF"/>
                          </a:solidFill>
                          <a:ln w="6350">
                            <a:solidFill>
                              <a:prstClr val="black"/>
                            </a:solidFill>
                          </a:ln>
                          <a:effectLst/>
                        </wps:spPr>
                        <wps:txbx>
                          <w:txbxContent>
                            <w:p w:rsidR="00BF01FF" w:rsidRPr="00FE2A2E" w:rsidRDefault="00BF01FF" w:rsidP="00BF01FF">
                              <w:pPr>
                                <w:spacing w:line="240" w:lineRule="exact"/>
                                <w:jc w:val="center"/>
                                <w:rPr>
                                  <w:rFonts w:asciiTheme="majorEastAsia" w:eastAsiaTheme="majorEastAsia" w:hAnsiTheme="majorEastAsia"/>
                                </w:rPr>
                              </w:pPr>
                              <w:r>
                                <w:rPr>
                                  <w:rFonts w:asciiTheme="majorEastAsia" w:eastAsiaTheme="majorEastAsia" w:hAnsiTheme="majorEastAsia" w:hint="eastAsia"/>
                                </w:rPr>
                                <w:t>平成30年10月16日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 o:spid="_x0000_s1026" style="position:absolute;left:0;text-align:left;margin-left:931.8pt;margin-top:-27.6pt;width:190.05pt;height:42.5pt;z-index:251755520;mso-height-relative:margin" coordorigin=",-476" coordsize="24139,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">
                <v:shapetype id="_x0000_t202" coordsize="21600,21600" o:spt="202" path="m,l,21600r21600,l21600,xe">
                  <v:stroke joinstyle="miter"/>
                  <v:path gradientshapeok="t" o:connecttype="rect"/>
                </v:shapetype>
                <v:shape id="テキスト ボックス 6" o:spid="_x0000_s1027" type="#_x0000_t202" style="position:absolute;top:-476;width:24139;height:2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hu8MA&#10;AADaAAAADwAAAGRycy9kb3ducmV2LnhtbESPQWsCMRSE74X+h/AKvWnWUlRWo1SpVOnJ3dbzY/O6&#10;G9y8rEmq6783BaHHYWa+YebL3rbiTD4YxwpGwwwEceW04VrBV7kZTEGEiKyxdUwKrhRguXh8mGOu&#10;3YX3dC5iLRKEQ44Kmhi7XMpQNWQxDF1HnLwf5y3GJH0ttcdLgttWvmTZWFo0nBYa7GjdUHUsfq2C&#10;07cvX0fm/bBpd4U5TY6fqw+cKPX81L/NQETq43/43t5qBWP4u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Yhu8MAAADaAAAADwAAAAAAAAAAAAAAAACYAgAAZHJzL2Rv&#10;d25yZXYueG1sUEsFBgAAAAAEAAQA9QAAAIgDAAAAAA==&#10;" fillcolor="white [3201]" strokeweight=".5pt">
                  <v:textbox>
                    <w:txbxContent>
                      <w:p w:rsidR="00BF01FF" w:rsidRPr="00FE2A2E" w:rsidRDefault="00BF01FF" w:rsidP="00BF01FF">
                        <w:pPr>
                          <w:spacing w:line="240" w:lineRule="exact"/>
                          <w:jc w:val="center"/>
                          <w:rPr>
                            <w:rFonts w:asciiTheme="majorEastAsia" w:eastAsiaTheme="majorEastAsia" w:hAnsiTheme="majorEastAsia"/>
                          </w:rPr>
                        </w:pPr>
                        <w:r w:rsidRPr="00FE2A2E">
                          <w:rPr>
                            <w:rFonts w:asciiTheme="majorEastAsia" w:eastAsiaTheme="majorEastAsia" w:hAnsiTheme="majorEastAsia" w:hint="eastAsia"/>
                          </w:rPr>
                          <w:t>第</w:t>
                        </w:r>
                        <w:r>
                          <w:rPr>
                            <w:rFonts w:asciiTheme="majorEastAsia" w:eastAsiaTheme="majorEastAsia" w:hAnsiTheme="majorEastAsia" w:hint="eastAsia"/>
                          </w:rPr>
                          <w:t>３</w:t>
                        </w:r>
                        <w:r w:rsidRPr="00FE2A2E">
                          <w:rPr>
                            <w:rFonts w:asciiTheme="majorEastAsia" w:eastAsiaTheme="majorEastAsia" w:hAnsiTheme="majorEastAsia" w:hint="eastAsia"/>
                          </w:rPr>
                          <w:t>回仙台市自殺対策連絡</w:t>
                        </w:r>
                        <w:r>
                          <w:rPr>
                            <w:rFonts w:asciiTheme="majorEastAsia" w:eastAsiaTheme="majorEastAsia" w:hAnsiTheme="majorEastAsia" w:hint="eastAsia"/>
                          </w:rPr>
                          <w:t>協議会</w:t>
                        </w:r>
                      </w:p>
                    </w:txbxContent>
                  </v:textbox>
                </v:shape>
                <v:shape id="テキスト ボックス 11" o:spid="_x0000_s1028" type="#_x0000_t202" style="position:absolute;top:2243;width:8432;height: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VK8IA&#10;AADbAAAADwAAAGRycy9kb3ducmV2LnhtbERPTWvCQBC9C/0PyxR6000UqkY3IgWhFi+a0vOQHbPB&#10;7GyaXWPaX+8WCt7m8T5nvRlsI3rqfO1YQTpJQBCXTtdcKfgsduMFCB+QNTaOScEPedjkT6M1Ztrd&#10;+Ej9KVQihrDPUIEJoc2k9KUhi37iWuLInV1nMUTYVVJ3eIvhtpHTJHmVFmuODQZbejNUXk5Xq2Ae&#10;zMfyd9ju/fTQF8X+a/E9m3mlXp6H7QpEoCE8xP/udx3np/D3Szx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RUrwgAAANsAAAAPAAAAAAAAAAAAAAAAAJgCAABkcnMvZG93&#10;bnJldi54bWxQSwUGAAAAAAQABAD1AAAAhwMAAAAA&#10;" fillcolor="window" strokeweight=".5pt">
                  <v:textbox>
                    <w:txbxContent>
                      <w:p w:rsidR="00BF01FF" w:rsidRPr="00FE2A2E" w:rsidRDefault="00BF01FF" w:rsidP="00BF01FF">
                        <w:pPr>
                          <w:spacing w:line="240" w:lineRule="exact"/>
                          <w:jc w:val="center"/>
                          <w:rPr>
                            <w:rFonts w:asciiTheme="majorEastAsia" w:eastAsiaTheme="majorEastAsia" w:hAnsiTheme="majorEastAsia"/>
                          </w:rPr>
                        </w:pPr>
                        <w:r>
                          <w:rPr>
                            <w:rFonts w:asciiTheme="majorEastAsia" w:eastAsiaTheme="majorEastAsia" w:hAnsiTheme="majorEastAsia" w:hint="eastAsia"/>
                          </w:rPr>
                          <w:t>資料１</w:t>
                        </w:r>
                        <w:r w:rsidR="00ED7910">
                          <w:rPr>
                            <w:rFonts w:asciiTheme="majorEastAsia" w:eastAsiaTheme="majorEastAsia" w:hAnsiTheme="majorEastAsia" w:hint="eastAsia"/>
                          </w:rPr>
                          <w:t>-１</w:t>
                        </w:r>
                      </w:p>
                    </w:txbxContent>
                  </v:textbox>
                </v:shape>
                <v:shape id="テキスト ボックス 14" o:spid="_x0000_s1029" type="#_x0000_t202" style="position:absolute;left:7682;top:2243;width:16452;height: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2s8IA&#10;AADbAAAADwAAAGRycy9kb3ducmV2LnhtbERPS2vCQBC+F/wPywi96cYHrUZXkUKhSi+a4nnIjtlg&#10;djbNbmP017uC0Nt8fM9ZrjtbiZYaXzpWMBomIIhzp0suFPxkn4MZCB+QNVaOScGVPKxXvZclptpd&#10;eE/tIRQihrBPUYEJoU6l9Lkhi37oauLInVxjMUTYFFI3eInhtpLjJHmTFkuODQZr+jCUnw9/VsF7&#10;MLv5rdts/fi7zbLtcfY7mXilXvvdZgEiUBf+xU/3l47zp/D4JR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razwgAAANsAAAAPAAAAAAAAAAAAAAAAAJgCAABkcnMvZG93&#10;bnJldi54bWxQSwUGAAAAAAQABAD1AAAAhwMAAAAA&#10;" fillcolor="window" strokeweight=".5pt">
                  <v:textbox>
                    <w:txbxContent>
                      <w:p w:rsidR="00BF01FF" w:rsidRPr="00FE2A2E" w:rsidRDefault="00BF01FF" w:rsidP="00BF01FF">
                        <w:pPr>
                          <w:spacing w:line="240" w:lineRule="exact"/>
                          <w:jc w:val="center"/>
                          <w:rPr>
                            <w:rFonts w:asciiTheme="majorEastAsia" w:eastAsiaTheme="majorEastAsia" w:hAnsiTheme="majorEastAsia"/>
                          </w:rPr>
                        </w:pPr>
                        <w:r>
                          <w:rPr>
                            <w:rFonts w:asciiTheme="majorEastAsia" w:eastAsiaTheme="majorEastAsia" w:hAnsiTheme="majorEastAsia" w:hint="eastAsia"/>
                          </w:rPr>
                          <w:t>平成30年10月16日</w:t>
                        </w:r>
                      </w:p>
                    </w:txbxContent>
                  </v:textbox>
                </v:shape>
              </v:group>
            </w:pict>
          </mc:Fallback>
        </mc:AlternateContent>
      </w:r>
      <w:r w:rsidR="005820D9">
        <w:rPr>
          <w:rFonts w:hint="eastAsia"/>
          <w:noProof/>
        </w:rPr>
        <mc:AlternateContent>
          <mc:Choice Requires="wps">
            <w:drawing>
              <wp:anchor distT="0" distB="0" distL="114300" distR="114300" simplePos="0" relativeHeight="251627520" behindDoc="0" locked="0" layoutInCell="1" allowOverlap="1" wp14:anchorId="400B5FE7" wp14:editId="0F6B03C0">
                <wp:simplePos x="0" y="0"/>
                <wp:positionH relativeFrom="column">
                  <wp:posOffset>-254635</wp:posOffset>
                </wp:positionH>
                <wp:positionV relativeFrom="paragraph">
                  <wp:posOffset>-476885</wp:posOffset>
                </wp:positionV>
                <wp:extent cx="14470380" cy="5245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470380" cy="524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5CF9" w:rsidRPr="00B6290E" w:rsidRDefault="00A35CF9" w:rsidP="00A35CF9">
                            <w:pPr>
                              <w:jc w:val="center"/>
                              <w:rPr>
                                <w:rFonts w:asciiTheme="majorEastAsia" w:eastAsiaTheme="majorEastAsia" w:hAnsiTheme="majorEastAsia"/>
                                <w:sz w:val="40"/>
                                <w:szCs w:val="44"/>
                              </w:rPr>
                            </w:pPr>
                            <w:r w:rsidRPr="00B6290E">
                              <w:rPr>
                                <w:rFonts w:asciiTheme="majorEastAsia" w:eastAsiaTheme="majorEastAsia" w:hAnsiTheme="majorEastAsia" w:hint="eastAsia"/>
                                <w:sz w:val="40"/>
                                <w:szCs w:val="44"/>
                              </w:rPr>
                              <w:t xml:space="preserve">（仮称）仙台市自殺対策計画　</w:t>
                            </w:r>
                            <w:r w:rsidR="0076394D" w:rsidRPr="00B6290E">
                              <w:rPr>
                                <w:rFonts w:asciiTheme="majorEastAsia" w:eastAsiaTheme="majorEastAsia" w:hAnsiTheme="majorEastAsia" w:hint="eastAsia"/>
                                <w:sz w:val="40"/>
                                <w:szCs w:val="44"/>
                              </w:rPr>
                              <w:t>骨子</w:t>
                            </w:r>
                            <w:r w:rsidRPr="00B6290E">
                              <w:rPr>
                                <w:rFonts w:asciiTheme="majorEastAsia" w:eastAsiaTheme="majorEastAsia" w:hAnsiTheme="majorEastAsia" w:hint="eastAsia"/>
                                <w:sz w:val="40"/>
                                <w:szCs w:val="44"/>
                              </w:rPr>
                              <w:t>案</w:t>
                            </w:r>
                            <w:r w:rsidR="0076394D" w:rsidRPr="00B6290E">
                              <w:rPr>
                                <w:rFonts w:asciiTheme="majorEastAsia" w:eastAsiaTheme="majorEastAsia" w:hAnsiTheme="majorEastAsia" w:hint="eastAsia"/>
                                <w:sz w:val="40"/>
                                <w:szCs w:val="44"/>
                              </w:rPr>
                              <w:t>（概要版）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1" type="#_x0000_t202" style="position:absolute;left:0;text-align:left;margin-left:-20.05pt;margin-top:-37.55pt;width:1139.4pt;height:41.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MFogIAAH0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" filled="f" stroked="f" strokeweight=".5pt">
                <v:textbox>
                  <w:txbxContent>
                    <w:p w:rsidR="00A35CF9" w:rsidRPr="00B6290E" w:rsidRDefault="00A35CF9" w:rsidP="00A35CF9">
                      <w:pPr>
                        <w:jc w:val="center"/>
                        <w:rPr>
                          <w:rFonts w:asciiTheme="majorEastAsia" w:eastAsiaTheme="majorEastAsia" w:hAnsiTheme="majorEastAsia"/>
                          <w:sz w:val="40"/>
                          <w:szCs w:val="44"/>
                        </w:rPr>
                      </w:pPr>
                      <w:r w:rsidRPr="00B6290E">
                        <w:rPr>
                          <w:rFonts w:asciiTheme="majorEastAsia" w:eastAsiaTheme="majorEastAsia" w:hAnsiTheme="majorEastAsia" w:hint="eastAsia"/>
                          <w:sz w:val="40"/>
                          <w:szCs w:val="44"/>
                        </w:rPr>
                        <w:t>（</w:t>
                      </w:r>
                      <w:r w:rsidRPr="00B6290E">
                        <w:rPr>
                          <w:rFonts w:asciiTheme="majorEastAsia" w:eastAsiaTheme="majorEastAsia" w:hAnsiTheme="majorEastAsia" w:hint="eastAsia"/>
                          <w:sz w:val="40"/>
                          <w:szCs w:val="44"/>
                        </w:rPr>
                        <w:t xml:space="preserve">仮称）仙台市自殺対策計画　</w:t>
                      </w:r>
                      <w:r w:rsidR="0076394D" w:rsidRPr="00B6290E">
                        <w:rPr>
                          <w:rFonts w:asciiTheme="majorEastAsia" w:eastAsiaTheme="majorEastAsia" w:hAnsiTheme="majorEastAsia" w:hint="eastAsia"/>
                          <w:sz w:val="40"/>
                          <w:szCs w:val="44"/>
                        </w:rPr>
                        <w:t>骨子</w:t>
                      </w:r>
                      <w:r w:rsidRPr="00B6290E">
                        <w:rPr>
                          <w:rFonts w:asciiTheme="majorEastAsia" w:eastAsiaTheme="majorEastAsia" w:hAnsiTheme="majorEastAsia" w:hint="eastAsia"/>
                          <w:sz w:val="40"/>
                          <w:szCs w:val="44"/>
                        </w:rPr>
                        <w:t>案</w:t>
                      </w:r>
                      <w:r w:rsidR="0076394D" w:rsidRPr="00B6290E">
                        <w:rPr>
                          <w:rFonts w:asciiTheme="majorEastAsia" w:eastAsiaTheme="majorEastAsia" w:hAnsiTheme="majorEastAsia" w:hint="eastAsia"/>
                          <w:sz w:val="40"/>
                          <w:szCs w:val="44"/>
                        </w:rPr>
                        <w:t>（概要版）</w:t>
                      </w:r>
                    </w:p>
                  </w:txbxContent>
                </v:textbox>
              </v:shape>
            </w:pict>
          </mc:Fallback>
        </mc:AlternateContent>
      </w:r>
      <w:r w:rsidR="00C37E81">
        <w:rPr>
          <w:rFonts w:hint="eastAsia"/>
          <w:noProof/>
        </w:rPr>
        <mc:AlternateContent>
          <mc:Choice Requires="wps">
            <w:drawing>
              <wp:anchor distT="0" distB="0" distL="114300" distR="114300" simplePos="0" relativeHeight="251753472" behindDoc="0" locked="0" layoutInCell="1" allowOverlap="1" wp14:anchorId="177BA6A2" wp14:editId="7DB44C12">
                <wp:simplePos x="0" y="0"/>
                <wp:positionH relativeFrom="column">
                  <wp:posOffset>4889554</wp:posOffset>
                </wp:positionH>
                <wp:positionV relativeFrom="paragraph">
                  <wp:posOffset>165735</wp:posOffset>
                </wp:positionV>
                <wp:extent cx="3453765" cy="264352"/>
                <wp:effectExtent l="0" t="0" r="13335" b="21590"/>
                <wp:wrapNone/>
                <wp:docPr id="325" name="正方形/長方形 325"/>
                <wp:cNvGraphicFramePr/>
                <a:graphic xmlns:a="http://schemas.openxmlformats.org/drawingml/2006/main">
                  <a:graphicData uri="http://schemas.microsoft.com/office/word/2010/wordprocessingShape">
                    <wps:wsp>
                      <wps:cNvSpPr/>
                      <wps:spPr>
                        <a:xfrm>
                          <a:off x="0" y="0"/>
                          <a:ext cx="3453765" cy="264352"/>
                        </a:xfrm>
                        <a:prstGeom prst="rect">
                          <a:avLst/>
                        </a:prstGeom>
                        <a:solidFill>
                          <a:srgbClr val="4BACC6">
                            <a:lumMod val="20000"/>
                            <a:lumOff val="80000"/>
                          </a:srgbClr>
                        </a:solidFill>
                        <a:ln w="9525" cap="flat" cmpd="sng" algn="ctr">
                          <a:solidFill>
                            <a:sysClr val="windowText" lastClr="000000"/>
                          </a:solidFill>
                          <a:prstDash val="solid"/>
                        </a:ln>
                        <a:effectLst/>
                      </wps:spPr>
                      <wps:txbx>
                        <w:txbxContent>
                          <w:p w:rsidR="0076394D" w:rsidRPr="005632FE" w:rsidRDefault="0076394D" w:rsidP="0076394D">
                            <w:pPr>
                              <w:spacing w:line="30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第４章　具体的な取組み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5" o:spid="_x0000_s1031" style="position:absolute;left:0;text-align:left;margin-left:385pt;margin-top:13.05pt;width:271.95pt;height:20.8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" fillcolor="#dbeef4" strokecolor="windowText">
                <v:textbox>
                  <w:txbxContent>
                    <w:p w:rsidR="0076394D" w:rsidRPr="005632FE" w:rsidRDefault="0076394D" w:rsidP="0076394D">
                      <w:pPr>
                        <w:spacing w:line="30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第４章　具体的な取組み</w:t>
                      </w:r>
                    </w:p>
                  </w:txbxContent>
                </v:textbox>
              </v:rect>
            </w:pict>
          </mc:Fallback>
        </mc:AlternateContent>
      </w:r>
      <w:r w:rsidR="00B6290E">
        <w:rPr>
          <w:rFonts w:hint="eastAsia"/>
          <w:noProof/>
        </w:rPr>
        <mc:AlternateContent>
          <mc:Choice Requires="wps">
            <w:drawing>
              <wp:anchor distT="0" distB="0" distL="114300" distR="114300" simplePos="0" relativeHeight="251634688" behindDoc="0" locked="0" layoutInCell="1" allowOverlap="1" wp14:anchorId="08D749BA" wp14:editId="4634095C">
                <wp:simplePos x="0" y="0"/>
                <wp:positionH relativeFrom="column">
                  <wp:posOffset>-316636</wp:posOffset>
                </wp:positionH>
                <wp:positionV relativeFrom="paragraph">
                  <wp:posOffset>164769</wp:posOffset>
                </wp:positionV>
                <wp:extent cx="3509010" cy="262890"/>
                <wp:effectExtent l="0" t="0" r="15240" b="22860"/>
                <wp:wrapNone/>
                <wp:docPr id="31" name="正方形/長方形 31"/>
                <wp:cNvGraphicFramePr/>
                <a:graphic xmlns:a="http://schemas.openxmlformats.org/drawingml/2006/main">
                  <a:graphicData uri="http://schemas.microsoft.com/office/word/2010/wordprocessingShape">
                    <wps:wsp>
                      <wps:cNvSpPr/>
                      <wps:spPr>
                        <a:xfrm>
                          <a:off x="0" y="0"/>
                          <a:ext cx="3509010" cy="262890"/>
                        </a:xfrm>
                        <a:prstGeom prst="rect">
                          <a:avLst/>
                        </a:prstGeom>
                        <a:solidFill>
                          <a:schemeClr val="accent5">
                            <a:lumMod val="20000"/>
                            <a:lumOff val="80000"/>
                          </a:schemeClr>
                        </a:solidFill>
                        <a:ln w="9525" cap="flat" cmpd="sng" algn="ctr">
                          <a:solidFill>
                            <a:sysClr val="windowText" lastClr="000000"/>
                          </a:solidFill>
                          <a:prstDash val="solid"/>
                        </a:ln>
                        <a:effectLst/>
                      </wps:spPr>
                      <wps:txbx>
                        <w:txbxContent>
                          <w:p w:rsidR="00A35CF9" w:rsidRPr="005632FE" w:rsidRDefault="00A35CF9" w:rsidP="00A35CF9">
                            <w:pPr>
                              <w:spacing w:line="28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第１章　総　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 o:spid="_x0000_s1032" style="position:absolute;left:0;text-align:left;margin-left:-24.95pt;margin-top:12.95pt;width:276.3pt;height:20.7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" fillcolor="#daeef3 [664]" strokecolor="windowText">
                <v:textbox>
                  <w:txbxContent>
                    <w:p w:rsidR="00A35CF9" w:rsidRPr="005632FE" w:rsidRDefault="00A35CF9" w:rsidP="00A35CF9">
                      <w:pPr>
                        <w:spacing w:line="28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第１章　総　論</w:t>
                      </w:r>
                    </w:p>
                  </w:txbxContent>
                </v:textbox>
              </v:rect>
            </w:pict>
          </mc:Fallback>
        </mc:AlternateContent>
      </w:r>
    </w:p>
    <w:p w:rsidR="00A35CF9" w:rsidRDefault="00377FB0">
      <w:r>
        <w:rPr>
          <w:rFonts w:hint="eastAsia"/>
          <w:noProof/>
          <w:color w:val="000000" w:themeColor="text1"/>
        </w:rPr>
        <mc:AlternateContent>
          <mc:Choice Requires="wpg">
            <w:drawing>
              <wp:anchor distT="0" distB="0" distL="114300" distR="114300" simplePos="0" relativeHeight="251752448" behindDoc="0" locked="0" layoutInCell="1" allowOverlap="1" wp14:anchorId="5557EF61" wp14:editId="298737BA">
                <wp:simplePos x="0" y="0"/>
                <wp:positionH relativeFrom="column">
                  <wp:posOffset>4892852</wp:posOffset>
                </wp:positionH>
                <wp:positionV relativeFrom="paragraph">
                  <wp:posOffset>146648</wp:posOffset>
                </wp:positionV>
                <wp:extent cx="9477375" cy="2294165"/>
                <wp:effectExtent l="0" t="0" r="0" b="0"/>
                <wp:wrapNone/>
                <wp:docPr id="289" name="グループ化 289"/>
                <wp:cNvGraphicFramePr/>
                <a:graphic xmlns:a="http://schemas.openxmlformats.org/drawingml/2006/main">
                  <a:graphicData uri="http://schemas.microsoft.com/office/word/2010/wordprocessingGroup">
                    <wpg:wgp>
                      <wpg:cNvGrpSpPr/>
                      <wpg:grpSpPr>
                        <a:xfrm>
                          <a:off x="0" y="0"/>
                          <a:ext cx="9477375" cy="2294165"/>
                          <a:chOff x="0" y="10633"/>
                          <a:chExt cx="9477375" cy="2055692"/>
                        </a:xfrm>
                      </wpg:grpSpPr>
                      <wps:wsp>
                        <wps:cNvPr id="28" name="正方形/長方形 28"/>
                        <wps:cNvSpPr/>
                        <wps:spPr>
                          <a:xfrm>
                            <a:off x="0" y="10633"/>
                            <a:ext cx="4718685" cy="1923415"/>
                          </a:xfrm>
                          <a:prstGeom prst="rect">
                            <a:avLst/>
                          </a:prstGeom>
                          <a:noFill/>
                          <a:ln w="9525" cap="flat" cmpd="sng" algn="ctr">
                            <a:noFill/>
                            <a:prstDash val="solid"/>
                          </a:ln>
                          <a:effectLst/>
                        </wps:spPr>
                        <wps:txbx>
                          <w:txbxContent>
                            <w:p w:rsidR="008D6AE2" w:rsidRDefault="008D6AE2" w:rsidP="008D6AE2">
                              <w:pPr>
                                <w:spacing w:line="280" w:lineRule="exact"/>
                                <w:jc w:val="left"/>
                                <w:rPr>
                                  <w:color w:val="000000" w:themeColor="text1"/>
                                </w:rPr>
                              </w:pPr>
                            </w:p>
                            <w:p w:rsidR="008D6AE2" w:rsidRDefault="008D6AE2" w:rsidP="008D6AE2">
                              <w:pPr>
                                <w:spacing w:line="280" w:lineRule="exact"/>
                                <w:jc w:val="left"/>
                                <w:rPr>
                                  <w:rFonts w:asciiTheme="majorEastAsia" w:eastAsiaTheme="majorEastAsia" w:hAnsiTheme="majorEastAsia"/>
                                  <w:color w:val="000000" w:themeColor="text1"/>
                                  <w:sz w:val="24"/>
                                  <w:szCs w:val="24"/>
                                </w:rPr>
                              </w:pPr>
                              <w:r w:rsidRPr="008523DE">
                                <w:rPr>
                                  <w:rFonts w:asciiTheme="majorEastAsia" w:eastAsiaTheme="majorEastAsia" w:hAnsiTheme="majorEastAsia" w:hint="eastAsia"/>
                                  <w:color w:val="000000" w:themeColor="text1"/>
                                  <w:sz w:val="24"/>
                                  <w:szCs w:val="24"/>
                                </w:rPr>
                                <w:t>（１）４つの柱（基盤）ごとの主な取組み</w:t>
                              </w:r>
                            </w:p>
                            <w:p w:rsidR="00377FB0" w:rsidRPr="008523DE" w:rsidRDefault="00377FB0" w:rsidP="008D6AE2">
                              <w:pPr>
                                <w:spacing w:line="280" w:lineRule="exact"/>
                                <w:jc w:val="left"/>
                                <w:rPr>
                                  <w:rFonts w:asciiTheme="majorEastAsia" w:eastAsiaTheme="majorEastAsia" w:hAnsiTheme="majorEastAsia"/>
                                  <w:color w:val="000000" w:themeColor="text1"/>
                                  <w:sz w:val="24"/>
                                  <w:szCs w:val="24"/>
                                </w:rPr>
                              </w:pPr>
                            </w:p>
                            <w:p w:rsidR="008D6AE2" w:rsidRPr="008523DE" w:rsidRDefault="008D6AE2" w:rsidP="008D6AE2">
                              <w:pPr>
                                <w:spacing w:line="280" w:lineRule="exact"/>
                                <w:ind w:firstLineChars="100" w:firstLine="210"/>
                                <w:jc w:val="left"/>
                                <w:rPr>
                                  <w:rFonts w:asciiTheme="majorEastAsia" w:eastAsiaTheme="majorEastAsia" w:hAnsiTheme="majorEastAsia"/>
                                  <w:color w:val="000000" w:themeColor="text1"/>
                                </w:rPr>
                              </w:pPr>
                              <w:r w:rsidRPr="008523DE">
                                <w:rPr>
                                  <w:rFonts w:asciiTheme="majorEastAsia" w:eastAsiaTheme="majorEastAsia" w:hAnsiTheme="majorEastAsia" w:hint="eastAsia"/>
                                  <w:color w:val="000000" w:themeColor="text1"/>
                                </w:rPr>
                                <w:t>柱①</w:t>
                              </w:r>
                              <w:r>
                                <w:rPr>
                                  <w:rFonts w:asciiTheme="majorEastAsia" w:eastAsiaTheme="majorEastAsia" w:hAnsiTheme="majorEastAsia" w:hint="eastAsia"/>
                                  <w:color w:val="000000" w:themeColor="text1"/>
                                </w:rPr>
                                <w:t xml:space="preserve">　</w:t>
                              </w:r>
                              <w:r w:rsidRPr="008523DE">
                                <w:rPr>
                                  <w:rFonts w:asciiTheme="majorEastAsia" w:eastAsiaTheme="majorEastAsia" w:hAnsiTheme="majorEastAsia" w:hint="eastAsia"/>
                                  <w:color w:val="000000" w:themeColor="text1"/>
                                </w:rPr>
                                <w:t>一人ひとりの気づきと見守りの推進</w:t>
                              </w:r>
                            </w:p>
                            <w:p w:rsidR="008D6AE2" w:rsidRPr="00C37E81" w:rsidRDefault="008D6AE2" w:rsidP="008D6AE2">
                              <w:pPr>
                                <w:spacing w:line="280" w:lineRule="exact"/>
                                <w:ind w:firstLineChars="100" w:firstLine="210"/>
                                <w:jc w:val="left"/>
                                <w:rPr>
                                  <w:color w:val="000000" w:themeColor="text1"/>
                                </w:rPr>
                              </w:pPr>
                              <w:r w:rsidRPr="00C37E81">
                                <w:rPr>
                                  <w:rFonts w:hint="eastAsia"/>
                                  <w:color w:val="000000" w:themeColor="text1"/>
                                </w:rPr>
                                <w:t>・誰も追い込まれることのない社会の実現に向けた普及啓発・理解促進</w:t>
                              </w:r>
                            </w:p>
                            <w:p w:rsidR="008D6AE2" w:rsidRPr="00C37E81" w:rsidRDefault="00DE2169" w:rsidP="008D6AE2">
                              <w:pPr>
                                <w:spacing w:line="280" w:lineRule="exact"/>
                                <w:jc w:val="left"/>
                                <w:rPr>
                                  <w:color w:val="000000" w:themeColor="text1"/>
                                </w:rPr>
                              </w:pPr>
                              <w:r>
                                <w:rPr>
                                  <w:rFonts w:hint="eastAsia"/>
                                  <w:color w:val="000000" w:themeColor="text1"/>
                                </w:rPr>
                                <w:t xml:space="preserve">　・地域や会社、学校などの社会的場面において、</w:t>
                              </w:r>
                              <w:r w:rsidR="008D6AE2" w:rsidRPr="00C37E81">
                                <w:rPr>
                                  <w:rFonts w:hint="eastAsia"/>
                                  <w:color w:val="000000" w:themeColor="text1"/>
                                </w:rPr>
                                <w:t>互いに思いやり、</w:t>
                              </w:r>
                            </w:p>
                            <w:p w:rsidR="008D6AE2" w:rsidRPr="00C37E81" w:rsidRDefault="008D6AE2" w:rsidP="008D6AE2">
                              <w:pPr>
                                <w:spacing w:line="280" w:lineRule="exact"/>
                                <w:jc w:val="left"/>
                                <w:rPr>
                                  <w:color w:val="000000" w:themeColor="text1"/>
                                </w:rPr>
                              </w:pPr>
                              <w:r w:rsidRPr="00C37E81">
                                <w:rPr>
                                  <w:rFonts w:hint="eastAsia"/>
                                  <w:color w:val="000000" w:themeColor="text1"/>
                                </w:rPr>
                                <w:t xml:space="preserve">　　寄り添う活動の促進</w:t>
                              </w:r>
                            </w:p>
                            <w:p w:rsidR="008D6AE2" w:rsidRPr="008D6AE2" w:rsidRDefault="008D6AE2" w:rsidP="008D6AE2">
                              <w:pPr>
                                <w:spacing w:line="280" w:lineRule="exact"/>
                                <w:ind w:firstLineChars="100" w:firstLine="210"/>
                                <w:jc w:val="left"/>
                                <w:rPr>
                                  <w:rFonts w:asciiTheme="majorEastAsia" w:eastAsiaTheme="majorEastAsia" w:hAnsiTheme="majorEastAsia"/>
                                  <w:color w:val="000000" w:themeColor="text1"/>
                                </w:rPr>
                              </w:pPr>
                              <w:r w:rsidRPr="008D6AE2">
                                <w:rPr>
                                  <w:rFonts w:asciiTheme="majorEastAsia" w:eastAsiaTheme="majorEastAsia" w:hAnsiTheme="majorEastAsia" w:hint="eastAsia"/>
                                  <w:color w:val="000000" w:themeColor="text1"/>
                                </w:rPr>
                                <w:t>柱②</w:t>
                              </w:r>
                              <w:r>
                                <w:rPr>
                                  <w:rFonts w:asciiTheme="majorEastAsia" w:eastAsiaTheme="majorEastAsia" w:hAnsiTheme="majorEastAsia" w:hint="eastAsia"/>
                                  <w:color w:val="000000" w:themeColor="text1"/>
                                </w:rPr>
                                <w:t xml:space="preserve">　</w:t>
                              </w:r>
                              <w:r w:rsidRPr="008D6AE2">
                                <w:rPr>
                                  <w:rFonts w:asciiTheme="majorEastAsia" w:eastAsiaTheme="majorEastAsia" w:hAnsiTheme="majorEastAsia" w:hint="eastAsia"/>
                                  <w:color w:val="000000" w:themeColor="text1"/>
                                </w:rPr>
                                <w:t>人材の確保と育成</w:t>
                              </w:r>
                            </w:p>
                            <w:p w:rsidR="00DE2169" w:rsidRDefault="008D6AE2" w:rsidP="008D6AE2">
                              <w:pPr>
                                <w:spacing w:line="280" w:lineRule="exact"/>
                                <w:jc w:val="left"/>
                                <w:rPr>
                                  <w:color w:val="000000" w:themeColor="text1"/>
                                </w:rPr>
                              </w:pPr>
                              <w:r w:rsidRPr="00C37E81">
                                <w:rPr>
                                  <w:rFonts w:hint="eastAsia"/>
                                  <w:color w:val="000000" w:themeColor="text1"/>
                                </w:rPr>
                                <w:t xml:space="preserve">　・個人を自死に追い込む社会的要因</w:t>
                              </w:r>
                              <w:r w:rsidR="00DE2169">
                                <w:rPr>
                                  <w:rFonts w:hint="eastAsia"/>
                                  <w:color w:val="000000" w:themeColor="text1"/>
                                </w:rPr>
                                <w:t>に対応した</w:t>
                              </w:r>
                              <w:r w:rsidRPr="00C37E81">
                                <w:rPr>
                                  <w:rFonts w:hint="eastAsia"/>
                                  <w:color w:val="000000" w:themeColor="text1"/>
                                </w:rPr>
                                <w:t>各種相談支援</w:t>
                              </w:r>
                              <w:r w:rsidR="00DE2169">
                                <w:rPr>
                                  <w:rFonts w:hint="eastAsia"/>
                                  <w:color w:val="000000" w:themeColor="text1"/>
                                </w:rPr>
                                <w:t>を担う</w:t>
                              </w:r>
                              <w:r w:rsidRPr="00C37E81">
                                <w:rPr>
                                  <w:rFonts w:hint="eastAsia"/>
                                  <w:color w:val="000000" w:themeColor="text1"/>
                                </w:rPr>
                                <w:t>職員の</w:t>
                              </w:r>
                            </w:p>
                            <w:p w:rsidR="008D6AE2" w:rsidRPr="00C37E81" w:rsidRDefault="008D6AE2" w:rsidP="00DE2169">
                              <w:pPr>
                                <w:spacing w:line="280" w:lineRule="exact"/>
                                <w:ind w:firstLineChars="200" w:firstLine="420"/>
                                <w:jc w:val="left"/>
                                <w:rPr>
                                  <w:color w:val="000000" w:themeColor="text1"/>
                                </w:rPr>
                              </w:pPr>
                              <w:r w:rsidRPr="00C37E81">
                                <w:rPr>
                                  <w:rFonts w:hint="eastAsia"/>
                                  <w:color w:val="000000" w:themeColor="text1"/>
                                </w:rPr>
                                <w:t>資質向上</w:t>
                              </w:r>
                            </w:p>
                            <w:p w:rsidR="008D6AE2" w:rsidRPr="00C37E81" w:rsidRDefault="008D6AE2" w:rsidP="008D6AE2">
                              <w:pPr>
                                <w:spacing w:line="280" w:lineRule="exact"/>
                                <w:jc w:val="left"/>
                                <w:rPr>
                                  <w:color w:val="000000" w:themeColor="text1"/>
                                </w:rPr>
                              </w:pPr>
                              <w:r w:rsidRPr="00C37E81">
                                <w:rPr>
                                  <w:rFonts w:hint="eastAsia"/>
                                  <w:color w:val="000000" w:themeColor="text1"/>
                                </w:rPr>
                                <w:t xml:space="preserve">　・市民一人ひとりの</w:t>
                              </w:r>
                              <w:r w:rsidR="00DE2169">
                                <w:rPr>
                                  <w:rFonts w:hint="eastAsia"/>
                                  <w:color w:val="000000" w:themeColor="text1"/>
                                </w:rPr>
                                <w:t>社会的要因と自死についての</w:t>
                              </w:r>
                              <w:r w:rsidRPr="00C37E81">
                                <w:rPr>
                                  <w:rFonts w:hint="eastAsia"/>
                                  <w:color w:val="000000" w:themeColor="text1"/>
                                </w:rPr>
                                <w:t>知識や意識の向上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正方形/長方形 29"/>
                        <wps:cNvSpPr/>
                        <wps:spPr>
                          <a:xfrm>
                            <a:off x="4714875" y="142910"/>
                            <a:ext cx="4762500" cy="1923415"/>
                          </a:xfrm>
                          <a:prstGeom prst="rect">
                            <a:avLst/>
                          </a:prstGeom>
                          <a:noFill/>
                          <a:ln w="9525" cap="flat" cmpd="sng" algn="ctr">
                            <a:noFill/>
                            <a:prstDash val="solid"/>
                          </a:ln>
                          <a:effectLst/>
                        </wps:spPr>
                        <wps:txbx>
                          <w:txbxContent>
                            <w:p w:rsidR="008D6AE2" w:rsidRDefault="008D6AE2" w:rsidP="008D6AE2">
                              <w:pPr>
                                <w:spacing w:line="280" w:lineRule="exact"/>
                                <w:jc w:val="left"/>
                                <w:rPr>
                                  <w:color w:val="000000" w:themeColor="text1"/>
                                </w:rPr>
                              </w:pPr>
                            </w:p>
                            <w:p w:rsidR="008D6AE2" w:rsidRPr="008D6AE2" w:rsidRDefault="008D6AE2" w:rsidP="008D6AE2">
                              <w:pPr>
                                <w:spacing w:line="280" w:lineRule="exact"/>
                                <w:jc w:val="left"/>
                                <w:rPr>
                                  <w:rFonts w:asciiTheme="majorEastAsia" w:eastAsiaTheme="majorEastAsia" w:hAnsiTheme="majorEastAsia"/>
                                  <w:color w:val="000000" w:themeColor="text1"/>
                                  <w:sz w:val="24"/>
                                  <w:szCs w:val="24"/>
                                </w:rPr>
                              </w:pPr>
                            </w:p>
                            <w:p w:rsidR="008D6AE2" w:rsidRPr="008D6AE2" w:rsidRDefault="008D6AE2" w:rsidP="008D6AE2">
                              <w:pPr>
                                <w:spacing w:line="280" w:lineRule="exact"/>
                                <w:ind w:firstLineChars="100" w:firstLine="210"/>
                                <w:jc w:val="left"/>
                                <w:rPr>
                                  <w:rFonts w:asciiTheme="majorEastAsia" w:eastAsiaTheme="majorEastAsia" w:hAnsiTheme="majorEastAsia"/>
                                  <w:color w:val="000000" w:themeColor="text1"/>
                                </w:rPr>
                              </w:pPr>
                              <w:r w:rsidRPr="008D6AE2">
                                <w:rPr>
                                  <w:rFonts w:asciiTheme="majorEastAsia" w:eastAsiaTheme="majorEastAsia" w:hAnsiTheme="majorEastAsia" w:hint="eastAsia"/>
                                  <w:color w:val="000000" w:themeColor="text1"/>
                                </w:rPr>
                                <w:t>柱③</w:t>
                              </w:r>
                              <w:r>
                                <w:rPr>
                                  <w:rFonts w:asciiTheme="majorEastAsia" w:eastAsiaTheme="majorEastAsia" w:hAnsiTheme="majorEastAsia" w:hint="eastAsia"/>
                                  <w:color w:val="000000" w:themeColor="text1"/>
                                </w:rPr>
                                <w:t xml:space="preserve">　</w:t>
                              </w:r>
                              <w:r w:rsidRPr="008D6AE2">
                                <w:rPr>
                                  <w:rFonts w:asciiTheme="majorEastAsia" w:eastAsiaTheme="majorEastAsia" w:hAnsiTheme="majorEastAsia" w:hint="eastAsia"/>
                                  <w:color w:val="000000" w:themeColor="text1"/>
                                </w:rPr>
                                <w:t>対象に応じた支援の充実</w:t>
                              </w:r>
                            </w:p>
                            <w:p w:rsidR="008D6AE2" w:rsidRPr="008523DE" w:rsidRDefault="008D6AE2" w:rsidP="008D6AE2">
                              <w:pPr>
                                <w:spacing w:line="280" w:lineRule="exact"/>
                                <w:jc w:val="left"/>
                                <w:rPr>
                                  <w:color w:val="000000" w:themeColor="text1"/>
                                </w:rPr>
                              </w:pPr>
                              <w:r w:rsidRPr="008523DE">
                                <w:rPr>
                                  <w:rFonts w:hint="eastAsia"/>
                                  <w:color w:val="000000" w:themeColor="text1"/>
                                </w:rPr>
                                <w:t xml:space="preserve">　・個人を自死に追い込む社会的な要因を改善する環境の整備</w:t>
                              </w:r>
                            </w:p>
                            <w:p w:rsidR="008D6AE2" w:rsidRPr="008523DE" w:rsidRDefault="008D6AE2" w:rsidP="008D6AE2">
                              <w:pPr>
                                <w:spacing w:line="280" w:lineRule="exact"/>
                                <w:jc w:val="left"/>
                                <w:rPr>
                                  <w:color w:val="000000" w:themeColor="text1"/>
                                </w:rPr>
                              </w:pPr>
                              <w:r w:rsidRPr="008523DE">
                                <w:rPr>
                                  <w:rFonts w:hint="eastAsia"/>
                                  <w:color w:val="000000" w:themeColor="text1"/>
                                </w:rPr>
                                <w:t xml:space="preserve">　・自死に追い込まれるプロセスを改善する多様な相談支援の実施</w:t>
                              </w:r>
                            </w:p>
                            <w:p w:rsidR="008D6AE2" w:rsidRPr="008523DE" w:rsidRDefault="008D6AE2" w:rsidP="008D6AE2">
                              <w:pPr>
                                <w:spacing w:line="280" w:lineRule="exact"/>
                                <w:ind w:firstLineChars="100" w:firstLine="210"/>
                                <w:jc w:val="left"/>
                                <w:rPr>
                                  <w:color w:val="000000" w:themeColor="text1"/>
                                </w:rPr>
                              </w:pPr>
                              <w:r w:rsidRPr="008523DE">
                                <w:rPr>
                                  <w:rFonts w:hint="eastAsia"/>
                                  <w:color w:val="000000" w:themeColor="text1"/>
                                </w:rPr>
                                <w:t>・重点対象の特徴や実態を踏まえた</w:t>
                              </w:r>
                              <w:r w:rsidR="00DE2169">
                                <w:rPr>
                                  <w:rFonts w:hint="eastAsia"/>
                                  <w:color w:val="000000" w:themeColor="text1"/>
                                </w:rPr>
                                <w:t>効果的な</w:t>
                              </w:r>
                              <w:r w:rsidRPr="008523DE">
                                <w:rPr>
                                  <w:rFonts w:hint="eastAsia"/>
                                  <w:color w:val="000000" w:themeColor="text1"/>
                                </w:rPr>
                                <w:t>支援</w:t>
                              </w:r>
                            </w:p>
                            <w:p w:rsidR="008D6AE2" w:rsidRPr="008D6AE2" w:rsidRDefault="008D6AE2" w:rsidP="008D6AE2">
                              <w:pPr>
                                <w:spacing w:line="280" w:lineRule="exact"/>
                                <w:ind w:firstLineChars="100" w:firstLine="210"/>
                                <w:jc w:val="left"/>
                                <w:rPr>
                                  <w:rFonts w:asciiTheme="majorEastAsia" w:eastAsiaTheme="majorEastAsia" w:hAnsiTheme="majorEastAsia"/>
                                  <w:color w:val="000000" w:themeColor="text1"/>
                                </w:rPr>
                              </w:pPr>
                              <w:r w:rsidRPr="008D6AE2">
                                <w:rPr>
                                  <w:rFonts w:asciiTheme="majorEastAsia" w:eastAsiaTheme="majorEastAsia" w:hAnsiTheme="majorEastAsia" w:hint="eastAsia"/>
                                  <w:color w:val="000000" w:themeColor="text1"/>
                                </w:rPr>
                                <w:t>柱④</w:t>
                              </w:r>
                              <w:r>
                                <w:rPr>
                                  <w:rFonts w:asciiTheme="majorEastAsia" w:eastAsiaTheme="majorEastAsia" w:hAnsiTheme="majorEastAsia" w:hint="eastAsia"/>
                                  <w:color w:val="000000" w:themeColor="text1"/>
                                </w:rPr>
                                <w:t xml:space="preserve">　</w:t>
                              </w:r>
                              <w:r w:rsidRPr="008D6AE2">
                                <w:rPr>
                                  <w:rFonts w:asciiTheme="majorEastAsia" w:eastAsiaTheme="majorEastAsia" w:hAnsiTheme="majorEastAsia" w:hint="eastAsia"/>
                                  <w:color w:val="000000" w:themeColor="text1"/>
                                </w:rPr>
                                <w:t>自死の予防に関するネットワークの構築と効果的な連携</w:t>
                              </w:r>
                            </w:p>
                            <w:p w:rsidR="006A611E" w:rsidRDefault="00DE2169" w:rsidP="006A611E">
                              <w:pPr>
                                <w:spacing w:line="280" w:lineRule="exact"/>
                                <w:jc w:val="left"/>
                                <w:rPr>
                                  <w:color w:val="000000" w:themeColor="text1"/>
                                </w:rPr>
                              </w:pPr>
                              <w:r>
                                <w:rPr>
                                  <w:rFonts w:hint="eastAsia"/>
                                  <w:color w:val="000000" w:themeColor="text1"/>
                                </w:rPr>
                                <w:t xml:space="preserve">　・個人を自死に追い込む社会的要因への対策を行う</w:t>
                              </w:r>
                              <w:r w:rsidR="008D6AE2" w:rsidRPr="008523DE">
                                <w:rPr>
                                  <w:rFonts w:hint="eastAsia"/>
                                  <w:color w:val="000000" w:themeColor="text1"/>
                                </w:rPr>
                                <w:t>機関・団体</w:t>
                              </w:r>
                              <w:r w:rsidR="006A611E">
                                <w:rPr>
                                  <w:rFonts w:hint="eastAsia"/>
                                  <w:color w:val="000000" w:themeColor="text1"/>
                                </w:rPr>
                                <w:t>や</w:t>
                              </w:r>
                            </w:p>
                            <w:p w:rsidR="008D6AE2" w:rsidRPr="008523DE" w:rsidRDefault="006A611E" w:rsidP="006A611E">
                              <w:pPr>
                                <w:spacing w:line="280" w:lineRule="exact"/>
                                <w:ind w:firstLineChars="200" w:firstLine="420"/>
                                <w:jc w:val="left"/>
                                <w:rPr>
                                  <w:color w:val="000000" w:themeColor="text1"/>
                                </w:rPr>
                              </w:pPr>
                              <w:r>
                                <w:rPr>
                                  <w:rFonts w:hint="eastAsia"/>
                                  <w:color w:val="000000" w:themeColor="text1"/>
                                </w:rPr>
                                <w:t>保健福祉</w:t>
                              </w:r>
                              <w:r w:rsidR="00040873">
                                <w:rPr>
                                  <w:rFonts w:hint="eastAsia"/>
                                  <w:color w:val="000000" w:themeColor="text1"/>
                                </w:rPr>
                                <w:t>・医療</w:t>
                              </w:r>
                              <w:r>
                                <w:rPr>
                                  <w:rFonts w:hint="eastAsia"/>
                                  <w:color w:val="000000" w:themeColor="text1"/>
                                </w:rPr>
                                <w:t>関係機関</w:t>
                              </w:r>
                              <w:r w:rsidR="008D6AE2" w:rsidRPr="008523DE">
                                <w:rPr>
                                  <w:rFonts w:hint="eastAsia"/>
                                  <w:color w:val="000000" w:themeColor="text1"/>
                                </w:rPr>
                                <w:t>との連携体制の確保</w:t>
                              </w:r>
                            </w:p>
                            <w:p w:rsidR="008D6AE2" w:rsidRPr="008D6AE2" w:rsidRDefault="008D6AE2" w:rsidP="008D6AE2">
                              <w:pPr>
                                <w:spacing w:line="280" w:lineRule="exact"/>
                                <w:ind w:firstLineChars="100" w:firstLine="210"/>
                                <w:jc w:val="left"/>
                                <w:rPr>
                                  <w:color w:val="000000" w:themeColor="text1"/>
                                </w:rPr>
                              </w:pPr>
                              <w:r w:rsidRPr="008523DE">
                                <w:rPr>
                                  <w:rFonts w:hint="eastAsia"/>
                                  <w:color w:val="000000" w:themeColor="text1"/>
                                </w:rPr>
                                <w:t>・地域住民や民間団体、当事者・自助グループとのネットワーク形成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89" o:spid="_x0000_s1033" style="position:absolute;left:0;text-align:left;margin-left:385.25pt;margin-top:11.55pt;width:746.25pt;height:180.65pt;z-index:251752448;mso-height-relative:margin" coordorigin=",106" coordsize="94773,20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">
                <v:rect id="正方形/長方形 28" o:spid="_x0000_s1034" style="position:absolute;top:106;width:47186;height:19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8D6AE2" w:rsidRDefault="008D6AE2" w:rsidP="008D6AE2">
                        <w:pPr>
                          <w:spacing w:line="280" w:lineRule="exact"/>
                          <w:jc w:val="left"/>
                          <w:rPr>
                            <w:color w:val="000000" w:themeColor="text1"/>
                          </w:rPr>
                        </w:pPr>
                      </w:p>
                      <w:p w:rsidR="008D6AE2" w:rsidRDefault="008D6AE2" w:rsidP="008D6AE2">
                        <w:pPr>
                          <w:spacing w:line="280" w:lineRule="exact"/>
                          <w:jc w:val="left"/>
                          <w:rPr>
                            <w:rFonts w:asciiTheme="majorEastAsia" w:eastAsiaTheme="majorEastAsia" w:hAnsiTheme="majorEastAsia"/>
                            <w:color w:val="000000" w:themeColor="text1"/>
                            <w:sz w:val="24"/>
                            <w:szCs w:val="24"/>
                          </w:rPr>
                        </w:pPr>
                        <w:r w:rsidRPr="008523DE">
                          <w:rPr>
                            <w:rFonts w:asciiTheme="majorEastAsia" w:eastAsiaTheme="majorEastAsia" w:hAnsiTheme="majorEastAsia" w:hint="eastAsia"/>
                            <w:color w:val="000000" w:themeColor="text1"/>
                            <w:sz w:val="24"/>
                            <w:szCs w:val="24"/>
                          </w:rPr>
                          <w:t>（１）４つの柱（基盤）ごとの主な取組み</w:t>
                        </w:r>
                      </w:p>
                      <w:p w:rsidR="00377FB0" w:rsidRPr="008523DE" w:rsidRDefault="00377FB0" w:rsidP="008D6AE2">
                        <w:pPr>
                          <w:spacing w:line="280" w:lineRule="exact"/>
                          <w:jc w:val="left"/>
                          <w:rPr>
                            <w:rFonts w:asciiTheme="majorEastAsia" w:eastAsiaTheme="majorEastAsia" w:hAnsiTheme="majorEastAsia"/>
                            <w:color w:val="000000" w:themeColor="text1"/>
                            <w:sz w:val="24"/>
                            <w:szCs w:val="24"/>
                          </w:rPr>
                        </w:pPr>
                      </w:p>
                      <w:p w:rsidR="008D6AE2" w:rsidRPr="008523DE" w:rsidRDefault="008D6AE2" w:rsidP="008D6AE2">
                        <w:pPr>
                          <w:spacing w:line="280" w:lineRule="exact"/>
                          <w:ind w:firstLineChars="100" w:firstLine="210"/>
                          <w:jc w:val="left"/>
                          <w:rPr>
                            <w:rFonts w:asciiTheme="majorEastAsia" w:eastAsiaTheme="majorEastAsia" w:hAnsiTheme="majorEastAsia"/>
                            <w:color w:val="000000" w:themeColor="text1"/>
                          </w:rPr>
                        </w:pPr>
                        <w:r w:rsidRPr="008523DE">
                          <w:rPr>
                            <w:rFonts w:asciiTheme="majorEastAsia" w:eastAsiaTheme="majorEastAsia" w:hAnsiTheme="majorEastAsia" w:hint="eastAsia"/>
                            <w:color w:val="000000" w:themeColor="text1"/>
                          </w:rPr>
                          <w:t>柱①</w:t>
                        </w:r>
                        <w:r>
                          <w:rPr>
                            <w:rFonts w:asciiTheme="majorEastAsia" w:eastAsiaTheme="majorEastAsia" w:hAnsiTheme="majorEastAsia" w:hint="eastAsia"/>
                            <w:color w:val="000000" w:themeColor="text1"/>
                          </w:rPr>
                          <w:t xml:space="preserve">　</w:t>
                        </w:r>
                        <w:r w:rsidRPr="008523DE">
                          <w:rPr>
                            <w:rFonts w:asciiTheme="majorEastAsia" w:eastAsiaTheme="majorEastAsia" w:hAnsiTheme="majorEastAsia" w:hint="eastAsia"/>
                            <w:color w:val="000000" w:themeColor="text1"/>
                          </w:rPr>
                          <w:t>一人ひとりの気づきと見守りの推進</w:t>
                        </w:r>
                      </w:p>
                      <w:p w:rsidR="008D6AE2" w:rsidRPr="00C37E81" w:rsidRDefault="008D6AE2" w:rsidP="008D6AE2">
                        <w:pPr>
                          <w:spacing w:line="280" w:lineRule="exact"/>
                          <w:ind w:firstLineChars="100" w:firstLine="210"/>
                          <w:jc w:val="left"/>
                          <w:rPr>
                            <w:color w:val="000000" w:themeColor="text1"/>
                          </w:rPr>
                        </w:pPr>
                        <w:r w:rsidRPr="00C37E81">
                          <w:rPr>
                            <w:rFonts w:hint="eastAsia"/>
                            <w:color w:val="000000" w:themeColor="text1"/>
                          </w:rPr>
                          <w:t>・誰も追い込まれることのない社会の実現に向けた普及啓発・理解促進</w:t>
                        </w:r>
                      </w:p>
                      <w:p w:rsidR="008D6AE2" w:rsidRPr="00C37E81" w:rsidRDefault="00DE2169" w:rsidP="008D6AE2">
                        <w:pPr>
                          <w:spacing w:line="280" w:lineRule="exact"/>
                          <w:jc w:val="left"/>
                          <w:rPr>
                            <w:color w:val="000000" w:themeColor="text1"/>
                          </w:rPr>
                        </w:pPr>
                        <w:r>
                          <w:rPr>
                            <w:rFonts w:hint="eastAsia"/>
                            <w:color w:val="000000" w:themeColor="text1"/>
                          </w:rPr>
                          <w:t xml:space="preserve">　・地域や会社、学校などの社会的場面において、</w:t>
                        </w:r>
                        <w:r w:rsidR="008D6AE2" w:rsidRPr="00C37E81">
                          <w:rPr>
                            <w:rFonts w:hint="eastAsia"/>
                            <w:color w:val="000000" w:themeColor="text1"/>
                          </w:rPr>
                          <w:t>互いに思いやり、</w:t>
                        </w:r>
                      </w:p>
                      <w:p w:rsidR="008D6AE2" w:rsidRPr="00C37E81" w:rsidRDefault="008D6AE2" w:rsidP="008D6AE2">
                        <w:pPr>
                          <w:spacing w:line="280" w:lineRule="exact"/>
                          <w:jc w:val="left"/>
                          <w:rPr>
                            <w:color w:val="000000" w:themeColor="text1"/>
                          </w:rPr>
                        </w:pPr>
                        <w:r w:rsidRPr="00C37E81">
                          <w:rPr>
                            <w:rFonts w:hint="eastAsia"/>
                            <w:color w:val="000000" w:themeColor="text1"/>
                          </w:rPr>
                          <w:t xml:space="preserve">　　寄り添う活動の促進</w:t>
                        </w:r>
                      </w:p>
                      <w:p w:rsidR="008D6AE2" w:rsidRPr="008D6AE2" w:rsidRDefault="008D6AE2" w:rsidP="008D6AE2">
                        <w:pPr>
                          <w:spacing w:line="280" w:lineRule="exact"/>
                          <w:ind w:firstLineChars="100" w:firstLine="210"/>
                          <w:jc w:val="left"/>
                          <w:rPr>
                            <w:rFonts w:asciiTheme="majorEastAsia" w:eastAsiaTheme="majorEastAsia" w:hAnsiTheme="majorEastAsia"/>
                            <w:color w:val="000000" w:themeColor="text1"/>
                          </w:rPr>
                        </w:pPr>
                        <w:r w:rsidRPr="008D6AE2">
                          <w:rPr>
                            <w:rFonts w:asciiTheme="majorEastAsia" w:eastAsiaTheme="majorEastAsia" w:hAnsiTheme="majorEastAsia" w:hint="eastAsia"/>
                            <w:color w:val="000000" w:themeColor="text1"/>
                          </w:rPr>
                          <w:t>柱②</w:t>
                        </w:r>
                        <w:r>
                          <w:rPr>
                            <w:rFonts w:asciiTheme="majorEastAsia" w:eastAsiaTheme="majorEastAsia" w:hAnsiTheme="majorEastAsia" w:hint="eastAsia"/>
                            <w:color w:val="000000" w:themeColor="text1"/>
                          </w:rPr>
                          <w:t xml:space="preserve">　</w:t>
                        </w:r>
                        <w:r w:rsidRPr="008D6AE2">
                          <w:rPr>
                            <w:rFonts w:asciiTheme="majorEastAsia" w:eastAsiaTheme="majorEastAsia" w:hAnsiTheme="majorEastAsia" w:hint="eastAsia"/>
                            <w:color w:val="000000" w:themeColor="text1"/>
                          </w:rPr>
                          <w:t>人材の確保と育成</w:t>
                        </w:r>
                      </w:p>
                      <w:p w:rsidR="00DE2169" w:rsidRDefault="008D6AE2" w:rsidP="008D6AE2">
                        <w:pPr>
                          <w:spacing w:line="280" w:lineRule="exact"/>
                          <w:jc w:val="left"/>
                          <w:rPr>
                            <w:color w:val="000000" w:themeColor="text1"/>
                          </w:rPr>
                        </w:pPr>
                        <w:r w:rsidRPr="00C37E81">
                          <w:rPr>
                            <w:rFonts w:hint="eastAsia"/>
                            <w:color w:val="000000" w:themeColor="text1"/>
                          </w:rPr>
                          <w:t xml:space="preserve">　・個人を自死に追い込む社会的要因</w:t>
                        </w:r>
                        <w:r w:rsidR="00DE2169">
                          <w:rPr>
                            <w:rFonts w:hint="eastAsia"/>
                            <w:color w:val="000000" w:themeColor="text1"/>
                          </w:rPr>
                          <w:t>に対応した</w:t>
                        </w:r>
                        <w:r w:rsidRPr="00C37E81">
                          <w:rPr>
                            <w:rFonts w:hint="eastAsia"/>
                            <w:color w:val="000000" w:themeColor="text1"/>
                          </w:rPr>
                          <w:t>各種相談支援</w:t>
                        </w:r>
                        <w:r w:rsidR="00DE2169">
                          <w:rPr>
                            <w:rFonts w:hint="eastAsia"/>
                            <w:color w:val="000000" w:themeColor="text1"/>
                          </w:rPr>
                          <w:t>を担う</w:t>
                        </w:r>
                        <w:r w:rsidRPr="00C37E81">
                          <w:rPr>
                            <w:rFonts w:hint="eastAsia"/>
                            <w:color w:val="000000" w:themeColor="text1"/>
                          </w:rPr>
                          <w:t>職員の</w:t>
                        </w:r>
                      </w:p>
                      <w:p w:rsidR="008D6AE2" w:rsidRPr="00C37E81" w:rsidRDefault="008D6AE2" w:rsidP="00DE2169">
                        <w:pPr>
                          <w:spacing w:line="280" w:lineRule="exact"/>
                          <w:ind w:firstLineChars="200" w:firstLine="420"/>
                          <w:jc w:val="left"/>
                          <w:rPr>
                            <w:color w:val="000000" w:themeColor="text1"/>
                          </w:rPr>
                        </w:pPr>
                        <w:r w:rsidRPr="00C37E81">
                          <w:rPr>
                            <w:rFonts w:hint="eastAsia"/>
                            <w:color w:val="000000" w:themeColor="text1"/>
                          </w:rPr>
                          <w:t>資質向上</w:t>
                        </w:r>
                      </w:p>
                      <w:p w:rsidR="008D6AE2" w:rsidRPr="00C37E81" w:rsidRDefault="008D6AE2" w:rsidP="008D6AE2">
                        <w:pPr>
                          <w:spacing w:line="280" w:lineRule="exact"/>
                          <w:jc w:val="left"/>
                          <w:rPr>
                            <w:color w:val="000000" w:themeColor="text1"/>
                          </w:rPr>
                        </w:pPr>
                        <w:r w:rsidRPr="00C37E81">
                          <w:rPr>
                            <w:rFonts w:hint="eastAsia"/>
                            <w:color w:val="000000" w:themeColor="text1"/>
                          </w:rPr>
                          <w:t xml:space="preserve">　・市民一人ひとりの</w:t>
                        </w:r>
                        <w:r w:rsidR="00DE2169">
                          <w:rPr>
                            <w:rFonts w:hint="eastAsia"/>
                            <w:color w:val="000000" w:themeColor="text1"/>
                          </w:rPr>
                          <w:t>社会的要因と自死についての</w:t>
                        </w:r>
                        <w:r w:rsidRPr="00C37E81">
                          <w:rPr>
                            <w:rFonts w:hint="eastAsia"/>
                            <w:color w:val="000000" w:themeColor="text1"/>
                          </w:rPr>
                          <w:t>知識や意識の向上</w:t>
                        </w:r>
                      </w:p>
                    </w:txbxContent>
                  </v:textbox>
                </v:rect>
                <v:rect id="正方形/長方形 29" o:spid="_x0000_s1035" style="position:absolute;left:47148;top:1429;width:47625;height:19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8D6AE2" w:rsidRDefault="008D6AE2" w:rsidP="008D6AE2">
                        <w:pPr>
                          <w:spacing w:line="280" w:lineRule="exact"/>
                          <w:jc w:val="left"/>
                          <w:rPr>
                            <w:color w:val="000000" w:themeColor="text1"/>
                          </w:rPr>
                        </w:pPr>
                      </w:p>
                      <w:p w:rsidR="008D6AE2" w:rsidRPr="008D6AE2" w:rsidRDefault="008D6AE2" w:rsidP="008D6AE2">
                        <w:pPr>
                          <w:spacing w:line="280" w:lineRule="exact"/>
                          <w:jc w:val="left"/>
                          <w:rPr>
                            <w:rFonts w:asciiTheme="majorEastAsia" w:eastAsiaTheme="majorEastAsia" w:hAnsiTheme="majorEastAsia"/>
                            <w:color w:val="000000" w:themeColor="text1"/>
                            <w:sz w:val="24"/>
                            <w:szCs w:val="24"/>
                          </w:rPr>
                        </w:pPr>
                      </w:p>
                      <w:p w:rsidR="008D6AE2" w:rsidRPr="008D6AE2" w:rsidRDefault="008D6AE2" w:rsidP="008D6AE2">
                        <w:pPr>
                          <w:spacing w:line="280" w:lineRule="exact"/>
                          <w:ind w:firstLineChars="100" w:firstLine="210"/>
                          <w:jc w:val="left"/>
                          <w:rPr>
                            <w:rFonts w:asciiTheme="majorEastAsia" w:eastAsiaTheme="majorEastAsia" w:hAnsiTheme="majorEastAsia"/>
                            <w:color w:val="000000" w:themeColor="text1"/>
                          </w:rPr>
                        </w:pPr>
                        <w:r w:rsidRPr="008D6AE2">
                          <w:rPr>
                            <w:rFonts w:asciiTheme="majorEastAsia" w:eastAsiaTheme="majorEastAsia" w:hAnsiTheme="majorEastAsia" w:hint="eastAsia"/>
                            <w:color w:val="000000" w:themeColor="text1"/>
                          </w:rPr>
                          <w:t>柱③</w:t>
                        </w:r>
                        <w:r>
                          <w:rPr>
                            <w:rFonts w:asciiTheme="majorEastAsia" w:eastAsiaTheme="majorEastAsia" w:hAnsiTheme="majorEastAsia" w:hint="eastAsia"/>
                            <w:color w:val="000000" w:themeColor="text1"/>
                          </w:rPr>
                          <w:t xml:space="preserve">　</w:t>
                        </w:r>
                        <w:r w:rsidRPr="008D6AE2">
                          <w:rPr>
                            <w:rFonts w:asciiTheme="majorEastAsia" w:eastAsiaTheme="majorEastAsia" w:hAnsiTheme="majorEastAsia" w:hint="eastAsia"/>
                            <w:color w:val="000000" w:themeColor="text1"/>
                          </w:rPr>
                          <w:t>対象に応じた支援の充実</w:t>
                        </w:r>
                      </w:p>
                      <w:p w:rsidR="008D6AE2" w:rsidRPr="008523DE" w:rsidRDefault="008D6AE2" w:rsidP="008D6AE2">
                        <w:pPr>
                          <w:spacing w:line="280" w:lineRule="exact"/>
                          <w:jc w:val="left"/>
                          <w:rPr>
                            <w:color w:val="000000" w:themeColor="text1"/>
                          </w:rPr>
                        </w:pPr>
                        <w:r w:rsidRPr="008523DE">
                          <w:rPr>
                            <w:rFonts w:hint="eastAsia"/>
                            <w:color w:val="000000" w:themeColor="text1"/>
                          </w:rPr>
                          <w:t xml:space="preserve">　・個人を自死に追い込む社会的な要因を改善する環境の整備</w:t>
                        </w:r>
                      </w:p>
                      <w:p w:rsidR="008D6AE2" w:rsidRPr="008523DE" w:rsidRDefault="008D6AE2" w:rsidP="008D6AE2">
                        <w:pPr>
                          <w:spacing w:line="280" w:lineRule="exact"/>
                          <w:jc w:val="left"/>
                          <w:rPr>
                            <w:color w:val="000000" w:themeColor="text1"/>
                          </w:rPr>
                        </w:pPr>
                        <w:r w:rsidRPr="008523DE">
                          <w:rPr>
                            <w:rFonts w:hint="eastAsia"/>
                            <w:color w:val="000000" w:themeColor="text1"/>
                          </w:rPr>
                          <w:t xml:space="preserve">　・自死に追い込まれるプロセスを改善する多様な相談支援の実施</w:t>
                        </w:r>
                      </w:p>
                      <w:p w:rsidR="008D6AE2" w:rsidRPr="008523DE" w:rsidRDefault="008D6AE2" w:rsidP="008D6AE2">
                        <w:pPr>
                          <w:spacing w:line="280" w:lineRule="exact"/>
                          <w:ind w:firstLineChars="100" w:firstLine="210"/>
                          <w:jc w:val="left"/>
                          <w:rPr>
                            <w:color w:val="000000" w:themeColor="text1"/>
                          </w:rPr>
                        </w:pPr>
                        <w:r w:rsidRPr="008523DE">
                          <w:rPr>
                            <w:rFonts w:hint="eastAsia"/>
                            <w:color w:val="000000" w:themeColor="text1"/>
                          </w:rPr>
                          <w:t>・重点対象の特徴や実態を踏まえた</w:t>
                        </w:r>
                        <w:r w:rsidR="00DE2169">
                          <w:rPr>
                            <w:rFonts w:hint="eastAsia"/>
                            <w:color w:val="000000" w:themeColor="text1"/>
                          </w:rPr>
                          <w:t>効果的な</w:t>
                        </w:r>
                        <w:r w:rsidRPr="008523DE">
                          <w:rPr>
                            <w:rFonts w:hint="eastAsia"/>
                            <w:color w:val="000000" w:themeColor="text1"/>
                          </w:rPr>
                          <w:t>支援</w:t>
                        </w:r>
                      </w:p>
                      <w:p w:rsidR="008D6AE2" w:rsidRPr="008D6AE2" w:rsidRDefault="008D6AE2" w:rsidP="008D6AE2">
                        <w:pPr>
                          <w:spacing w:line="280" w:lineRule="exact"/>
                          <w:ind w:firstLineChars="100" w:firstLine="210"/>
                          <w:jc w:val="left"/>
                          <w:rPr>
                            <w:rFonts w:asciiTheme="majorEastAsia" w:eastAsiaTheme="majorEastAsia" w:hAnsiTheme="majorEastAsia"/>
                            <w:color w:val="000000" w:themeColor="text1"/>
                          </w:rPr>
                        </w:pPr>
                        <w:r w:rsidRPr="008D6AE2">
                          <w:rPr>
                            <w:rFonts w:asciiTheme="majorEastAsia" w:eastAsiaTheme="majorEastAsia" w:hAnsiTheme="majorEastAsia" w:hint="eastAsia"/>
                            <w:color w:val="000000" w:themeColor="text1"/>
                          </w:rPr>
                          <w:t>柱④</w:t>
                        </w:r>
                        <w:r>
                          <w:rPr>
                            <w:rFonts w:asciiTheme="majorEastAsia" w:eastAsiaTheme="majorEastAsia" w:hAnsiTheme="majorEastAsia" w:hint="eastAsia"/>
                            <w:color w:val="000000" w:themeColor="text1"/>
                          </w:rPr>
                          <w:t xml:space="preserve">　</w:t>
                        </w:r>
                        <w:r w:rsidRPr="008D6AE2">
                          <w:rPr>
                            <w:rFonts w:asciiTheme="majorEastAsia" w:eastAsiaTheme="majorEastAsia" w:hAnsiTheme="majorEastAsia" w:hint="eastAsia"/>
                            <w:color w:val="000000" w:themeColor="text1"/>
                          </w:rPr>
                          <w:t>自死の予防に関するネットワークの構築と効果的な連携</w:t>
                        </w:r>
                      </w:p>
                      <w:p w:rsidR="006A611E" w:rsidRDefault="00DE2169" w:rsidP="006A611E">
                        <w:pPr>
                          <w:spacing w:line="280" w:lineRule="exact"/>
                          <w:jc w:val="left"/>
                          <w:rPr>
                            <w:color w:val="000000" w:themeColor="text1"/>
                          </w:rPr>
                        </w:pPr>
                        <w:r>
                          <w:rPr>
                            <w:rFonts w:hint="eastAsia"/>
                            <w:color w:val="000000" w:themeColor="text1"/>
                          </w:rPr>
                          <w:t xml:space="preserve">　・個人を自死に追い込む社会的要因への対策を行う</w:t>
                        </w:r>
                        <w:r w:rsidR="008D6AE2" w:rsidRPr="008523DE">
                          <w:rPr>
                            <w:rFonts w:hint="eastAsia"/>
                            <w:color w:val="000000" w:themeColor="text1"/>
                          </w:rPr>
                          <w:t>機関・団体</w:t>
                        </w:r>
                        <w:r w:rsidR="006A611E">
                          <w:rPr>
                            <w:rFonts w:hint="eastAsia"/>
                            <w:color w:val="000000" w:themeColor="text1"/>
                          </w:rPr>
                          <w:t>や</w:t>
                        </w:r>
                      </w:p>
                      <w:p w:rsidR="008D6AE2" w:rsidRPr="008523DE" w:rsidRDefault="006A611E" w:rsidP="006A611E">
                        <w:pPr>
                          <w:spacing w:line="280" w:lineRule="exact"/>
                          <w:ind w:firstLineChars="200" w:firstLine="420"/>
                          <w:jc w:val="left"/>
                          <w:rPr>
                            <w:color w:val="000000" w:themeColor="text1"/>
                          </w:rPr>
                        </w:pPr>
                        <w:r>
                          <w:rPr>
                            <w:rFonts w:hint="eastAsia"/>
                            <w:color w:val="000000" w:themeColor="text1"/>
                          </w:rPr>
                          <w:t>保健福祉</w:t>
                        </w:r>
                        <w:r w:rsidR="00040873">
                          <w:rPr>
                            <w:rFonts w:hint="eastAsia"/>
                            <w:color w:val="000000" w:themeColor="text1"/>
                          </w:rPr>
                          <w:t>・医療</w:t>
                        </w:r>
                        <w:r>
                          <w:rPr>
                            <w:rFonts w:hint="eastAsia"/>
                            <w:color w:val="000000" w:themeColor="text1"/>
                          </w:rPr>
                          <w:t>関係機関</w:t>
                        </w:r>
                        <w:r w:rsidR="008D6AE2" w:rsidRPr="008523DE">
                          <w:rPr>
                            <w:rFonts w:hint="eastAsia"/>
                            <w:color w:val="000000" w:themeColor="text1"/>
                          </w:rPr>
                          <w:t>との連携体制の確保</w:t>
                        </w:r>
                      </w:p>
                      <w:p w:rsidR="008D6AE2" w:rsidRPr="008D6AE2" w:rsidRDefault="008D6AE2" w:rsidP="008D6AE2">
                        <w:pPr>
                          <w:spacing w:line="280" w:lineRule="exact"/>
                          <w:ind w:firstLineChars="100" w:firstLine="210"/>
                          <w:jc w:val="left"/>
                          <w:rPr>
                            <w:color w:val="000000" w:themeColor="text1"/>
                          </w:rPr>
                        </w:pPr>
                        <w:r w:rsidRPr="008523DE">
                          <w:rPr>
                            <w:rFonts w:hint="eastAsia"/>
                            <w:color w:val="000000" w:themeColor="text1"/>
                          </w:rPr>
                          <w:t>・地域住民や民間団体、当事者・自助グループとのネットワーク形成</w:t>
                        </w:r>
                      </w:p>
                    </w:txbxContent>
                  </v:textbox>
                </v:rect>
              </v:group>
            </w:pict>
          </mc:Fallback>
        </mc:AlternateContent>
      </w:r>
      <w:r w:rsidR="00620DD6" w:rsidRPr="00C37E81">
        <w:rPr>
          <w:rFonts w:hint="eastAsia"/>
          <w:noProof/>
          <w:color w:val="000000" w:themeColor="text1"/>
        </w:rPr>
        <mc:AlternateContent>
          <mc:Choice Requires="wps">
            <w:drawing>
              <wp:anchor distT="0" distB="0" distL="114300" distR="114300" simplePos="0" relativeHeight="251626495" behindDoc="0" locked="0" layoutInCell="1" allowOverlap="1" wp14:anchorId="4371AC18" wp14:editId="7AE3E02B">
                <wp:simplePos x="0" y="0"/>
                <wp:positionH relativeFrom="column">
                  <wp:posOffset>4892675</wp:posOffset>
                </wp:positionH>
                <wp:positionV relativeFrom="paragraph">
                  <wp:posOffset>60325</wp:posOffset>
                </wp:positionV>
                <wp:extent cx="9481820" cy="8324850"/>
                <wp:effectExtent l="0" t="0" r="24130" b="19050"/>
                <wp:wrapNone/>
                <wp:docPr id="8" name="正方形/長方形 8"/>
                <wp:cNvGraphicFramePr/>
                <a:graphic xmlns:a="http://schemas.openxmlformats.org/drawingml/2006/main">
                  <a:graphicData uri="http://schemas.microsoft.com/office/word/2010/wordprocessingShape">
                    <wps:wsp>
                      <wps:cNvSpPr/>
                      <wps:spPr>
                        <a:xfrm>
                          <a:off x="0" y="0"/>
                          <a:ext cx="9481820" cy="83248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7E81" w:rsidRDefault="00C37E81" w:rsidP="00C37E81">
                            <w:pPr>
                              <w:spacing w:line="280" w:lineRule="exact"/>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6" style="position:absolute;left:0;text-align:left;margin-left:385.25pt;margin-top:4.75pt;width:746.6pt;height:655.5pt;z-index:251626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" fillcolor="white [3212]" strokecolor="black [3213]">
                <v:textbox>
                  <w:txbxContent>
                    <w:p w:rsidR="00C37E81" w:rsidRDefault="00C37E81" w:rsidP="00C37E81">
                      <w:pPr>
                        <w:spacing w:line="280" w:lineRule="exact"/>
                        <w:jc w:val="left"/>
                        <w:rPr>
                          <w:color w:val="000000" w:themeColor="text1"/>
                        </w:rPr>
                      </w:pPr>
                    </w:p>
                  </w:txbxContent>
                </v:textbox>
              </v:rect>
            </w:pict>
          </mc:Fallback>
        </mc:AlternateContent>
      </w:r>
      <w:r w:rsidR="00B6290E">
        <w:rPr>
          <w:rFonts w:hint="eastAsia"/>
          <w:noProof/>
        </w:rPr>
        <mc:AlternateContent>
          <mc:Choice Requires="wps">
            <w:drawing>
              <wp:anchor distT="0" distB="0" distL="114300" distR="114300" simplePos="0" relativeHeight="251632640" behindDoc="0" locked="0" layoutInCell="1" allowOverlap="1" wp14:anchorId="131BCE74" wp14:editId="2CCC034C">
                <wp:simplePos x="0" y="0"/>
                <wp:positionH relativeFrom="column">
                  <wp:posOffset>-313614</wp:posOffset>
                </wp:positionH>
                <wp:positionV relativeFrom="paragraph">
                  <wp:posOffset>64948</wp:posOffset>
                </wp:positionV>
                <wp:extent cx="5157216" cy="1616659"/>
                <wp:effectExtent l="0" t="0" r="24765" b="22225"/>
                <wp:wrapNone/>
                <wp:docPr id="299" name="正方形/長方形 299"/>
                <wp:cNvGraphicFramePr/>
                <a:graphic xmlns:a="http://schemas.openxmlformats.org/drawingml/2006/main">
                  <a:graphicData uri="http://schemas.microsoft.com/office/word/2010/wordprocessingShape">
                    <wps:wsp>
                      <wps:cNvSpPr/>
                      <wps:spPr>
                        <a:xfrm>
                          <a:off x="0" y="0"/>
                          <a:ext cx="5157216" cy="161665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90E" w:rsidRPr="00B6290E" w:rsidRDefault="00B6290E" w:rsidP="00B6290E">
                            <w:pPr>
                              <w:spacing w:line="180" w:lineRule="exact"/>
                              <w:jc w:val="left"/>
                              <w:rPr>
                                <w:rFonts w:asciiTheme="minorEastAsia" w:hAnsiTheme="minorEastAsia"/>
                                <w:color w:val="000000" w:themeColor="text1"/>
                                <w:szCs w:val="24"/>
                              </w:rPr>
                            </w:pPr>
                          </w:p>
                          <w:p w:rsidR="003141A1" w:rsidRDefault="003141A1" w:rsidP="003141A1">
                            <w:pPr>
                              <w:spacing w:line="280" w:lineRule="exact"/>
                              <w:jc w:val="left"/>
                              <w:rPr>
                                <w:rFonts w:asciiTheme="majorEastAsia" w:eastAsiaTheme="majorEastAsia" w:hAnsiTheme="majorEastAsia"/>
                                <w:color w:val="000000" w:themeColor="text1"/>
                                <w:sz w:val="24"/>
                                <w:szCs w:val="24"/>
                              </w:rPr>
                            </w:pPr>
                            <w:r w:rsidRPr="003141A1">
                              <w:rPr>
                                <w:rFonts w:asciiTheme="majorEastAsia" w:eastAsiaTheme="majorEastAsia" w:hAnsiTheme="majorEastAsia" w:hint="eastAsia"/>
                                <w:color w:val="000000" w:themeColor="text1"/>
                                <w:sz w:val="24"/>
                                <w:szCs w:val="24"/>
                              </w:rPr>
                              <w:t>（１）</w:t>
                            </w:r>
                            <w:r w:rsidR="004A2A34">
                              <w:rPr>
                                <w:rFonts w:asciiTheme="majorEastAsia" w:eastAsiaTheme="majorEastAsia" w:hAnsiTheme="majorEastAsia" w:hint="eastAsia"/>
                                <w:color w:val="000000" w:themeColor="text1"/>
                                <w:sz w:val="24"/>
                                <w:szCs w:val="24"/>
                              </w:rPr>
                              <w:t>計画策定の背景と目的</w:t>
                            </w:r>
                          </w:p>
                          <w:p w:rsidR="003141A1" w:rsidRPr="003141A1" w:rsidRDefault="003141A1" w:rsidP="003141A1">
                            <w:pPr>
                              <w:spacing w:line="28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3141A1">
                              <w:rPr>
                                <w:rFonts w:asciiTheme="minorEastAsia" w:hAnsiTheme="minorEastAsia" w:hint="eastAsia"/>
                                <w:color w:val="000000" w:themeColor="text1"/>
                                <w:szCs w:val="21"/>
                              </w:rPr>
                              <w:t>社会背景と国の取組み</w:t>
                            </w:r>
                            <w:r w:rsidR="00C37E81">
                              <w:rPr>
                                <w:rFonts w:asciiTheme="minorEastAsia" w:hAnsiTheme="minorEastAsia" w:hint="eastAsia"/>
                                <w:color w:val="000000" w:themeColor="text1"/>
                                <w:szCs w:val="21"/>
                              </w:rPr>
                              <w:t>、</w:t>
                            </w:r>
                            <w:r w:rsidRPr="003141A1">
                              <w:rPr>
                                <w:rFonts w:asciiTheme="minorEastAsia" w:hAnsiTheme="minorEastAsia" w:hint="eastAsia"/>
                                <w:color w:val="000000" w:themeColor="text1"/>
                                <w:szCs w:val="21"/>
                              </w:rPr>
                              <w:t>状況の推移</w:t>
                            </w:r>
                            <w:r w:rsidR="00C37E81">
                              <w:rPr>
                                <w:rFonts w:asciiTheme="minorEastAsia" w:hAnsiTheme="minorEastAsia" w:hint="eastAsia"/>
                                <w:color w:val="000000" w:themeColor="text1"/>
                                <w:szCs w:val="21"/>
                              </w:rPr>
                              <w:t>を記載</w:t>
                            </w:r>
                          </w:p>
                          <w:p w:rsidR="00B6290E" w:rsidRDefault="007F2F4D" w:rsidP="004F4B9A">
                            <w:pPr>
                              <w:spacing w:line="280" w:lineRule="exact"/>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3141A1" w:rsidRPr="003141A1">
                              <w:rPr>
                                <w:rFonts w:asciiTheme="minorEastAsia" w:hAnsiTheme="minorEastAsia" w:hint="eastAsia"/>
                                <w:color w:val="000000" w:themeColor="text1"/>
                                <w:szCs w:val="21"/>
                              </w:rPr>
                              <w:t>国大綱，県計画を踏まえ</w:t>
                            </w:r>
                            <w:r w:rsidR="00C37E81">
                              <w:rPr>
                                <w:rFonts w:asciiTheme="minorEastAsia" w:hAnsiTheme="minorEastAsia" w:hint="eastAsia"/>
                                <w:color w:val="000000" w:themeColor="text1"/>
                                <w:szCs w:val="21"/>
                              </w:rPr>
                              <w:t>、</w:t>
                            </w:r>
                            <w:r w:rsidR="003141A1" w:rsidRPr="003141A1">
                              <w:rPr>
                                <w:rFonts w:asciiTheme="minorEastAsia" w:hAnsiTheme="minorEastAsia" w:hint="eastAsia"/>
                                <w:color w:val="000000" w:themeColor="text1"/>
                                <w:szCs w:val="21"/>
                              </w:rPr>
                              <w:t>現状分析と取組みの課題整理を行って対策を推進</w:t>
                            </w:r>
                          </w:p>
                          <w:p w:rsidR="003141A1" w:rsidRDefault="003141A1" w:rsidP="00B6290E">
                            <w:pPr>
                              <w:spacing w:line="280" w:lineRule="exact"/>
                              <w:ind w:firstLineChars="200" w:firstLine="420"/>
                              <w:jc w:val="left"/>
                              <w:rPr>
                                <w:rFonts w:asciiTheme="minorEastAsia" w:hAnsiTheme="minorEastAsia"/>
                                <w:color w:val="000000" w:themeColor="text1"/>
                                <w:szCs w:val="21"/>
                              </w:rPr>
                            </w:pPr>
                            <w:r w:rsidRPr="003141A1">
                              <w:rPr>
                                <w:rFonts w:asciiTheme="minorEastAsia" w:hAnsiTheme="minorEastAsia" w:hint="eastAsia"/>
                                <w:color w:val="000000" w:themeColor="text1"/>
                                <w:szCs w:val="21"/>
                              </w:rPr>
                              <w:t>すること</w:t>
                            </w:r>
                            <w:r w:rsidR="00C37E81">
                              <w:rPr>
                                <w:rFonts w:asciiTheme="minorEastAsia" w:hAnsiTheme="minorEastAsia" w:hint="eastAsia"/>
                                <w:color w:val="000000" w:themeColor="text1"/>
                                <w:szCs w:val="21"/>
                              </w:rPr>
                              <w:t>を明記</w:t>
                            </w:r>
                          </w:p>
                          <w:p w:rsidR="007005DD" w:rsidRDefault="007005DD" w:rsidP="007005DD">
                            <w:pPr>
                              <w:spacing w:line="280" w:lineRule="exact"/>
                              <w:jc w:val="left"/>
                              <w:rPr>
                                <w:rFonts w:asciiTheme="majorEastAsia" w:eastAsiaTheme="majorEastAsia" w:hAnsiTheme="majorEastAsia"/>
                                <w:color w:val="000000" w:themeColor="text1"/>
                                <w:sz w:val="24"/>
                                <w:szCs w:val="24"/>
                              </w:rPr>
                            </w:pPr>
                            <w:r w:rsidRPr="007005DD">
                              <w:rPr>
                                <w:rFonts w:asciiTheme="majorEastAsia" w:eastAsiaTheme="majorEastAsia" w:hAnsiTheme="majorEastAsia" w:hint="eastAsia"/>
                                <w:color w:val="000000" w:themeColor="text1"/>
                                <w:sz w:val="24"/>
                                <w:szCs w:val="24"/>
                              </w:rPr>
                              <w:t>（２）</w:t>
                            </w:r>
                            <w:r>
                              <w:rPr>
                                <w:rFonts w:asciiTheme="majorEastAsia" w:eastAsiaTheme="majorEastAsia" w:hAnsiTheme="majorEastAsia" w:hint="eastAsia"/>
                                <w:color w:val="000000" w:themeColor="text1"/>
                                <w:sz w:val="24"/>
                                <w:szCs w:val="24"/>
                              </w:rPr>
                              <w:t>計画期間</w:t>
                            </w:r>
                          </w:p>
                          <w:p w:rsidR="007005DD" w:rsidRDefault="007F2F4D" w:rsidP="007005DD">
                            <w:pPr>
                              <w:spacing w:line="28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7005DD">
                              <w:rPr>
                                <w:rFonts w:asciiTheme="minorEastAsia" w:hAnsiTheme="minorEastAsia" w:hint="eastAsia"/>
                                <w:color w:val="000000" w:themeColor="text1"/>
                                <w:szCs w:val="21"/>
                              </w:rPr>
                              <w:t>・平成31年４月より５年間（必要に応じて見直しを検討）</w:t>
                            </w:r>
                          </w:p>
                          <w:p w:rsidR="007005DD" w:rsidRPr="007005DD" w:rsidRDefault="007005DD" w:rsidP="00B6290E">
                            <w:pPr>
                              <w:spacing w:line="480" w:lineRule="exact"/>
                              <w:jc w:val="left"/>
                              <w:rPr>
                                <w:rFonts w:asciiTheme="majorEastAsia" w:eastAsiaTheme="majorEastAsia" w:hAnsiTheme="majorEastAsia"/>
                                <w:color w:val="000000" w:themeColor="text1"/>
                                <w:sz w:val="24"/>
                                <w:szCs w:val="24"/>
                              </w:rPr>
                            </w:pPr>
                            <w:r w:rsidRPr="007005DD">
                              <w:rPr>
                                <w:rFonts w:asciiTheme="majorEastAsia" w:eastAsiaTheme="majorEastAsia" w:hAnsiTheme="majorEastAsia" w:hint="eastAsia"/>
                                <w:color w:val="000000" w:themeColor="text1"/>
                                <w:sz w:val="24"/>
                                <w:szCs w:val="24"/>
                              </w:rPr>
                              <w:t>（３）</w:t>
                            </w:r>
                            <w:r>
                              <w:rPr>
                                <w:rFonts w:asciiTheme="majorEastAsia" w:eastAsiaTheme="majorEastAsia" w:hAnsiTheme="majorEastAsia" w:hint="eastAsia"/>
                                <w:color w:val="000000" w:themeColor="text1"/>
                                <w:sz w:val="24"/>
                                <w:szCs w:val="24"/>
                              </w:rPr>
                              <w:t>計画目標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9" o:spid="_x0000_s1039" style="position:absolute;left:0;text-align:left;margin-left:-24.7pt;margin-top:5.1pt;width:406.1pt;height:127.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" fillcolor="white [3212]" strokecolor="black [3213]">
                <v:textbox>
                  <w:txbxContent>
                    <w:p w:rsidR="00B6290E" w:rsidRPr="00B6290E" w:rsidRDefault="00B6290E" w:rsidP="00B6290E">
                      <w:pPr>
                        <w:spacing w:line="180" w:lineRule="exact"/>
                        <w:jc w:val="left"/>
                        <w:rPr>
                          <w:rFonts w:asciiTheme="minorEastAsia" w:hAnsiTheme="minorEastAsia"/>
                          <w:color w:val="000000" w:themeColor="text1"/>
                          <w:szCs w:val="24"/>
                        </w:rPr>
                      </w:pPr>
                    </w:p>
                    <w:p w:rsidR="003141A1" w:rsidRDefault="003141A1" w:rsidP="003141A1">
                      <w:pPr>
                        <w:spacing w:line="280" w:lineRule="exact"/>
                        <w:jc w:val="left"/>
                        <w:rPr>
                          <w:rFonts w:asciiTheme="majorEastAsia" w:eastAsiaTheme="majorEastAsia" w:hAnsiTheme="majorEastAsia"/>
                          <w:color w:val="000000" w:themeColor="text1"/>
                          <w:sz w:val="24"/>
                          <w:szCs w:val="24"/>
                        </w:rPr>
                      </w:pPr>
                      <w:r w:rsidRPr="003141A1">
                        <w:rPr>
                          <w:rFonts w:asciiTheme="majorEastAsia" w:eastAsiaTheme="majorEastAsia" w:hAnsiTheme="majorEastAsia" w:hint="eastAsia"/>
                          <w:color w:val="000000" w:themeColor="text1"/>
                          <w:sz w:val="24"/>
                          <w:szCs w:val="24"/>
                        </w:rPr>
                        <w:t>（</w:t>
                      </w:r>
                      <w:r w:rsidRPr="003141A1">
                        <w:rPr>
                          <w:rFonts w:asciiTheme="majorEastAsia" w:eastAsiaTheme="majorEastAsia" w:hAnsiTheme="majorEastAsia" w:hint="eastAsia"/>
                          <w:color w:val="000000" w:themeColor="text1"/>
                          <w:sz w:val="24"/>
                          <w:szCs w:val="24"/>
                        </w:rPr>
                        <w:t>１）</w:t>
                      </w:r>
                      <w:r w:rsidR="004A2A34">
                        <w:rPr>
                          <w:rFonts w:asciiTheme="majorEastAsia" w:eastAsiaTheme="majorEastAsia" w:hAnsiTheme="majorEastAsia" w:hint="eastAsia"/>
                          <w:color w:val="000000" w:themeColor="text1"/>
                          <w:sz w:val="24"/>
                          <w:szCs w:val="24"/>
                        </w:rPr>
                        <w:t>計画策定の背景と目的</w:t>
                      </w:r>
                    </w:p>
                    <w:p w:rsidR="003141A1" w:rsidRPr="003141A1" w:rsidRDefault="003141A1" w:rsidP="003141A1">
                      <w:pPr>
                        <w:spacing w:line="28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3141A1">
                        <w:rPr>
                          <w:rFonts w:asciiTheme="minorEastAsia" w:hAnsiTheme="minorEastAsia" w:hint="eastAsia"/>
                          <w:color w:val="000000" w:themeColor="text1"/>
                          <w:szCs w:val="21"/>
                        </w:rPr>
                        <w:t>社会背景と国の取組み</w:t>
                      </w:r>
                      <w:r w:rsidR="00C37E81">
                        <w:rPr>
                          <w:rFonts w:asciiTheme="minorEastAsia" w:hAnsiTheme="minorEastAsia" w:hint="eastAsia"/>
                          <w:color w:val="000000" w:themeColor="text1"/>
                          <w:szCs w:val="21"/>
                        </w:rPr>
                        <w:t>、</w:t>
                      </w:r>
                      <w:r w:rsidRPr="003141A1">
                        <w:rPr>
                          <w:rFonts w:asciiTheme="minorEastAsia" w:hAnsiTheme="minorEastAsia" w:hint="eastAsia"/>
                          <w:color w:val="000000" w:themeColor="text1"/>
                          <w:szCs w:val="21"/>
                        </w:rPr>
                        <w:t>状況の推移</w:t>
                      </w:r>
                      <w:r w:rsidR="00C37E81">
                        <w:rPr>
                          <w:rFonts w:asciiTheme="minorEastAsia" w:hAnsiTheme="minorEastAsia" w:hint="eastAsia"/>
                          <w:color w:val="000000" w:themeColor="text1"/>
                          <w:szCs w:val="21"/>
                        </w:rPr>
                        <w:t>を記載</w:t>
                      </w:r>
                    </w:p>
                    <w:p w:rsidR="00B6290E" w:rsidRDefault="007F2F4D" w:rsidP="004F4B9A">
                      <w:pPr>
                        <w:spacing w:line="280" w:lineRule="exact"/>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3141A1" w:rsidRPr="003141A1">
                        <w:rPr>
                          <w:rFonts w:asciiTheme="minorEastAsia" w:hAnsiTheme="minorEastAsia" w:hint="eastAsia"/>
                          <w:color w:val="000000" w:themeColor="text1"/>
                          <w:szCs w:val="21"/>
                        </w:rPr>
                        <w:t>国大綱，県計画を踏まえ</w:t>
                      </w:r>
                      <w:r w:rsidR="00C37E81">
                        <w:rPr>
                          <w:rFonts w:asciiTheme="minorEastAsia" w:hAnsiTheme="minorEastAsia" w:hint="eastAsia"/>
                          <w:color w:val="000000" w:themeColor="text1"/>
                          <w:szCs w:val="21"/>
                        </w:rPr>
                        <w:t>、</w:t>
                      </w:r>
                      <w:r w:rsidR="003141A1" w:rsidRPr="003141A1">
                        <w:rPr>
                          <w:rFonts w:asciiTheme="minorEastAsia" w:hAnsiTheme="minorEastAsia" w:hint="eastAsia"/>
                          <w:color w:val="000000" w:themeColor="text1"/>
                          <w:szCs w:val="21"/>
                        </w:rPr>
                        <w:t>現状分析と取組みの課題整理を行って対策を推進</w:t>
                      </w:r>
                    </w:p>
                    <w:p w:rsidR="003141A1" w:rsidRDefault="003141A1" w:rsidP="00B6290E">
                      <w:pPr>
                        <w:spacing w:line="280" w:lineRule="exact"/>
                        <w:ind w:firstLineChars="200" w:firstLine="420"/>
                        <w:jc w:val="left"/>
                        <w:rPr>
                          <w:rFonts w:asciiTheme="minorEastAsia" w:hAnsiTheme="minorEastAsia"/>
                          <w:color w:val="000000" w:themeColor="text1"/>
                          <w:szCs w:val="21"/>
                        </w:rPr>
                      </w:pPr>
                      <w:r w:rsidRPr="003141A1">
                        <w:rPr>
                          <w:rFonts w:asciiTheme="minorEastAsia" w:hAnsiTheme="minorEastAsia" w:hint="eastAsia"/>
                          <w:color w:val="000000" w:themeColor="text1"/>
                          <w:szCs w:val="21"/>
                        </w:rPr>
                        <w:t>すること</w:t>
                      </w:r>
                      <w:r w:rsidR="00C37E81">
                        <w:rPr>
                          <w:rFonts w:asciiTheme="minorEastAsia" w:hAnsiTheme="minorEastAsia" w:hint="eastAsia"/>
                          <w:color w:val="000000" w:themeColor="text1"/>
                          <w:szCs w:val="21"/>
                        </w:rPr>
                        <w:t>を明記</w:t>
                      </w:r>
                    </w:p>
                    <w:p w:rsidR="007005DD" w:rsidRDefault="007005DD" w:rsidP="007005DD">
                      <w:pPr>
                        <w:spacing w:line="280" w:lineRule="exact"/>
                        <w:jc w:val="left"/>
                        <w:rPr>
                          <w:rFonts w:asciiTheme="majorEastAsia" w:eastAsiaTheme="majorEastAsia" w:hAnsiTheme="majorEastAsia"/>
                          <w:color w:val="000000" w:themeColor="text1"/>
                          <w:sz w:val="24"/>
                          <w:szCs w:val="24"/>
                        </w:rPr>
                      </w:pPr>
                      <w:r w:rsidRPr="007005DD">
                        <w:rPr>
                          <w:rFonts w:asciiTheme="majorEastAsia" w:eastAsiaTheme="majorEastAsia" w:hAnsiTheme="majorEastAsia" w:hint="eastAsia"/>
                          <w:color w:val="000000" w:themeColor="text1"/>
                          <w:sz w:val="24"/>
                          <w:szCs w:val="24"/>
                        </w:rPr>
                        <w:t>（２）</w:t>
                      </w:r>
                      <w:r>
                        <w:rPr>
                          <w:rFonts w:asciiTheme="majorEastAsia" w:eastAsiaTheme="majorEastAsia" w:hAnsiTheme="majorEastAsia" w:hint="eastAsia"/>
                          <w:color w:val="000000" w:themeColor="text1"/>
                          <w:sz w:val="24"/>
                          <w:szCs w:val="24"/>
                        </w:rPr>
                        <w:t>計画期間</w:t>
                      </w:r>
                    </w:p>
                    <w:p w:rsidR="007005DD" w:rsidRDefault="007F2F4D" w:rsidP="007005DD">
                      <w:pPr>
                        <w:spacing w:line="28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7005DD">
                        <w:rPr>
                          <w:rFonts w:asciiTheme="minorEastAsia" w:hAnsiTheme="minorEastAsia" w:hint="eastAsia"/>
                          <w:color w:val="000000" w:themeColor="text1"/>
                          <w:szCs w:val="21"/>
                        </w:rPr>
                        <w:t>・平成31年４月より５年間（必要に応じて見直しを検討）</w:t>
                      </w:r>
                    </w:p>
                    <w:p w:rsidR="007005DD" w:rsidRPr="007005DD" w:rsidRDefault="007005DD" w:rsidP="00B6290E">
                      <w:pPr>
                        <w:spacing w:line="480" w:lineRule="exact"/>
                        <w:jc w:val="left"/>
                        <w:rPr>
                          <w:rFonts w:asciiTheme="majorEastAsia" w:eastAsiaTheme="majorEastAsia" w:hAnsiTheme="majorEastAsia"/>
                          <w:color w:val="000000" w:themeColor="text1"/>
                          <w:sz w:val="24"/>
                          <w:szCs w:val="24"/>
                        </w:rPr>
                      </w:pPr>
                      <w:r w:rsidRPr="007005DD">
                        <w:rPr>
                          <w:rFonts w:asciiTheme="majorEastAsia" w:eastAsiaTheme="majorEastAsia" w:hAnsiTheme="majorEastAsia" w:hint="eastAsia"/>
                          <w:color w:val="000000" w:themeColor="text1"/>
                          <w:sz w:val="24"/>
                          <w:szCs w:val="24"/>
                        </w:rPr>
                        <w:t>（３）</w:t>
                      </w:r>
                      <w:r>
                        <w:rPr>
                          <w:rFonts w:asciiTheme="majorEastAsia" w:eastAsiaTheme="majorEastAsia" w:hAnsiTheme="majorEastAsia" w:hint="eastAsia"/>
                          <w:color w:val="000000" w:themeColor="text1"/>
                          <w:sz w:val="24"/>
                          <w:szCs w:val="24"/>
                        </w:rPr>
                        <w:t>計画目標</w:t>
                      </w:r>
                    </w:p>
                  </w:txbxContent>
                </v:textbox>
              </v:rect>
            </w:pict>
          </mc:Fallback>
        </mc:AlternateContent>
      </w:r>
    </w:p>
    <w:p w:rsidR="00A35CF9" w:rsidRDefault="00A35CF9"/>
    <w:p w:rsidR="00A35CF9" w:rsidRDefault="00377FB0">
      <w:r>
        <w:rPr>
          <w:noProof/>
        </w:rPr>
        <mc:AlternateContent>
          <mc:Choice Requires="wps">
            <w:drawing>
              <wp:anchor distT="0" distB="0" distL="114300" distR="114300" simplePos="0" relativeHeight="251767808" behindDoc="0" locked="0" layoutInCell="1" allowOverlap="1" wp14:anchorId="29A73534" wp14:editId="0EB0E762">
                <wp:simplePos x="0" y="0"/>
                <wp:positionH relativeFrom="column">
                  <wp:posOffset>5052892</wp:posOffset>
                </wp:positionH>
                <wp:positionV relativeFrom="paragraph">
                  <wp:posOffset>186979</wp:posOffset>
                </wp:positionV>
                <wp:extent cx="9193777" cy="1508166"/>
                <wp:effectExtent l="0" t="0" r="26670" b="15875"/>
                <wp:wrapNone/>
                <wp:docPr id="17" name="正方形/長方形 17"/>
                <wp:cNvGraphicFramePr/>
                <a:graphic xmlns:a="http://schemas.openxmlformats.org/drawingml/2006/main">
                  <a:graphicData uri="http://schemas.microsoft.com/office/word/2010/wordprocessingShape">
                    <wps:wsp>
                      <wps:cNvSpPr/>
                      <wps:spPr>
                        <a:xfrm>
                          <a:off x="0" y="0"/>
                          <a:ext cx="9193777" cy="1508166"/>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397.85pt;margin-top:14.7pt;width:723.9pt;height:1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" filled="f" strokecolor="#243f60 [1604]" strokeweight=".25pt"/>
            </w:pict>
          </mc:Fallback>
        </mc:AlternateContent>
      </w:r>
    </w:p>
    <w:p w:rsidR="00A35CF9" w:rsidRDefault="00A35CF9"/>
    <w:p w:rsidR="00A35CF9" w:rsidRDefault="00A35CF9"/>
    <w:p w:rsidR="00A35CF9" w:rsidRDefault="00A35CF9"/>
    <w:p w:rsidR="00A35CF9" w:rsidRDefault="00B6290E">
      <w:r>
        <w:rPr>
          <w:rFonts w:hint="eastAsia"/>
          <w:noProof/>
        </w:rPr>
        <mc:AlternateContent>
          <mc:Choice Requires="wps">
            <w:drawing>
              <wp:anchor distT="0" distB="0" distL="114300" distR="114300" simplePos="0" relativeHeight="251633664" behindDoc="0" locked="0" layoutInCell="1" allowOverlap="1" wp14:anchorId="33A945C3" wp14:editId="7FE6154A">
                <wp:simplePos x="0" y="0"/>
                <wp:positionH relativeFrom="column">
                  <wp:posOffset>955906</wp:posOffset>
                </wp:positionH>
                <wp:positionV relativeFrom="paragraph">
                  <wp:posOffset>8849</wp:posOffset>
                </wp:positionV>
                <wp:extent cx="2201520" cy="247650"/>
                <wp:effectExtent l="0" t="0" r="27940" b="19050"/>
                <wp:wrapNone/>
                <wp:docPr id="20" name="テキスト ボックス 20"/>
                <wp:cNvGraphicFramePr/>
                <a:graphic xmlns:a="http://schemas.openxmlformats.org/drawingml/2006/main">
                  <a:graphicData uri="http://schemas.microsoft.com/office/word/2010/wordprocessingShape">
                    <wps:wsp>
                      <wps:cNvSpPr txBox="1"/>
                      <wps:spPr>
                        <a:xfrm>
                          <a:off x="0" y="0"/>
                          <a:ext cx="2201520" cy="2476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CF9" w:rsidRPr="00B35810" w:rsidRDefault="003645A2" w:rsidP="00A35CF9">
                            <w:pPr>
                              <w:spacing w:line="240" w:lineRule="exact"/>
                              <w:jc w:val="center"/>
                              <w:rPr>
                                <w:rFonts w:asciiTheme="majorEastAsia" w:eastAsiaTheme="majorEastAsia" w:hAnsiTheme="majorEastAsia"/>
                              </w:rPr>
                            </w:pPr>
                            <w:r>
                              <w:rPr>
                                <w:rFonts w:asciiTheme="majorEastAsia" w:eastAsiaTheme="majorEastAsia" w:hAnsiTheme="majorEastAsia" w:hint="eastAsia"/>
                              </w:rPr>
                              <w:t>自殺対策</w:t>
                            </w:r>
                            <w:r w:rsidR="00A35CF9">
                              <w:rPr>
                                <w:rFonts w:asciiTheme="majorEastAsia" w:eastAsiaTheme="majorEastAsia" w:hAnsiTheme="majorEastAsia" w:hint="eastAsia"/>
                              </w:rPr>
                              <w:t>連絡協議会において検討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38" type="#_x0000_t202" style="position:absolute;left:0;text-align:left;margin-left:75.25pt;margin-top:.7pt;width:173.35pt;height: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" fillcolor="#fde9d9 [665]" strokeweight=".5pt">
                <v:textbox>
                  <w:txbxContent>
                    <w:p w:rsidR="00A35CF9" w:rsidRPr="00B35810" w:rsidRDefault="003645A2" w:rsidP="00A35CF9">
                      <w:pPr>
                        <w:spacing w:line="240" w:lineRule="exact"/>
                        <w:jc w:val="center"/>
                        <w:rPr>
                          <w:rFonts w:asciiTheme="majorEastAsia" w:eastAsiaTheme="majorEastAsia" w:hAnsiTheme="majorEastAsia"/>
                        </w:rPr>
                      </w:pPr>
                      <w:r>
                        <w:rPr>
                          <w:rFonts w:asciiTheme="majorEastAsia" w:eastAsiaTheme="majorEastAsia" w:hAnsiTheme="majorEastAsia" w:hint="eastAsia"/>
                        </w:rPr>
                        <w:t>自殺対策</w:t>
                      </w:r>
                      <w:r w:rsidR="00A35CF9">
                        <w:rPr>
                          <w:rFonts w:asciiTheme="majorEastAsia" w:eastAsiaTheme="majorEastAsia" w:hAnsiTheme="majorEastAsia" w:hint="eastAsia"/>
                        </w:rPr>
                        <w:t>連絡協議会において検討</w:t>
                      </w:r>
                    </w:p>
                  </w:txbxContent>
                </v:textbox>
              </v:shape>
            </w:pict>
          </mc:Fallback>
        </mc:AlternateContent>
      </w:r>
    </w:p>
    <w:p w:rsidR="00A35CF9" w:rsidRDefault="00B87973">
      <w:r>
        <w:rPr>
          <w:noProof/>
        </w:rPr>
        <mc:AlternateContent>
          <mc:Choice Requires="wps">
            <w:drawing>
              <wp:anchor distT="0" distB="0" distL="114300" distR="114300" simplePos="0" relativeHeight="251644928" behindDoc="0" locked="0" layoutInCell="1" allowOverlap="1" wp14:anchorId="38CBB4B7" wp14:editId="79E09BA1">
                <wp:simplePos x="0" y="0"/>
                <wp:positionH relativeFrom="column">
                  <wp:posOffset>-321945</wp:posOffset>
                </wp:positionH>
                <wp:positionV relativeFrom="paragraph">
                  <wp:posOffset>116205</wp:posOffset>
                </wp:positionV>
                <wp:extent cx="3472180" cy="262890"/>
                <wp:effectExtent l="0" t="0" r="13970" b="22860"/>
                <wp:wrapNone/>
                <wp:docPr id="300" name="正方形/長方形 300"/>
                <wp:cNvGraphicFramePr/>
                <a:graphic xmlns:a="http://schemas.openxmlformats.org/drawingml/2006/main">
                  <a:graphicData uri="http://schemas.microsoft.com/office/word/2010/wordprocessingShape">
                    <wps:wsp>
                      <wps:cNvSpPr/>
                      <wps:spPr>
                        <a:xfrm>
                          <a:off x="0" y="0"/>
                          <a:ext cx="3472180" cy="262890"/>
                        </a:xfrm>
                        <a:prstGeom prst="rect">
                          <a:avLst/>
                        </a:prstGeom>
                        <a:solidFill>
                          <a:schemeClr val="accent5">
                            <a:lumMod val="20000"/>
                            <a:lumOff val="80000"/>
                          </a:schemeClr>
                        </a:solidFill>
                        <a:ln w="9525" cap="flat" cmpd="sng" algn="ctr">
                          <a:solidFill>
                            <a:sysClr val="windowText" lastClr="000000"/>
                          </a:solidFill>
                          <a:prstDash val="solid"/>
                        </a:ln>
                        <a:effectLst/>
                      </wps:spPr>
                      <wps:txbx>
                        <w:txbxContent>
                          <w:p w:rsidR="00A35CF9" w:rsidRPr="005632FE" w:rsidRDefault="00B0093D" w:rsidP="00A35CF9">
                            <w:pPr>
                              <w:spacing w:line="28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 xml:space="preserve">第２章　</w:t>
                            </w:r>
                            <w:r w:rsidR="00A35CF9">
                              <w:rPr>
                                <w:rFonts w:asciiTheme="majorEastAsia" w:eastAsiaTheme="majorEastAsia" w:hAnsiTheme="majorEastAsia" w:hint="eastAsia"/>
                                <w:color w:val="000000" w:themeColor="text1"/>
                                <w:sz w:val="28"/>
                                <w:szCs w:val="24"/>
                              </w:rPr>
                              <w:t>現状と課題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00" o:spid="_x0000_s1039" style="position:absolute;left:0;text-align:left;margin-left:-25.35pt;margin-top:9.15pt;width:273.4pt;height:20.7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" fillcolor="#daeef3 [664]" strokecolor="windowText">
                <v:textbox>
                  <w:txbxContent>
                    <w:p w:rsidR="00A35CF9" w:rsidRPr="005632FE" w:rsidRDefault="00B0093D" w:rsidP="00A35CF9">
                      <w:pPr>
                        <w:spacing w:line="28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 xml:space="preserve">第２章　</w:t>
                      </w:r>
                      <w:r w:rsidR="00A35CF9">
                        <w:rPr>
                          <w:rFonts w:asciiTheme="majorEastAsia" w:eastAsiaTheme="majorEastAsia" w:hAnsiTheme="majorEastAsia" w:hint="eastAsia"/>
                          <w:color w:val="000000" w:themeColor="text1"/>
                          <w:sz w:val="28"/>
                          <w:szCs w:val="24"/>
                        </w:rPr>
                        <w:t>現状と課題</w:t>
                      </w:r>
                    </w:p>
                  </w:txbxContent>
                </v:textbox>
              </v:rect>
            </w:pict>
          </mc:Fallback>
        </mc:AlternateContent>
      </w:r>
    </w:p>
    <w:p w:rsidR="00A35CF9" w:rsidRDefault="005820D9">
      <w:r>
        <w:rPr>
          <w:noProof/>
        </w:rPr>
        <mc:AlternateContent>
          <mc:Choice Requires="wpg">
            <w:drawing>
              <wp:anchor distT="0" distB="0" distL="114300" distR="114300" simplePos="0" relativeHeight="251747328" behindDoc="0" locked="0" layoutInCell="1" allowOverlap="1" wp14:anchorId="67CEACD9" wp14:editId="7EC9DECA">
                <wp:simplePos x="0" y="0"/>
                <wp:positionH relativeFrom="column">
                  <wp:posOffset>4871587</wp:posOffset>
                </wp:positionH>
                <wp:positionV relativeFrom="paragraph">
                  <wp:posOffset>166681</wp:posOffset>
                </wp:positionV>
                <wp:extent cx="9448800" cy="6390168"/>
                <wp:effectExtent l="0" t="0" r="0" b="0"/>
                <wp:wrapNone/>
                <wp:docPr id="288" name="グループ化 288"/>
                <wp:cNvGraphicFramePr/>
                <a:graphic xmlns:a="http://schemas.openxmlformats.org/drawingml/2006/main">
                  <a:graphicData uri="http://schemas.microsoft.com/office/word/2010/wordprocessingGroup">
                    <wpg:wgp>
                      <wpg:cNvGrpSpPr/>
                      <wpg:grpSpPr>
                        <a:xfrm>
                          <a:off x="0" y="0"/>
                          <a:ext cx="9448800" cy="6390168"/>
                          <a:chOff x="0" y="0"/>
                          <a:chExt cx="9448800" cy="7077075"/>
                        </a:xfrm>
                      </wpg:grpSpPr>
                      <wps:wsp>
                        <wps:cNvPr id="9" name="正方形/長方形 9"/>
                        <wps:cNvSpPr/>
                        <wps:spPr>
                          <a:xfrm>
                            <a:off x="0" y="0"/>
                            <a:ext cx="4724400" cy="7077075"/>
                          </a:xfrm>
                          <a:prstGeom prst="rect">
                            <a:avLst/>
                          </a:prstGeom>
                          <a:noFill/>
                          <a:ln w="9525" cap="flat" cmpd="sng" algn="ctr">
                            <a:noFill/>
                            <a:prstDash val="solid"/>
                          </a:ln>
                          <a:effectLst/>
                        </wps:spPr>
                        <wps:txbx>
                          <w:txbxContent>
                            <w:p w:rsidR="008523DE" w:rsidRDefault="008523DE" w:rsidP="00515977">
                              <w:pPr>
                                <w:spacing w:line="280" w:lineRule="exact"/>
                                <w:jc w:val="left"/>
                                <w:rPr>
                                  <w:color w:val="000000" w:themeColor="text1"/>
                                </w:rPr>
                              </w:pPr>
                            </w:p>
                            <w:p w:rsidR="008D6AE2" w:rsidRPr="00117C06" w:rsidRDefault="008D6AE2" w:rsidP="00515977">
                              <w:pPr>
                                <w:spacing w:line="280" w:lineRule="exact"/>
                                <w:jc w:val="left"/>
                                <w:rPr>
                                  <w:rFonts w:asciiTheme="majorEastAsia" w:eastAsiaTheme="majorEastAsia" w:hAnsiTheme="majorEastAsia"/>
                                  <w:sz w:val="24"/>
                                </w:rPr>
                              </w:pPr>
                              <w:r w:rsidRPr="00117C06">
                                <w:rPr>
                                  <w:rFonts w:asciiTheme="majorEastAsia" w:eastAsiaTheme="majorEastAsia" w:hAnsiTheme="majorEastAsia" w:hint="eastAsia"/>
                                  <w:sz w:val="24"/>
                                </w:rPr>
                                <w:t>（２）重点対象に対する取組み</w:t>
                              </w:r>
                            </w:p>
                            <w:p w:rsidR="00F8037A" w:rsidRPr="00377FB0" w:rsidRDefault="00F8037A" w:rsidP="00377FB0">
                              <w:pPr>
                                <w:spacing w:line="140" w:lineRule="exact"/>
                                <w:ind w:firstLineChars="100" w:firstLine="160"/>
                                <w:jc w:val="left"/>
                                <w:rPr>
                                  <w:rFonts w:asciiTheme="majorEastAsia" w:eastAsiaTheme="majorEastAsia" w:hAnsiTheme="majorEastAsia"/>
                                  <w:sz w:val="16"/>
                                  <w:szCs w:val="16"/>
                                </w:rPr>
                              </w:pPr>
                            </w:p>
                            <w:p w:rsidR="008D6AE2" w:rsidRPr="00515977" w:rsidRDefault="008D6AE2" w:rsidP="00515977">
                              <w:pPr>
                                <w:spacing w:line="280" w:lineRule="exact"/>
                                <w:ind w:firstLineChars="100" w:firstLine="210"/>
                                <w:jc w:val="left"/>
                                <w:rPr>
                                  <w:rFonts w:asciiTheme="majorEastAsia" w:eastAsiaTheme="majorEastAsia" w:hAnsiTheme="majorEastAsia"/>
                                  <w:szCs w:val="24"/>
                                </w:rPr>
                              </w:pPr>
                              <w:r w:rsidRPr="00515977">
                                <w:rPr>
                                  <w:rFonts w:asciiTheme="majorEastAsia" w:eastAsiaTheme="majorEastAsia" w:hAnsiTheme="majorEastAsia" w:hint="eastAsia"/>
                                  <w:szCs w:val="24"/>
                                </w:rPr>
                                <w:t>対象①　若年者</w:t>
                              </w:r>
                            </w:p>
                            <w:p w:rsidR="008D6AE2" w:rsidRPr="0022060D" w:rsidRDefault="008D6AE2" w:rsidP="00515977">
                              <w:pPr>
                                <w:spacing w:line="280" w:lineRule="exact"/>
                                <w:ind w:firstLineChars="100" w:firstLine="210"/>
                                <w:jc w:val="left"/>
                                <w:rPr>
                                  <w:rFonts w:asciiTheme="majorEastAsia" w:eastAsiaTheme="majorEastAsia" w:hAnsiTheme="majorEastAsia"/>
                                </w:rPr>
                              </w:pPr>
                              <w:r w:rsidRPr="0022060D">
                                <w:rPr>
                                  <w:rFonts w:asciiTheme="majorEastAsia" w:eastAsiaTheme="majorEastAsia" w:hAnsiTheme="majorEastAsia" w:hint="eastAsia"/>
                                </w:rPr>
                                <w:t>【安心・安全な生活を送れる環境</w:t>
                              </w:r>
                              <w:r w:rsidR="0098568E">
                                <w:rPr>
                                  <w:rFonts w:asciiTheme="majorEastAsia" w:eastAsiaTheme="majorEastAsia" w:hAnsiTheme="majorEastAsia" w:hint="eastAsia"/>
                                </w:rPr>
                                <w:t>づくり</w:t>
                              </w:r>
                              <w:r w:rsidRPr="0022060D">
                                <w:rPr>
                                  <w:rFonts w:asciiTheme="majorEastAsia" w:eastAsiaTheme="majorEastAsia" w:hAnsiTheme="majorEastAsia" w:hint="eastAsia"/>
                                </w:rPr>
                                <w:t>の</w:t>
                              </w:r>
                              <w:r w:rsidR="0098568E">
                                <w:rPr>
                                  <w:rFonts w:asciiTheme="majorEastAsia" w:eastAsiaTheme="majorEastAsia" w:hAnsiTheme="majorEastAsia" w:hint="eastAsia"/>
                                </w:rPr>
                                <w:t>推進</w:t>
                              </w:r>
                              <w:r w:rsidRPr="0022060D">
                                <w:rPr>
                                  <w:rFonts w:asciiTheme="majorEastAsia" w:eastAsiaTheme="majorEastAsia" w:hAnsiTheme="majorEastAsia" w:hint="eastAsia"/>
                                </w:rPr>
                                <w:t>】</w:t>
                              </w:r>
                            </w:p>
                            <w:p w:rsidR="005820D9" w:rsidRDefault="008D6AE2" w:rsidP="00515977">
                              <w:pPr>
                                <w:spacing w:line="280" w:lineRule="exact"/>
                                <w:ind w:leftChars="200" w:left="630" w:hangingChars="100" w:hanging="210"/>
                                <w:jc w:val="left"/>
                              </w:pPr>
                              <w:r>
                                <w:rPr>
                                  <w:rFonts w:hint="eastAsia"/>
                                </w:rPr>
                                <w:t>・安心・安全な生活を送れるよう、差別やいじめ、暴力、孤立などを</w:t>
                              </w:r>
                            </w:p>
                            <w:p w:rsidR="008D6AE2" w:rsidRDefault="008D6AE2" w:rsidP="005820D9">
                              <w:pPr>
                                <w:spacing w:line="280" w:lineRule="exact"/>
                                <w:ind w:leftChars="300" w:left="630"/>
                                <w:jc w:val="left"/>
                              </w:pPr>
                              <w:r>
                                <w:rPr>
                                  <w:rFonts w:hint="eastAsia"/>
                                </w:rPr>
                                <w:t>防止する様々な取組みの推進</w:t>
                              </w:r>
                            </w:p>
                            <w:p w:rsidR="008D6AE2" w:rsidRPr="0022060D" w:rsidRDefault="008D6AE2" w:rsidP="00515977">
                              <w:pPr>
                                <w:spacing w:line="280" w:lineRule="exact"/>
                                <w:ind w:leftChars="100" w:left="420" w:hangingChars="100" w:hanging="210"/>
                                <w:jc w:val="left"/>
                                <w:rPr>
                                  <w:rFonts w:asciiTheme="majorEastAsia" w:eastAsiaTheme="majorEastAsia" w:hAnsiTheme="majorEastAsia"/>
                                </w:rPr>
                              </w:pPr>
                              <w:r w:rsidRPr="0022060D">
                                <w:rPr>
                                  <w:rFonts w:asciiTheme="majorEastAsia" w:eastAsiaTheme="majorEastAsia" w:hAnsiTheme="majorEastAsia" w:hint="eastAsia"/>
                                </w:rPr>
                                <w:t>【若年者の心性や特徴に配慮した支援</w:t>
                              </w:r>
                              <w:r w:rsidR="0098568E">
                                <w:rPr>
                                  <w:rFonts w:asciiTheme="majorEastAsia" w:eastAsiaTheme="majorEastAsia" w:hAnsiTheme="majorEastAsia" w:hint="eastAsia"/>
                                </w:rPr>
                                <w:t>者の育成と相談環境の充実</w:t>
                              </w:r>
                              <w:r w:rsidRPr="0022060D">
                                <w:rPr>
                                  <w:rFonts w:asciiTheme="majorEastAsia" w:eastAsiaTheme="majorEastAsia" w:hAnsiTheme="majorEastAsia" w:hint="eastAsia"/>
                                </w:rPr>
                                <w:t>】</w:t>
                              </w:r>
                            </w:p>
                            <w:p w:rsidR="005820D9" w:rsidRDefault="008D6AE2" w:rsidP="00515977">
                              <w:pPr>
                                <w:spacing w:line="280" w:lineRule="exact"/>
                                <w:ind w:leftChars="100" w:left="630" w:hangingChars="200" w:hanging="420"/>
                                <w:jc w:val="left"/>
                              </w:pPr>
                              <w:r>
                                <w:rPr>
                                  <w:rFonts w:hint="eastAsia"/>
                                </w:rPr>
                                <w:t xml:space="preserve">　・健康、勤務、学校問題などに対する多様な相談窓口の設置と周知の</w:t>
                              </w:r>
                            </w:p>
                            <w:p w:rsidR="008D6AE2" w:rsidRDefault="008D6AE2" w:rsidP="005820D9">
                              <w:pPr>
                                <w:spacing w:line="280" w:lineRule="exact"/>
                                <w:ind w:leftChars="300" w:left="630"/>
                                <w:jc w:val="left"/>
                              </w:pPr>
                              <w:r>
                                <w:rPr>
                                  <w:rFonts w:hint="eastAsia"/>
                                </w:rPr>
                                <w:t>徹底</w:t>
                              </w:r>
                            </w:p>
                            <w:p w:rsidR="005820D9" w:rsidRDefault="008D6AE2" w:rsidP="00515977">
                              <w:pPr>
                                <w:spacing w:line="280" w:lineRule="exact"/>
                                <w:ind w:leftChars="200" w:left="630" w:hangingChars="100" w:hanging="210"/>
                                <w:jc w:val="left"/>
                              </w:pPr>
                              <w:r>
                                <w:rPr>
                                  <w:rFonts w:hint="eastAsia"/>
                                </w:rPr>
                                <w:t>・追い込まれたサインやシグナルに気づき、適切に対応できる人材の</w:t>
                              </w:r>
                            </w:p>
                            <w:p w:rsidR="008D6AE2" w:rsidRDefault="008D6AE2" w:rsidP="005820D9">
                              <w:pPr>
                                <w:spacing w:line="280" w:lineRule="exact"/>
                                <w:ind w:leftChars="300" w:left="630"/>
                                <w:jc w:val="left"/>
                              </w:pPr>
                              <w:r>
                                <w:rPr>
                                  <w:rFonts w:hint="eastAsia"/>
                                </w:rPr>
                                <w:t>養成</w:t>
                              </w:r>
                            </w:p>
                            <w:p w:rsidR="008D6AE2" w:rsidRPr="0022060D" w:rsidRDefault="0098568E" w:rsidP="00515977">
                              <w:pPr>
                                <w:spacing w:line="28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【関係機関・団体の連携による切れ目のない支援の推進</w:t>
                              </w:r>
                              <w:r w:rsidR="008D6AE2" w:rsidRPr="0022060D">
                                <w:rPr>
                                  <w:rFonts w:asciiTheme="majorEastAsia" w:eastAsiaTheme="majorEastAsia" w:hAnsiTheme="majorEastAsia" w:hint="eastAsia"/>
                                </w:rPr>
                                <w:t>】</w:t>
                              </w:r>
                            </w:p>
                            <w:p w:rsidR="008D6AE2" w:rsidRDefault="008D6AE2" w:rsidP="00515977">
                              <w:pPr>
                                <w:spacing w:line="280" w:lineRule="exact"/>
                                <w:ind w:leftChars="100" w:left="630" w:hangingChars="200" w:hanging="420"/>
                                <w:jc w:val="left"/>
                              </w:pPr>
                              <w:r>
                                <w:rPr>
                                  <w:rFonts w:hint="eastAsia"/>
                                </w:rPr>
                                <w:t xml:space="preserve">　・ライフステージなどに応じた悩みや困りごとに対する</w:t>
                              </w:r>
                              <w:r w:rsidR="003900F1">
                                <w:rPr>
                                  <w:rFonts w:hint="eastAsia"/>
                                </w:rPr>
                                <w:t>関係機関が連携</w:t>
                              </w:r>
                            </w:p>
                            <w:p w:rsidR="008D6AE2" w:rsidRDefault="003900F1" w:rsidP="003900F1">
                              <w:pPr>
                                <w:spacing w:line="280" w:lineRule="exact"/>
                                <w:jc w:val="left"/>
                              </w:pPr>
                              <w:r>
                                <w:rPr>
                                  <w:rFonts w:hint="eastAsia"/>
                                </w:rPr>
                                <w:t xml:space="preserve">　　　した切れ目のない支援の推進</w:t>
                              </w:r>
                            </w:p>
                            <w:p w:rsidR="008D6AE2" w:rsidRPr="0022060D" w:rsidRDefault="008D6AE2" w:rsidP="00515977">
                              <w:pPr>
                                <w:spacing w:line="280" w:lineRule="exact"/>
                                <w:ind w:firstLineChars="100" w:firstLine="210"/>
                                <w:jc w:val="left"/>
                                <w:rPr>
                                  <w:rFonts w:asciiTheme="majorEastAsia" w:eastAsiaTheme="majorEastAsia" w:hAnsiTheme="majorEastAsia"/>
                                </w:rPr>
                              </w:pPr>
                              <w:r w:rsidRPr="0022060D">
                                <w:rPr>
                                  <w:rFonts w:asciiTheme="majorEastAsia" w:eastAsiaTheme="majorEastAsia" w:hAnsiTheme="majorEastAsia" w:hint="eastAsia"/>
                                </w:rPr>
                                <w:t>【暮らしやすい環境づくり</w:t>
                              </w:r>
                              <w:r w:rsidR="0098568E">
                                <w:rPr>
                                  <w:rFonts w:asciiTheme="majorEastAsia" w:eastAsiaTheme="majorEastAsia" w:hAnsiTheme="majorEastAsia" w:hint="eastAsia"/>
                                </w:rPr>
                                <w:t>のための</w:t>
                              </w:r>
                              <w:r w:rsidR="0098568E" w:rsidRPr="0022060D">
                                <w:rPr>
                                  <w:rFonts w:asciiTheme="majorEastAsia" w:eastAsiaTheme="majorEastAsia" w:hAnsiTheme="majorEastAsia" w:hint="eastAsia"/>
                                </w:rPr>
                                <w:t>地域・関係機関・行政</w:t>
                              </w:r>
                              <w:r w:rsidR="0098568E">
                                <w:rPr>
                                  <w:rFonts w:asciiTheme="majorEastAsia" w:eastAsiaTheme="majorEastAsia" w:hAnsiTheme="majorEastAsia" w:hint="eastAsia"/>
                                </w:rPr>
                                <w:t>の連携強化</w:t>
                              </w:r>
                              <w:r w:rsidRPr="0022060D">
                                <w:rPr>
                                  <w:rFonts w:asciiTheme="majorEastAsia" w:eastAsiaTheme="majorEastAsia" w:hAnsiTheme="majorEastAsia" w:hint="eastAsia"/>
                                </w:rPr>
                                <w:t>】</w:t>
                              </w:r>
                            </w:p>
                            <w:p w:rsidR="008D6AE2" w:rsidRPr="001E0686" w:rsidRDefault="008D6AE2" w:rsidP="003900F1">
                              <w:pPr>
                                <w:spacing w:line="280" w:lineRule="exact"/>
                                <w:ind w:leftChars="100" w:left="567" w:hangingChars="170" w:hanging="357"/>
                                <w:jc w:val="left"/>
                              </w:pPr>
                              <w:r>
                                <w:rPr>
                                  <w:rFonts w:hint="eastAsia"/>
                                </w:rPr>
                                <w:t xml:space="preserve">　・</w:t>
                              </w:r>
                              <w:r w:rsidR="003900F1">
                                <w:rPr>
                                  <w:rFonts w:hint="eastAsia"/>
                                </w:rPr>
                                <w:t>学校、地域、企業など</w:t>
                              </w:r>
                              <w:r>
                                <w:rPr>
                                  <w:rFonts w:hint="eastAsia"/>
                                </w:rPr>
                                <w:t>多様な生活場面</w:t>
                              </w:r>
                              <w:r w:rsidR="003900F1">
                                <w:rPr>
                                  <w:rFonts w:hint="eastAsia"/>
                                </w:rPr>
                                <w:t>に</w:t>
                              </w:r>
                              <w:r>
                                <w:rPr>
                                  <w:rFonts w:hint="eastAsia"/>
                                </w:rPr>
                                <w:t>お</w:t>
                              </w:r>
                              <w:r w:rsidR="003900F1">
                                <w:rPr>
                                  <w:rFonts w:hint="eastAsia"/>
                                </w:rPr>
                                <w:t>ける暮らしやすい環境づくりを目指した地域、関係機関、行政の連携強化</w:t>
                              </w:r>
                            </w:p>
                            <w:p w:rsidR="00F8037A" w:rsidRDefault="00F8037A" w:rsidP="00515977">
                              <w:pPr>
                                <w:spacing w:line="280" w:lineRule="exact"/>
                                <w:ind w:firstLineChars="100" w:firstLine="210"/>
                                <w:rPr>
                                  <w:rFonts w:asciiTheme="majorEastAsia" w:eastAsiaTheme="majorEastAsia" w:hAnsiTheme="majorEastAsia"/>
                                  <w:szCs w:val="24"/>
                                </w:rPr>
                              </w:pPr>
                            </w:p>
                            <w:p w:rsidR="00515977" w:rsidRPr="00515977" w:rsidRDefault="00515977" w:rsidP="00515977">
                              <w:pPr>
                                <w:spacing w:line="280" w:lineRule="exact"/>
                                <w:ind w:firstLineChars="100" w:firstLine="210"/>
                                <w:rPr>
                                  <w:rFonts w:asciiTheme="majorEastAsia" w:eastAsiaTheme="majorEastAsia" w:hAnsiTheme="majorEastAsia"/>
                                  <w:szCs w:val="24"/>
                                </w:rPr>
                              </w:pPr>
                              <w:r w:rsidRPr="00515977">
                                <w:rPr>
                                  <w:rFonts w:asciiTheme="majorEastAsia" w:eastAsiaTheme="majorEastAsia" w:hAnsiTheme="majorEastAsia" w:hint="eastAsia"/>
                                  <w:szCs w:val="24"/>
                                </w:rPr>
                                <w:t>対象②　勤労者</w:t>
                              </w:r>
                            </w:p>
                            <w:p w:rsidR="00515977" w:rsidRPr="0022060D" w:rsidRDefault="00F33360" w:rsidP="005159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【勤務</w:t>
                              </w:r>
                              <w:r w:rsidR="00515977" w:rsidRPr="0022060D">
                                <w:rPr>
                                  <w:rFonts w:asciiTheme="majorEastAsia" w:eastAsiaTheme="majorEastAsia" w:hAnsiTheme="majorEastAsia" w:hint="eastAsia"/>
                                </w:rPr>
                                <w:t>問題や労働環境の改善に向けた普及啓発・理解促進】</w:t>
                              </w:r>
                            </w:p>
                            <w:p w:rsidR="00F33360" w:rsidRDefault="00515977" w:rsidP="00515977">
                              <w:pPr>
                                <w:spacing w:line="280" w:lineRule="exact"/>
                                <w:ind w:leftChars="200" w:left="630" w:hangingChars="100" w:hanging="210"/>
                                <w:rPr>
                                  <w:rFonts w:hint="eastAsia"/>
                                </w:rPr>
                              </w:pPr>
                              <w:r>
                                <w:rPr>
                                  <w:rFonts w:hint="eastAsia"/>
                                </w:rPr>
                                <w:t>・</w:t>
                              </w:r>
                              <w:r w:rsidR="00F33360">
                                <w:rPr>
                                  <w:rFonts w:hint="eastAsia"/>
                                </w:rPr>
                                <w:t>関係機関と連携した</w:t>
                              </w:r>
                              <w:r>
                                <w:rPr>
                                  <w:rFonts w:hint="eastAsia"/>
                                </w:rPr>
                                <w:t>過労、長時間労働、ハラスメントなどの改善</w:t>
                              </w:r>
                            </w:p>
                            <w:p w:rsidR="00515977" w:rsidRDefault="00515977" w:rsidP="005820D9">
                              <w:pPr>
                                <w:spacing w:line="280" w:lineRule="exact"/>
                                <w:ind w:leftChars="300" w:left="630"/>
                              </w:pPr>
                              <w:r>
                                <w:rPr>
                                  <w:rFonts w:hint="eastAsia"/>
                                </w:rPr>
                                <w:t>についての啓発や理解促進</w:t>
                              </w:r>
                            </w:p>
                            <w:p w:rsidR="00515977" w:rsidRPr="0022060D" w:rsidRDefault="00515977" w:rsidP="00515977">
                              <w:pPr>
                                <w:spacing w:line="280" w:lineRule="exact"/>
                                <w:ind w:leftChars="100" w:left="420" w:hangingChars="100" w:hanging="210"/>
                                <w:rPr>
                                  <w:rFonts w:asciiTheme="majorEastAsia" w:eastAsiaTheme="majorEastAsia" w:hAnsiTheme="majorEastAsia"/>
                                </w:rPr>
                              </w:pPr>
                              <w:r w:rsidRPr="0022060D">
                                <w:rPr>
                                  <w:rFonts w:asciiTheme="majorEastAsia" w:eastAsiaTheme="majorEastAsia" w:hAnsiTheme="majorEastAsia" w:hint="eastAsia"/>
                                </w:rPr>
                                <w:t>【働きやすい労働環境づくり</w:t>
                              </w:r>
                              <w:r w:rsidR="00A6700F">
                                <w:rPr>
                                  <w:rFonts w:asciiTheme="majorEastAsia" w:eastAsiaTheme="majorEastAsia" w:hAnsiTheme="majorEastAsia" w:hint="eastAsia"/>
                                </w:rPr>
                                <w:t>の推進</w:t>
                              </w:r>
                              <w:r w:rsidRPr="0022060D">
                                <w:rPr>
                                  <w:rFonts w:asciiTheme="majorEastAsia" w:eastAsiaTheme="majorEastAsia" w:hAnsiTheme="majorEastAsia" w:hint="eastAsia"/>
                                </w:rPr>
                                <w:t>や心身の健康保持の促進】</w:t>
                              </w:r>
                            </w:p>
                            <w:p w:rsidR="005820D9" w:rsidRDefault="00515977" w:rsidP="00515977">
                              <w:pPr>
                                <w:spacing w:line="280" w:lineRule="exact"/>
                                <w:ind w:leftChars="100" w:left="630" w:hangingChars="200" w:hanging="420"/>
                              </w:pPr>
                              <w:r>
                                <w:rPr>
                                  <w:rFonts w:hint="eastAsia"/>
                                </w:rPr>
                                <w:t xml:space="preserve">　・勤務問題が心身の不調につながることを踏まえ</w:t>
                              </w:r>
                              <w:r w:rsidR="00F33360">
                                <w:rPr>
                                  <w:rFonts w:hint="eastAsia"/>
                                </w:rPr>
                                <w:t>たメンタルヘルス</w:t>
                              </w:r>
                            </w:p>
                            <w:p w:rsidR="00515977" w:rsidRDefault="00F33360" w:rsidP="005820D9">
                              <w:pPr>
                                <w:spacing w:line="280" w:lineRule="exact"/>
                                <w:ind w:leftChars="300" w:left="630"/>
                              </w:pPr>
                              <w:r>
                                <w:rPr>
                                  <w:rFonts w:hint="eastAsia"/>
                                </w:rPr>
                                <w:t>対策の推進</w:t>
                              </w:r>
                            </w:p>
                            <w:p w:rsidR="00515977" w:rsidRPr="0022060D" w:rsidRDefault="00515977" w:rsidP="00515977">
                              <w:pPr>
                                <w:spacing w:line="280" w:lineRule="exact"/>
                                <w:ind w:leftChars="100" w:left="630" w:hangingChars="200" w:hanging="420"/>
                                <w:rPr>
                                  <w:rFonts w:asciiTheme="majorEastAsia" w:eastAsiaTheme="majorEastAsia" w:hAnsiTheme="majorEastAsia"/>
                                </w:rPr>
                              </w:pPr>
                              <w:r w:rsidRPr="0022060D">
                                <w:rPr>
                                  <w:rFonts w:asciiTheme="majorEastAsia" w:eastAsiaTheme="majorEastAsia" w:hAnsiTheme="majorEastAsia" w:hint="eastAsia"/>
                                </w:rPr>
                                <w:t>【勤労者の労働・生活環境に合わせた相談環境の整備</w:t>
                              </w:r>
                              <w:r w:rsidR="00A6700F">
                                <w:rPr>
                                  <w:rFonts w:asciiTheme="majorEastAsia" w:eastAsiaTheme="majorEastAsia" w:hAnsiTheme="majorEastAsia" w:hint="eastAsia"/>
                                </w:rPr>
                                <w:t>の推進</w:t>
                              </w:r>
                              <w:r w:rsidRPr="0022060D">
                                <w:rPr>
                                  <w:rFonts w:asciiTheme="majorEastAsia" w:eastAsiaTheme="majorEastAsia" w:hAnsiTheme="majorEastAsia" w:hint="eastAsia"/>
                                </w:rPr>
                                <w:t>】</w:t>
                              </w:r>
                            </w:p>
                            <w:p w:rsidR="00111026" w:rsidRDefault="00515977" w:rsidP="00515977">
                              <w:pPr>
                                <w:spacing w:line="280" w:lineRule="exact"/>
                                <w:ind w:leftChars="100" w:left="630" w:hangingChars="200" w:hanging="420"/>
                              </w:pPr>
                              <w:r>
                                <w:rPr>
                                  <w:rFonts w:hint="eastAsia"/>
                                </w:rPr>
                                <w:t xml:space="preserve">　・勤務問題</w:t>
                              </w:r>
                              <w:r w:rsidR="003900F1">
                                <w:rPr>
                                  <w:rFonts w:hint="eastAsia"/>
                                </w:rPr>
                                <w:t>や経済・生活問題に起因する様々な悩みについて、相談</w:t>
                              </w:r>
                            </w:p>
                            <w:p w:rsidR="00515977" w:rsidRDefault="003900F1" w:rsidP="00111026">
                              <w:pPr>
                                <w:spacing w:line="280" w:lineRule="exact"/>
                                <w:ind w:firstLineChars="300" w:firstLine="630"/>
                              </w:pPr>
                              <w:r>
                                <w:rPr>
                                  <w:rFonts w:hint="eastAsia"/>
                                </w:rPr>
                                <w:t>しやすい環境</w:t>
                              </w:r>
                              <w:r w:rsidR="00515977">
                                <w:rPr>
                                  <w:rFonts w:hint="eastAsia"/>
                                </w:rPr>
                                <w:t>整備</w:t>
                              </w:r>
                              <w:r>
                                <w:rPr>
                                  <w:rFonts w:hint="eastAsia"/>
                                </w:rPr>
                                <w:t>の推進</w:t>
                              </w:r>
                            </w:p>
                            <w:p w:rsidR="00515977" w:rsidRPr="0022060D" w:rsidRDefault="00515977" w:rsidP="00515977">
                              <w:pPr>
                                <w:spacing w:line="280" w:lineRule="exact"/>
                                <w:ind w:firstLineChars="100" w:firstLine="210"/>
                                <w:rPr>
                                  <w:rFonts w:asciiTheme="majorEastAsia" w:eastAsiaTheme="majorEastAsia" w:hAnsiTheme="majorEastAsia"/>
                                </w:rPr>
                              </w:pPr>
                              <w:r w:rsidRPr="0022060D">
                                <w:rPr>
                                  <w:rFonts w:asciiTheme="majorEastAsia" w:eastAsiaTheme="majorEastAsia" w:hAnsiTheme="majorEastAsia" w:hint="eastAsia"/>
                                </w:rPr>
                                <w:t>【</w:t>
                              </w:r>
                              <w:r w:rsidR="00F33360">
                                <w:rPr>
                                  <w:rFonts w:asciiTheme="majorEastAsia" w:eastAsiaTheme="majorEastAsia" w:hAnsiTheme="majorEastAsia" w:hint="eastAsia"/>
                                </w:rPr>
                                <w:t>働きやすい環境整備のための重層的な</w:t>
                              </w:r>
                              <w:r w:rsidRPr="0022060D">
                                <w:rPr>
                                  <w:rFonts w:asciiTheme="majorEastAsia" w:eastAsiaTheme="majorEastAsia" w:hAnsiTheme="majorEastAsia" w:hint="eastAsia"/>
                                </w:rPr>
                                <w:t>ネットワーク</w:t>
                              </w:r>
                              <w:r w:rsidR="00F33360">
                                <w:rPr>
                                  <w:rFonts w:asciiTheme="majorEastAsia" w:eastAsiaTheme="majorEastAsia" w:hAnsiTheme="majorEastAsia" w:hint="eastAsia"/>
                                </w:rPr>
                                <w:t>の形成</w:t>
                              </w:r>
                              <w:r w:rsidRPr="0022060D">
                                <w:rPr>
                                  <w:rFonts w:asciiTheme="majorEastAsia" w:eastAsiaTheme="majorEastAsia" w:hAnsiTheme="majorEastAsia" w:hint="eastAsia"/>
                                </w:rPr>
                                <w:t>】</w:t>
                              </w:r>
                            </w:p>
                            <w:p w:rsidR="005820D9" w:rsidRDefault="00515977" w:rsidP="00515977">
                              <w:pPr>
                                <w:spacing w:line="280" w:lineRule="exact"/>
                                <w:ind w:leftChars="100" w:left="567" w:hangingChars="170" w:hanging="357"/>
                              </w:pPr>
                              <w:r>
                                <w:rPr>
                                  <w:rFonts w:hint="eastAsia"/>
                                </w:rPr>
                                <w:t xml:space="preserve">　・企業、行政、産業保健関係機関が連携し、働きやすく、生きがいを</w:t>
                              </w:r>
                            </w:p>
                            <w:p w:rsidR="00515977" w:rsidRDefault="003900F1" w:rsidP="005820D9">
                              <w:pPr>
                                <w:spacing w:line="280" w:lineRule="exact"/>
                                <w:ind w:leftChars="200" w:left="420" w:firstLineChars="100" w:firstLine="210"/>
                              </w:pPr>
                              <w:r>
                                <w:rPr>
                                  <w:rFonts w:hint="eastAsia"/>
                                </w:rPr>
                                <w:t>もつことができる環境</w:t>
                              </w:r>
                              <w:r w:rsidR="00515977">
                                <w:rPr>
                                  <w:rFonts w:hint="eastAsia"/>
                                </w:rPr>
                                <w:t>整備</w:t>
                              </w:r>
                              <w:r>
                                <w:rPr>
                                  <w:rFonts w:hint="eastAsia"/>
                                </w:rPr>
                                <w:t>の推進</w:t>
                              </w:r>
                              <w:bookmarkStart w:id="0" w:name="_GoBack"/>
                              <w:bookmarkEnd w:id="0"/>
                            </w:p>
                            <w:p w:rsidR="005820D9" w:rsidRDefault="003900F1" w:rsidP="00515977">
                              <w:pPr>
                                <w:spacing w:line="280" w:lineRule="exact"/>
                                <w:ind w:leftChars="200" w:left="567" w:hangingChars="70" w:hanging="147"/>
                              </w:pPr>
                              <w:r>
                                <w:rPr>
                                  <w:rFonts w:hint="eastAsia"/>
                                </w:rPr>
                                <w:t>・心身機能の維持・向上を含めた健康づくりを促進するための環境</w:t>
                              </w:r>
                            </w:p>
                            <w:p w:rsidR="00515977" w:rsidRPr="00423F3E" w:rsidRDefault="00515977" w:rsidP="005820D9">
                              <w:pPr>
                                <w:spacing w:line="280" w:lineRule="exact"/>
                                <w:ind w:leftChars="200" w:left="420" w:firstLineChars="100" w:firstLine="210"/>
                              </w:pPr>
                              <w:r>
                                <w:rPr>
                                  <w:rFonts w:hint="eastAsia"/>
                                </w:rPr>
                                <w:t>整備</w:t>
                              </w:r>
                              <w:r w:rsidR="003900F1">
                                <w:rPr>
                                  <w:rFonts w:hint="eastAsia"/>
                                </w:rPr>
                                <w:t>の推進</w:t>
                              </w:r>
                            </w:p>
                            <w:p w:rsidR="008523DE" w:rsidRPr="00515977" w:rsidRDefault="008523DE" w:rsidP="00515977">
                              <w:pPr>
                                <w:spacing w:line="280" w:lineRule="exact"/>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正方形/長方形 16"/>
                        <wps:cNvSpPr/>
                        <wps:spPr>
                          <a:xfrm>
                            <a:off x="4724400" y="0"/>
                            <a:ext cx="4724400" cy="7077075"/>
                          </a:xfrm>
                          <a:prstGeom prst="rect">
                            <a:avLst/>
                          </a:prstGeom>
                          <a:noFill/>
                          <a:ln w="9525" cap="flat" cmpd="sng" algn="ctr">
                            <a:noFill/>
                            <a:prstDash val="solid"/>
                          </a:ln>
                          <a:effectLst/>
                        </wps:spPr>
                        <wps:txbx>
                          <w:txbxContent>
                            <w:p w:rsidR="008523DE" w:rsidRDefault="008523DE" w:rsidP="00515977">
                              <w:pPr>
                                <w:spacing w:line="280" w:lineRule="exact"/>
                                <w:jc w:val="left"/>
                                <w:rPr>
                                  <w:color w:val="000000" w:themeColor="text1"/>
                                </w:rPr>
                              </w:pPr>
                            </w:p>
                            <w:p w:rsidR="008523DE" w:rsidRDefault="008523DE" w:rsidP="00515977">
                              <w:pPr>
                                <w:spacing w:line="280" w:lineRule="exact"/>
                                <w:jc w:val="left"/>
                                <w:rPr>
                                  <w:rFonts w:asciiTheme="majorEastAsia" w:eastAsiaTheme="majorEastAsia" w:hAnsiTheme="majorEastAsia"/>
                                  <w:color w:val="000000" w:themeColor="text1"/>
                                  <w:sz w:val="24"/>
                                  <w:szCs w:val="24"/>
                                </w:rPr>
                              </w:pPr>
                            </w:p>
                            <w:p w:rsidR="00F8037A" w:rsidRDefault="00F8037A" w:rsidP="00377FB0">
                              <w:pPr>
                                <w:spacing w:line="-140" w:lineRule="auto"/>
                                <w:rPr>
                                  <w:rFonts w:asciiTheme="majorEastAsia" w:eastAsiaTheme="majorEastAsia" w:hAnsiTheme="majorEastAsia"/>
                                  <w:szCs w:val="24"/>
                                </w:rPr>
                              </w:pPr>
                            </w:p>
                            <w:p w:rsidR="00515977" w:rsidRPr="00515977" w:rsidRDefault="00515977" w:rsidP="00595408">
                              <w:pPr>
                                <w:spacing w:line="280" w:lineRule="exact"/>
                                <w:rPr>
                                  <w:rFonts w:asciiTheme="majorEastAsia" w:eastAsiaTheme="majorEastAsia" w:hAnsiTheme="majorEastAsia"/>
                                  <w:szCs w:val="24"/>
                                </w:rPr>
                              </w:pPr>
                              <w:r w:rsidRPr="00515977">
                                <w:rPr>
                                  <w:rFonts w:asciiTheme="majorEastAsia" w:eastAsiaTheme="majorEastAsia" w:hAnsiTheme="majorEastAsia" w:hint="eastAsia"/>
                                  <w:szCs w:val="24"/>
                                </w:rPr>
                                <w:t>対象③　被災者</w:t>
                              </w:r>
                            </w:p>
                            <w:p w:rsidR="00515977" w:rsidRPr="0022060D" w:rsidRDefault="00515977" w:rsidP="00595408">
                              <w:pPr>
                                <w:spacing w:line="280" w:lineRule="exact"/>
                                <w:rPr>
                                  <w:rFonts w:asciiTheme="majorEastAsia" w:eastAsiaTheme="majorEastAsia" w:hAnsiTheme="majorEastAsia"/>
                                </w:rPr>
                              </w:pPr>
                              <w:r w:rsidRPr="0022060D">
                                <w:rPr>
                                  <w:rFonts w:asciiTheme="majorEastAsia" w:eastAsiaTheme="majorEastAsia" w:hAnsiTheme="majorEastAsia" w:hint="eastAsia"/>
                                </w:rPr>
                                <w:t>【様々なストレス反応や回復</w:t>
                              </w:r>
                              <w:r w:rsidR="0098568E">
                                <w:rPr>
                                  <w:rFonts w:asciiTheme="majorEastAsia" w:eastAsiaTheme="majorEastAsia" w:hAnsiTheme="majorEastAsia" w:hint="eastAsia"/>
                                </w:rPr>
                                <w:t>過程についての普及啓発・理解促進</w:t>
                              </w:r>
                              <w:r w:rsidRPr="0022060D">
                                <w:rPr>
                                  <w:rFonts w:asciiTheme="majorEastAsia" w:eastAsiaTheme="majorEastAsia" w:hAnsiTheme="majorEastAsia" w:hint="eastAsia"/>
                                </w:rPr>
                                <w:t>】</w:t>
                              </w:r>
                            </w:p>
                            <w:p w:rsidR="00111026" w:rsidRDefault="00515977" w:rsidP="00111026">
                              <w:pPr>
                                <w:spacing w:line="280" w:lineRule="exact"/>
                                <w:ind w:firstLineChars="100" w:firstLine="210"/>
                              </w:pPr>
                              <w:r>
                                <w:rPr>
                                  <w:rFonts w:hint="eastAsia"/>
                                </w:rPr>
                                <w:t>・健康支援や孤立防止のためのコミュニティづくりとストレス反応に</w:t>
                              </w:r>
                            </w:p>
                            <w:p w:rsidR="00515977" w:rsidRDefault="00515977" w:rsidP="00111026">
                              <w:pPr>
                                <w:spacing w:line="280" w:lineRule="exact"/>
                                <w:ind w:leftChars="50" w:left="105" w:firstLineChars="200" w:firstLine="420"/>
                              </w:pPr>
                              <w:r>
                                <w:rPr>
                                  <w:rFonts w:hint="eastAsia"/>
                                </w:rPr>
                                <w:t>関する正しい知識や相談窓口の周知徹底</w:t>
                              </w:r>
                            </w:p>
                            <w:p w:rsidR="00515977" w:rsidRPr="0022060D" w:rsidRDefault="00515977" w:rsidP="00595408">
                              <w:pPr>
                                <w:spacing w:line="280" w:lineRule="exact"/>
                                <w:rPr>
                                  <w:rFonts w:asciiTheme="majorEastAsia" w:eastAsiaTheme="majorEastAsia" w:hAnsiTheme="majorEastAsia"/>
                                </w:rPr>
                              </w:pPr>
                              <w:r w:rsidRPr="0022060D">
                                <w:rPr>
                                  <w:rFonts w:asciiTheme="majorEastAsia" w:eastAsiaTheme="majorEastAsia" w:hAnsiTheme="majorEastAsia" w:hint="eastAsia"/>
                                </w:rPr>
                                <w:t>【被災者支援を担う関係機関職員の支援力の向上】</w:t>
                              </w:r>
                            </w:p>
                            <w:p w:rsidR="00515977" w:rsidRDefault="00515977" w:rsidP="00111026">
                              <w:pPr>
                                <w:spacing w:line="280" w:lineRule="exact"/>
                                <w:ind w:firstLineChars="100" w:firstLine="210"/>
                              </w:pPr>
                              <w:r>
                                <w:rPr>
                                  <w:rFonts w:hint="eastAsia"/>
                                </w:rPr>
                                <w:t>・</w:t>
                              </w:r>
                              <w:r w:rsidR="002350D0">
                                <w:rPr>
                                  <w:rFonts w:hint="eastAsia"/>
                                </w:rPr>
                                <w:t>適切な被災者</w:t>
                              </w:r>
                              <w:r>
                                <w:rPr>
                                  <w:rFonts w:hint="eastAsia"/>
                                </w:rPr>
                                <w:t>支援を学ぶことによる支援力の向上</w:t>
                              </w:r>
                            </w:p>
                            <w:p w:rsidR="00515977" w:rsidRPr="0022060D" w:rsidRDefault="00515977" w:rsidP="00595408">
                              <w:pPr>
                                <w:spacing w:line="280" w:lineRule="exact"/>
                                <w:rPr>
                                  <w:rFonts w:asciiTheme="majorEastAsia" w:eastAsiaTheme="majorEastAsia" w:hAnsiTheme="majorEastAsia"/>
                                </w:rPr>
                              </w:pPr>
                              <w:r w:rsidRPr="0022060D">
                                <w:rPr>
                                  <w:rFonts w:asciiTheme="majorEastAsia" w:eastAsiaTheme="majorEastAsia" w:hAnsiTheme="majorEastAsia" w:hint="eastAsia"/>
                                </w:rPr>
                                <w:t>【</w:t>
                              </w:r>
                              <w:r w:rsidR="0098568E">
                                <w:rPr>
                                  <w:rFonts w:asciiTheme="majorEastAsia" w:eastAsiaTheme="majorEastAsia" w:hAnsiTheme="majorEastAsia" w:hint="eastAsia"/>
                                </w:rPr>
                                <w:t>伴走型・アウトリーチ</w:t>
                              </w:r>
                              <w:r w:rsidRPr="0022060D">
                                <w:rPr>
                                  <w:rFonts w:asciiTheme="majorEastAsia" w:eastAsiaTheme="majorEastAsia" w:hAnsiTheme="majorEastAsia" w:hint="eastAsia"/>
                                </w:rPr>
                                <w:t>による長期に渡る包括的な支援</w:t>
                              </w:r>
                              <w:r w:rsidR="0098568E">
                                <w:rPr>
                                  <w:rFonts w:asciiTheme="majorEastAsia" w:eastAsiaTheme="majorEastAsia" w:hAnsiTheme="majorEastAsia" w:hint="eastAsia"/>
                                </w:rPr>
                                <w:t>の充実</w:t>
                              </w:r>
                              <w:r w:rsidRPr="0022060D">
                                <w:rPr>
                                  <w:rFonts w:asciiTheme="majorEastAsia" w:eastAsiaTheme="majorEastAsia" w:hAnsiTheme="majorEastAsia" w:hint="eastAsia"/>
                                </w:rPr>
                                <w:t>】</w:t>
                              </w:r>
                            </w:p>
                            <w:p w:rsidR="00111026" w:rsidRDefault="00515977" w:rsidP="00111026">
                              <w:pPr>
                                <w:spacing w:line="280" w:lineRule="exact"/>
                                <w:ind w:firstLineChars="100" w:firstLine="210"/>
                              </w:pPr>
                              <w:r>
                                <w:rPr>
                                  <w:rFonts w:hint="eastAsia"/>
                                </w:rPr>
                                <w:t>・孤立、生活再建の遅れ、生活困窮、身体疾患・精神症状の悪化に対応し</w:t>
                              </w:r>
                            </w:p>
                            <w:p w:rsidR="00515977" w:rsidRDefault="00515977" w:rsidP="00111026">
                              <w:pPr>
                                <w:spacing w:line="280" w:lineRule="exact"/>
                                <w:ind w:firstLineChars="200" w:firstLine="420"/>
                              </w:pPr>
                              <w:r>
                                <w:rPr>
                                  <w:rFonts w:hint="eastAsia"/>
                                </w:rPr>
                                <w:t>人々の生活に伴走するアウトリーチ型の包括的な支援</w:t>
                              </w:r>
                              <w:r w:rsidR="003900F1">
                                <w:rPr>
                                  <w:rFonts w:hint="eastAsia"/>
                                </w:rPr>
                                <w:t>の充実</w:t>
                              </w:r>
                            </w:p>
                            <w:p w:rsidR="00515977" w:rsidRPr="00D96940" w:rsidRDefault="002350D0" w:rsidP="00111026">
                              <w:pPr>
                                <w:spacing w:line="280" w:lineRule="exact"/>
                                <w:ind w:firstLineChars="100" w:firstLine="210"/>
                              </w:pPr>
                              <w:r>
                                <w:rPr>
                                  <w:rFonts w:hint="eastAsia"/>
                                </w:rPr>
                                <w:t>・災害による影響を受けやすい子どもへのケアの充実</w:t>
                              </w:r>
                            </w:p>
                            <w:p w:rsidR="00515977" w:rsidRPr="0022060D" w:rsidRDefault="00515977" w:rsidP="00515977">
                              <w:pPr>
                                <w:spacing w:line="280" w:lineRule="exact"/>
                                <w:rPr>
                                  <w:rFonts w:asciiTheme="majorEastAsia" w:eastAsiaTheme="majorEastAsia" w:hAnsiTheme="majorEastAsia"/>
                                </w:rPr>
                              </w:pPr>
                              <w:r w:rsidRPr="0022060D">
                                <w:rPr>
                                  <w:rFonts w:asciiTheme="majorEastAsia" w:eastAsiaTheme="majorEastAsia" w:hAnsiTheme="majorEastAsia" w:hint="eastAsia"/>
                                </w:rPr>
                                <w:t>【関係機関・団体</w:t>
                              </w:r>
                              <w:r w:rsidR="0098568E">
                                <w:rPr>
                                  <w:rFonts w:asciiTheme="majorEastAsia" w:eastAsiaTheme="majorEastAsia" w:hAnsiTheme="majorEastAsia" w:hint="eastAsia"/>
                                </w:rPr>
                                <w:t>と</w:t>
                              </w:r>
                              <w:r w:rsidRPr="0022060D">
                                <w:rPr>
                                  <w:rFonts w:asciiTheme="majorEastAsia" w:eastAsiaTheme="majorEastAsia" w:hAnsiTheme="majorEastAsia" w:hint="eastAsia"/>
                                </w:rPr>
                                <w:t>のネットワーク構築</w:t>
                              </w:r>
                              <w:r w:rsidR="0098568E">
                                <w:rPr>
                                  <w:rFonts w:asciiTheme="majorEastAsia" w:eastAsiaTheme="majorEastAsia" w:hAnsiTheme="majorEastAsia" w:hint="eastAsia"/>
                                </w:rPr>
                                <w:t>と連携の強化</w:t>
                              </w:r>
                              <w:r w:rsidRPr="0022060D">
                                <w:rPr>
                                  <w:rFonts w:asciiTheme="majorEastAsia" w:eastAsiaTheme="majorEastAsia" w:hAnsiTheme="majorEastAsia" w:hint="eastAsia"/>
                                </w:rPr>
                                <w:t>】</w:t>
                              </w:r>
                            </w:p>
                            <w:p w:rsidR="00111026" w:rsidRDefault="00515977" w:rsidP="00111026">
                              <w:pPr>
                                <w:spacing w:line="280" w:lineRule="exact"/>
                                <w:ind w:firstLineChars="100" w:firstLine="210"/>
                              </w:pPr>
                              <w:r>
                                <w:rPr>
                                  <w:rFonts w:hint="eastAsia"/>
                                </w:rPr>
                                <w:t>・一人ひとりのニーズに合わせた支援を提供</w:t>
                              </w:r>
                              <w:r w:rsidR="005820D9">
                                <w:rPr>
                                  <w:rFonts w:hint="eastAsia"/>
                                </w:rPr>
                                <w:t>するための</w:t>
                              </w:r>
                              <w:r>
                                <w:rPr>
                                  <w:rFonts w:hint="eastAsia"/>
                                </w:rPr>
                                <w:t>、関係機関との</w:t>
                              </w:r>
                            </w:p>
                            <w:p w:rsidR="00515977" w:rsidRDefault="00515977" w:rsidP="00111026">
                              <w:pPr>
                                <w:spacing w:line="280" w:lineRule="exact"/>
                                <w:ind w:firstLineChars="200" w:firstLine="420"/>
                              </w:pPr>
                              <w:r>
                                <w:rPr>
                                  <w:rFonts w:hint="eastAsia"/>
                                </w:rPr>
                                <w:t>連携強化、ネットワーク構築</w:t>
                              </w:r>
                            </w:p>
                            <w:p w:rsidR="00111026" w:rsidRDefault="00515977" w:rsidP="00111026">
                              <w:pPr>
                                <w:spacing w:line="280" w:lineRule="exact"/>
                                <w:ind w:firstLineChars="100" w:firstLine="210"/>
                              </w:pPr>
                              <w:r>
                                <w:rPr>
                                  <w:rFonts w:hint="eastAsia"/>
                                </w:rPr>
                                <w:t>・地域におけるつながりや支え合いの回復・維持のため、地域住民との</w:t>
                              </w:r>
                            </w:p>
                            <w:p w:rsidR="00515977" w:rsidRPr="00D96940" w:rsidRDefault="00515977" w:rsidP="00111026">
                              <w:pPr>
                                <w:spacing w:line="280" w:lineRule="exact"/>
                                <w:ind w:firstLineChars="200" w:firstLine="420"/>
                              </w:pPr>
                              <w:r>
                                <w:rPr>
                                  <w:rFonts w:hint="eastAsia"/>
                                </w:rPr>
                                <w:t>協働によるコミュニティづくりの促進</w:t>
                              </w:r>
                            </w:p>
                            <w:p w:rsidR="00F8037A" w:rsidRDefault="00F8037A" w:rsidP="00515977">
                              <w:pPr>
                                <w:spacing w:line="280" w:lineRule="exact"/>
                                <w:ind w:firstLineChars="100" w:firstLine="210"/>
                                <w:rPr>
                                  <w:rFonts w:asciiTheme="majorEastAsia" w:eastAsiaTheme="majorEastAsia" w:hAnsiTheme="majorEastAsia"/>
                                  <w:szCs w:val="24"/>
                                </w:rPr>
                              </w:pPr>
                            </w:p>
                            <w:p w:rsidR="00515977" w:rsidRPr="00515977" w:rsidRDefault="00F14184" w:rsidP="00595408">
                              <w:pPr>
                                <w:spacing w:line="280" w:lineRule="exact"/>
                                <w:rPr>
                                  <w:rFonts w:asciiTheme="majorEastAsia" w:eastAsiaTheme="majorEastAsia" w:hAnsiTheme="majorEastAsia"/>
                                  <w:szCs w:val="24"/>
                                </w:rPr>
                              </w:pPr>
                              <w:r>
                                <w:rPr>
                                  <w:rFonts w:asciiTheme="majorEastAsia" w:eastAsiaTheme="majorEastAsia" w:hAnsiTheme="majorEastAsia" w:hint="eastAsia"/>
                                  <w:szCs w:val="24"/>
                                </w:rPr>
                                <w:t>対象</w:t>
                              </w:r>
                              <w:r w:rsidR="00515977" w:rsidRPr="00515977">
                                <w:rPr>
                                  <w:rFonts w:asciiTheme="majorEastAsia" w:eastAsiaTheme="majorEastAsia" w:hAnsiTheme="majorEastAsia" w:hint="eastAsia"/>
                                  <w:szCs w:val="24"/>
                                </w:rPr>
                                <w:t>④　自殺未遂者等ハイリスク者</w:t>
                              </w:r>
                            </w:p>
                            <w:p w:rsidR="00515977" w:rsidRPr="0022060D" w:rsidRDefault="00515977" w:rsidP="00595408">
                              <w:pPr>
                                <w:spacing w:line="280" w:lineRule="exact"/>
                                <w:rPr>
                                  <w:rFonts w:asciiTheme="majorEastAsia" w:eastAsiaTheme="majorEastAsia" w:hAnsiTheme="majorEastAsia"/>
                                </w:rPr>
                              </w:pPr>
                              <w:r w:rsidRPr="0022060D">
                                <w:rPr>
                                  <w:rFonts w:asciiTheme="majorEastAsia" w:eastAsiaTheme="majorEastAsia" w:hAnsiTheme="majorEastAsia" w:hint="eastAsia"/>
                                </w:rPr>
                                <w:t>【自殺未遂に対する適切な知識と相談窓口の普及啓発</w:t>
                              </w:r>
                              <w:r w:rsidR="0098568E">
                                <w:rPr>
                                  <w:rFonts w:asciiTheme="majorEastAsia" w:eastAsiaTheme="majorEastAsia" w:hAnsiTheme="majorEastAsia" w:hint="eastAsia"/>
                                </w:rPr>
                                <w:t>・利用促進</w:t>
                              </w:r>
                              <w:r w:rsidRPr="0022060D">
                                <w:rPr>
                                  <w:rFonts w:asciiTheme="majorEastAsia" w:eastAsiaTheme="majorEastAsia" w:hAnsiTheme="majorEastAsia" w:hint="eastAsia"/>
                                </w:rPr>
                                <w:t>】</w:t>
                              </w:r>
                            </w:p>
                            <w:p w:rsidR="00515977" w:rsidRDefault="00515977" w:rsidP="00111026">
                              <w:pPr>
                                <w:spacing w:line="280" w:lineRule="exact"/>
                                <w:ind w:firstLineChars="100" w:firstLine="210"/>
                              </w:pPr>
                              <w:r>
                                <w:rPr>
                                  <w:rFonts w:hint="eastAsia"/>
                                </w:rPr>
                                <w:t>・自殺未遂に関連する誤った知識や偏見を解消する取組みの推進</w:t>
                              </w:r>
                            </w:p>
                            <w:p w:rsidR="00515977" w:rsidRPr="00C876A8" w:rsidRDefault="00515977" w:rsidP="00595408">
                              <w:pPr>
                                <w:spacing w:line="280" w:lineRule="exact"/>
                                <w:ind w:firstLineChars="100" w:firstLine="210"/>
                              </w:pPr>
                              <w:r>
                                <w:rPr>
                                  <w:rFonts w:hint="eastAsia"/>
                                </w:rPr>
                                <w:t>・追い込まれた社会的要因を踏まえた相談機関・窓口の利用促進</w:t>
                              </w:r>
                            </w:p>
                            <w:p w:rsidR="00515977" w:rsidRPr="0022060D" w:rsidRDefault="00004CA5" w:rsidP="00595408">
                              <w:pPr>
                                <w:spacing w:line="280" w:lineRule="exact"/>
                                <w:rPr>
                                  <w:rFonts w:asciiTheme="majorEastAsia" w:eastAsiaTheme="majorEastAsia" w:hAnsiTheme="majorEastAsia"/>
                                </w:rPr>
                              </w:pPr>
                              <w:r>
                                <w:rPr>
                                  <w:rFonts w:asciiTheme="majorEastAsia" w:eastAsiaTheme="majorEastAsia" w:hAnsiTheme="majorEastAsia" w:hint="eastAsia"/>
                                </w:rPr>
                                <w:t>【自殺関連行動</w:t>
                              </w:r>
                              <w:r w:rsidR="00515977" w:rsidRPr="0022060D">
                                <w:rPr>
                                  <w:rFonts w:asciiTheme="majorEastAsia" w:eastAsiaTheme="majorEastAsia" w:hAnsiTheme="majorEastAsia" w:hint="eastAsia"/>
                                </w:rPr>
                                <w:t>リスク評価や多機関協働支援のための体系的な人材育成】</w:t>
                              </w:r>
                            </w:p>
                            <w:p w:rsidR="00111026" w:rsidRDefault="00515977" w:rsidP="00111026">
                              <w:pPr>
                                <w:spacing w:line="280" w:lineRule="exact"/>
                                <w:ind w:firstLineChars="100" w:firstLine="210"/>
                              </w:pPr>
                              <w:r>
                                <w:rPr>
                                  <w:rFonts w:hint="eastAsia"/>
                                </w:rPr>
                                <w:t>・自殺関連行動のアセスメント・支援方針・計画の立案に関する研修</w:t>
                              </w:r>
                            </w:p>
                            <w:p w:rsidR="00515977" w:rsidRDefault="00515977" w:rsidP="00111026">
                              <w:pPr>
                                <w:spacing w:line="280" w:lineRule="exact"/>
                                <w:ind w:leftChars="75" w:left="158" w:firstLineChars="100" w:firstLine="210"/>
                              </w:pPr>
                              <w:r>
                                <w:rPr>
                                  <w:rFonts w:hint="eastAsia"/>
                                </w:rPr>
                                <w:t>と支援実践の共有を図る仕組みの構築による人材育成</w:t>
                              </w:r>
                            </w:p>
                            <w:p w:rsidR="00515977" w:rsidRPr="0022060D" w:rsidRDefault="0098568E" w:rsidP="00595408">
                              <w:pPr>
                                <w:spacing w:line="280" w:lineRule="exact"/>
                                <w:rPr>
                                  <w:rFonts w:asciiTheme="majorEastAsia" w:eastAsiaTheme="majorEastAsia" w:hAnsiTheme="majorEastAsia"/>
                                </w:rPr>
                              </w:pPr>
                              <w:r>
                                <w:rPr>
                                  <w:rFonts w:asciiTheme="majorEastAsia" w:eastAsiaTheme="majorEastAsia" w:hAnsiTheme="majorEastAsia" w:hint="eastAsia"/>
                                </w:rPr>
                                <w:t>【支援の中核となる機能の整備と</w:t>
                              </w:r>
                              <w:r w:rsidR="00515977" w:rsidRPr="0022060D">
                                <w:rPr>
                                  <w:rFonts w:asciiTheme="majorEastAsia" w:eastAsiaTheme="majorEastAsia" w:hAnsiTheme="majorEastAsia" w:hint="eastAsia"/>
                                </w:rPr>
                                <w:t>相談支援機関との連携強化】</w:t>
                              </w:r>
                            </w:p>
                            <w:p w:rsidR="00595408" w:rsidRDefault="00515977" w:rsidP="00595408">
                              <w:pPr>
                                <w:spacing w:line="280" w:lineRule="exact"/>
                                <w:ind w:firstLineChars="100" w:firstLine="210"/>
                              </w:pPr>
                              <w:r>
                                <w:rPr>
                                  <w:rFonts w:hint="eastAsia"/>
                                </w:rPr>
                                <w:t>・消防や医療機関から各専門分野の相談機関へと確実に</w:t>
                              </w:r>
                              <w:r w:rsidR="005820D9">
                                <w:rPr>
                                  <w:rFonts w:hint="eastAsia"/>
                                </w:rPr>
                                <w:t>支援に</w:t>
                              </w:r>
                              <w:r>
                                <w:rPr>
                                  <w:rFonts w:hint="eastAsia"/>
                                </w:rPr>
                                <w:t>つなぐ</w:t>
                              </w:r>
                            </w:p>
                            <w:p w:rsidR="00515977" w:rsidRDefault="00515977" w:rsidP="00595408">
                              <w:pPr>
                                <w:spacing w:line="280" w:lineRule="exact"/>
                                <w:ind w:leftChars="233" w:left="489"/>
                              </w:pPr>
                              <w:r>
                                <w:rPr>
                                  <w:rFonts w:hint="eastAsia"/>
                                </w:rPr>
                                <w:t>仕組みの整備</w:t>
                              </w:r>
                            </w:p>
                            <w:p w:rsidR="00595408" w:rsidRDefault="00515977" w:rsidP="00595408">
                              <w:pPr>
                                <w:spacing w:line="280" w:lineRule="exact"/>
                                <w:ind w:firstLineChars="100" w:firstLine="210"/>
                              </w:pPr>
                              <w:r>
                                <w:rPr>
                                  <w:rFonts w:hint="eastAsia"/>
                                </w:rPr>
                                <w:t>・社会的要因やプロセスをアセスメントし、支援方針を立案し、</w:t>
                              </w:r>
                            </w:p>
                            <w:p w:rsidR="00515977" w:rsidRPr="00C876A8" w:rsidRDefault="00515977" w:rsidP="00595408">
                              <w:pPr>
                                <w:spacing w:line="280" w:lineRule="exact"/>
                                <w:ind w:leftChars="75" w:left="158" w:firstLineChars="100" w:firstLine="210"/>
                              </w:pPr>
                              <w:r>
                                <w:rPr>
                                  <w:rFonts w:hint="eastAsia"/>
                                </w:rPr>
                                <w:t>多機関・多職種による相談支援に適切につなげる機能の整備</w:t>
                              </w:r>
                            </w:p>
                            <w:p w:rsidR="00515977" w:rsidRPr="0022060D" w:rsidRDefault="00515977" w:rsidP="00595408">
                              <w:pPr>
                                <w:spacing w:line="280" w:lineRule="exact"/>
                                <w:rPr>
                                  <w:rFonts w:asciiTheme="majorEastAsia" w:eastAsiaTheme="majorEastAsia" w:hAnsiTheme="majorEastAsia"/>
                                </w:rPr>
                              </w:pPr>
                              <w:r w:rsidRPr="0022060D">
                                <w:rPr>
                                  <w:rFonts w:asciiTheme="majorEastAsia" w:eastAsiaTheme="majorEastAsia" w:hAnsiTheme="majorEastAsia" w:hint="eastAsia"/>
                                </w:rPr>
                                <w:t>【</w:t>
                              </w:r>
                              <w:r w:rsidR="0098568E">
                                <w:rPr>
                                  <w:rFonts w:asciiTheme="majorEastAsia" w:eastAsiaTheme="majorEastAsia" w:hAnsiTheme="majorEastAsia" w:hint="eastAsia"/>
                                </w:rPr>
                                <w:t>自殺未遂者に対する多機関協働による支援システムの確立</w:t>
                              </w:r>
                              <w:r w:rsidRPr="0022060D">
                                <w:rPr>
                                  <w:rFonts w:asciiTheme="majorEastAsia" w:eastAsiaTheme="majorEastAsia" w:hAnsiTheme="majorEastAsia" w:hint="eastAsia"/>
                                </w:rPr>
                                <w:t>】</w:t>
                              </w:r>
                            </w:p>
                            <w:p w:rsidR="00595408" w:rsidRDefault="00515977" w:rsidP="00595408">
                              <w:pPr>
                                <w:spacing w:line="280" w:lineRule="exact"/>
                                <w:ind w:leftChars="137" w:left="498" w:hangingChars="100" w:hanging="210"/>
                              </w:pPr>
                              <w:r>
                                <w:rPr>
                                  <w:rFonts w:hint="eastAsia"/>
                                </w:rPr>
                                <w:t>・</w:t>
                              </w:r>
                              <w:r w:rsidR="0098568E">
                                <w:rPr>
                                  <w:rFonts w:hint="eastAsia"/>
                                </w:rPr>
                                <w:t>家族や身近な人も含めたきめ細やかなサポートを行うため</w:t>
                              </w:r>
                              <w:r w:rsidR="00363DBF">
                                <w:rPr>
                                  <w:rFonts w:hint="eastAsia"/>
                                </w:rPr>
                                <w:t>の</w:t>
                              </w:r>
                              <w:r w:rsidR="0098568E">
                                <w:rPr>
                                  <w:rFonts w:hint="eastAsia"/>
                                </w:rPr>
                                <w:t>医療、保健、</w:t>
                              </w:r>
                            </w:p>
                            <w:p w:rsidR="00595408" w:rsidRDefault="0098568E" w:rsidP="00595408">
                              <w:pPr>
                                <w:spacing w:line="280" w:lineRule="exact"/>
                                <w:ind w:firstLineChars="200" w:firstLine="420"/>
                              </w:pPr>
                              <w:r>
                                <w:rPr>
                                  <w:rFonts w:hint="eastAsia"/>
                                </w:rPr>
                                <w:t>労働、司法、福祉</w:t>
                              </w:r>
                              <w:r w:rsidR="00363DBF">
                                <w:rPr>
                                  <w:rFonts w:hint="eastAsia"/>
                                </w:rPr>
                                <w:t>、その他の関係機関による多機関協働支援のシステム</w:t>
                              </w:r>
                            </w:p>
                            <w:p w:rsidR="00515977" w:rsidRPr="00515977" w:rsidRDefault="00363DBF" w:rsidP="00595408">
                              <w:pPr>
                                <w:spacing w:line="280" w:lineRule="exact"/>
                                <w:ind w:firstLineChars="200" w:firstLine="420"/>
                                <w:rPr>
                                  <w:rFonts w:asciiTheme="minorEastAsia" w:hAnsiTheme="minorEastAsia"/>
                                  <w:color w:val="000000" w:themeColor="text1"/>
                                  <w:szCs w:val="21"/>
                                </w:rPr>
                              </w:pPr>
                              <w:r>
                                <w:rPr>
                                  <w:rFonts w:hint="eastAsia"/>
                                </w:rPr>
                                <w:t>の確立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8" o:spid="_x0000_s1040" style="position:absolute;left:0;text-align:left;margin-left:383.6pt;margin-top:13.1pt;width:744pt;height:503.15pt;z-index:251747328;mso-width-relative:margin;mso-height-relative:margin" coordsize="94488,7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">
                <v:rect id="正方形/長方形 9" o:spid="_x0000_s1041" style="position:absolute;width:47244;height:70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rsidR="008523DE" w:rsidRDefault="008523DE" w:rsidP="00515977">
                        <w:pPr>
                          <w:spacing w:line="280" w:lineRule="exact"/>
                          <w:jc w:val="left"/>
                          <w:rPr>
                            <w:color w:val="000000" w:themeColor="text1"/>
                          </w:rPr>
                        </w:pPr>
                      </w:p>
                      <w:p w:rsidR="008D6AE2" w:rsidRPr="00117C06" w:rsidRDefault="008D6AE2" w:rsidP="00515977">
                        <w:pPr>
                          <w:spacing w:line="280" w:lineRule="exact"/>
                          <w:jc w:val="left"/>
                          <w:rPr>
                            <w:rFonts w:asciiTheme="majorEastAsia" w:eastAsiaTheme="majorEastAsia" w:hAnsiTheme="majorEastAsia"/>
                            <w:sz w:val="24"/>
                          </w:rPr>
                        </w:pPr>
                        <w:r w:rsidRPr="00117C06">
                          <w:rPr>
                            <w:rFonts w:asciiTheme="majorEastAsia" w:eastAsiaTheme="majorEastAsia" w:hAnsiTheme="majorEastAsia" w:hint="eastAsia"/>
                            <w:sz w:val="24"/>
                          </w:rPr>
                          <w:t>（２）重点対象に対する取組み</w:t>
                        </w:r>
                      </w:p>
                      <w:p w:rsidR="00F8037A" w:rsidRPr="00377FB0" w:rsidRDefault="00F8037A" w:rsidP="00377FB0">
                        <w:pPr>
                          <w:spacing w:line="140" w:lineRule="exact"/>
                          <w:ind w:firstLineChars="100" w:firstLine="160"/>
                          <w:jc w:val="left"/>
                          <w:rPr>
                            <w:rFonts w:asciiTheme="majorEastAsia" w:eastAsiaTheme="majorEastAsia" w:hAnsiTheme="majorEastAsia"/>
                            <w:sz w:val="16"/>
                            <w:szCs w:val="16"/>
                          </w:rPr>
                        </w:pPr>
                      </w:p>
                      <w:p w:rsidR="008D6AE2" w:rsidRPr="00515977" w:rsidRDefault="008D6AE2" w:rsidP="00515977">
                        <w:pPr>
                          <w:spacing w:line="280" w:lineRule="exact"/>
                          <w:ind w:firstLineChars="100" w:firstLine="210"/>
                          <w:jc w:val="left"/>
                          <w:rPr>
                            <w:rFonts w:asciiTheme="majorEastAsia" w:eastAsiaTheme="majorEastAsia" w:hAnsiTheme="majorEastAsia"/>
                            <w:szCs w:val="24"/>
                          </w:rPr>
                        </w:pPr>
                        <w:r w:rsidRPr="00515977">
                          <w:rPr>
                            <w:rFonts w:asciiTheme="majorEastAsia" w:eastAsiaTheme="majorEastAsia" w:hAnsiTheme="majorEastAsia" w:hint="eastAsia"/>
                            <w:szCs w:val="24"/>
                          </w:rPr>
                          <w:t>対象①　若年者</w:t>
                        </w:r>
                      </w:p>
                      <w:p w:rsidR="008D6AE2" w:rsidRPr="0022060D" w:rsidRDefault="008D6AE2" w:rsidP="00515977">
                        <w:pPr>
                          <w:spacing w:line="280" w:lineRule="exact"/>
                          <w:ind w:firstLineChars="100" w:firstLine="210"/>
                          <w:jc w:val="left"/>
                          <w:rPr>
                            <w:rFonts w:asciiTheme="majorEastAsia" w:eastAsiaTheme="majorEastAsia" w:hAnsiTheme="majorEastAsia"/>
                          </w:rPr>
                        </w:pPr>
                        <w:r w:rsidRPr="0022060D">
                          <w:rPr>
                            <w:rFonts w:asciiTheme="majorEastAsia" w:eastAsiaTheme="majorEastAsia" w:hAnsiTheme="majorEastAsia" w:hint="eastAsia"/>
                          </w:rPr>
                          <w:t>【安心・安全な生活を送れる環境</w:t>
                        </w:r>
                        <w:r w:rsidR="0098568E">
                          <w:rPr>
                            <w:rFonts w:asciiTheme="majorEastAsia" w:eastAsiaTheme="majorEastAsia" w:hAnsiTheme="majorEastAsia" w:hint="eastAsia"/>
                          </w:rPr>
                          <w:t>づくり</w:t>
                        </w:r>
                        <w:r w:rsidRPr="0022060D">
                          <w:rPr>
                            <w:rFonts w:asciiTheme="majorEastAsia" w:eastAsiaTheme="majorEastAsia" w:hAnsiTheme="majorEastAsia" w:hint="eastAsia"/>
                          </w:rPr>
                          <w:t>の</w:t>
                        </w:r>
                        <w:r w:rsidR="0098568E">
                          <w:rPr>
                            <w:rFonts w:asciiTheme="majorEastAsia" w:eastAsiaTheme="majorEastAsia" w:hAnsiTheme="majorEastAsia" w:hint="eastAsia"/>
                          </w:rPr>
                          <w:t>推進</w:t>
                        </w:r>
                        <w:r w:rsidRPr="0022060D">
                          <w:rPr>
                            <w:rFonts w:asciiTheme="majorEastAsia" w:eastAsiaTheme="majorEastAsia" w:hAnsiTheme="majorEastAsia" w:hint="eastAsia"/>
                          </w:rPr>
                          <w:t>】</w:t>
                        </w:r>
                      </w:p>
                      <w:p w:rsidR="005820D9" w:rsidRDefault="008D6AE2" w:rsidP="00515977">
                        <w:pPr>
                          <w:spacing w:line="280" w:lineRule="exact"/>
                          <w:ind w:leftChars="200" w:left="630" w:hangingChars="100" w:hanging="210"/>
                          <w:jc w:val="left"/>
                        </w:pPr>
                        <w:r>
                          <w:rPr>
                            <w:rFonts w:hint="eastAsia"/>
                          </w:rPr>
                          <w:t>・安心・安全な生活を送れるよう、差別やいじめ、暴力、孤立などを</w:t>
                        </w:r>
                      </w:p>
                      <w:p w:rsidR="008D6AE2" w:rsidRDefault="008D6AE2" w:rsidP="005820D9">
                        <w:pPr>
                          <w:spacing w:line="280" w:lineRule="exact"/>
                          <w:ind w:leftChars="300" w:left="630"/>
                          <w:jc w:val="left"/>
                        </w:pPr>
                        <w:r>
                          <w:rPr>
                            <w:rFonts w:hint="eastAsia"/>
                          </w:rPr>
                          <w:t>防止する様々な取組みの推進</w:t>
                        </w:r>
                      </w:p>
                      <w:p w:rsidR="008D6AE2" w:rsidRPr="0022060D" w:rsidRDefault="008D6AE2" w:rsidP="00515977">
                        <w:pPr>
                          <w:spacing w:line="280" w:lineRule="exact"/>
                          <w:ind w:leftChars="100" w:left="420" w:hangingChars="100" w:hanging="210"/>
                          <w:jc w:val="left"/>
                          <w:rPr>
                            <w:rFonts w:asciiTheme="majorEastAsia" w:eastAsiaTheme="majorEastAsia" w:hAnsiTheme="majorEastAsia"/>
                          </w:rPr>
                        </w:pPr>
                        <w:r w:rsidRPr="0022060D">
                          <w:rPr>
                            <w:rFonts w:asciiTheme="majorEastAsia" w:eastAsiaTheme="majorEastAsia" w:hAnsiTheme="majorEastAsia" w:hint="eastAsia"/>
                          </w:rPr>
                          <w:t>【若年者の心性や特徴に配慮した支援</w:t>
                        </w:r>
                        <w:r w:rsidR="0098568E">
                          <w:rPr>
                            <w:rFonts w:asciiTheme="majorEastAsia" w:eastAsiaTheme="majorEastAsia" w:hAnsiTheme="majorEastAsia" w:hint="eastAsia"/>
                          </w:rPr>
                          <w:t>者の育成と相談環境の充実</w:t>
                        </w:r>
                        <w:r w:rsidRPr="0022060D">
                          <w:rPr>
                            <w:rFonts w:asciiTheme="majorEastAsia" w:eastAsiaTheme="majorEastAsia" w:hAnsiTheme="majorEastAsia" w:hint="eastAsia"/>
                          </w:rPr>
                          <w:t>】</w:t>
                        </w:r>
                      </w:p>
                      <w:p w:rsidR="005820D9" w:rsidRDefault="008D6AE2" w:rsidP="00515977">
                        <w:pPr>
                          <w:spacing w:line="280" w:lineRule="exact"/>
                          <w:ind w:leftChars="100" w:left="630" w:hangingChars="200" w:hanging="420"/>
                          <w:jc w:val="left"/>
                        </w:pPr>
                        <w:r>
                          <w:rPr>
                            <w:rFonts w:hint="eastAsia"/>
                          </w:rPr>
                          <w:t xml:space="preserve">　・健康、勤務、学校問題などに対する多様な相談窓口の設置と周知の</w:t>
                        </w:r>
                      </w:p>
                      <w:p w:rsidR="008D6AE2" w:rsidRDefault="008D6AE2" w:rsidP="005820D9">
                        <w:pPr>
                          <w:spacing w:line="280" w:lineRule="exact"/>
                          <w:ind w:leftChars="300" w:left="630"/>
                          <w:jc w:val="left"/>
                        </w:pPr>
                        <w:r>
                          <w:rPr>
                            <w:rFonts w:hint="eastAsia"/>
                          </w:rPr>
                          <w:t>徹底</w:t>
                        </w:r>
                      </w:p>
                      <w:p w:rsidR="005820D9" w:rsidRDefault="008D6AE2" w:rsidP="00515977">
                        <w:pPr>
                          <w:spacing w:line="280" w:lineRule="exact"/>
                          <w:ind w:leftChars="200" w:left="630" w:hangingChars="100" w:hanging="210"/>
                          <w:jc w:val="left"/>
                        </w:pPr>
                        <w:r>
                          <w:rPr>
                            <w:rFonts w:hint="eastAsia"/>
                          </w:rPr>
                          <w:t>・追い込まれたサインやシグナルに気づき、適切に対応できる人材の</w:t>
                        </w:r>
                      </w:p>
                      <w:p w:rsidR="008D6AE2" w:rsidRDefault="008D6AE2" w:rsidP="005820D9">
                        <w:pPr>
                          <w:spacing w:line="280" w:lineRule="exact"/>
                          <w:ind w:leftChars="300" w:left="630"/>
                          <w:jc w:val="left"/>
                        </w:pPr>
                        <w:r>
                          <w:rPr>
                            <w:rFonts w:hint="eastAsia"/>
                          </w:rPr>
                          <w:t>養成</w:t>
                        </w:r>
                      </w:p>
                      <w:p w:rsidR="008D6AE2" w:rsidRPr="0022060D" w:rsidRDefault="0098568E" w:rsidP="00515977">
                        <w:pPr>
                          <w:spacing w:line="28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【関係機関・団体の連携による切れ目のない支援の推進</w:t>
                        </w:r>
                        <w:r w:rsidR="008D6AE2" w:rsidRPr="0022060D">
                          <w:rPr>
                            <w:rFonts w:asciiTheme="majorEastAsia" w:eastAsiaTheme="majorEastAsia" w:hAnsiTheme="majorEastAsia" w:hint="eastAsia"/>
                          </w:rPr>
                          <w:t>】</w:t>
                        </w:r>
                      </w:p>
                      <w:p w:rsidR="008D6AE2" w:rsidRDefault="008D6AE2" w:rsidP="00515977">
                        <w:pPr>
                          <w:spacing w:line="280" w:lineRule="exact"/>
                          <w:ind w:leftChars="100" w:left="630" w:hangingChars="200" w:hanging="420"/>
                          <w:jc w:val="left"/>
                        </w:pPr>
                        <w:r>
                          <w:rPr>
                            <w:rFonts w:hint="eastAsia"/>
                          </w:rPr>
                          <w:t xml:space="preserve">　・ライフステージなどに応じた悩みや困りごとに対する</w:t>
                        </w:r>
                        <w:r w:rsidR="003900F1">
                          <w:rPr>
                            <w:rFonts w:hint="eastAsia"/>
                          </w:rPr>
                          <w:t>関係機関が連携</w:t>
                        </w:r>
                      </w:p>
                      <w:p w:rsidR="008D6AE2" w:rsidRDefault="003900F1" w:rsidP="003900F1">
                        <w:pPr>
                          <w:spacing w:line="280" w:lineRule="exact"/>
                          <w:jc w:val="left"/>
                        </w:pPr>
                        <w:r>
                          <w:rPr>
                            <w:rFonts w:hint="eastAsia"/>
                          </w:rPr>
                          <w:t xml:space="preserve">　　　した切れ目のない支援の推進</w:t>
                        </w:r>
                      </w:p>
                      <w:p w:rsidR="008D6AE2" w:rsidRPr="0022060D" w:rsidRDefault="008D6AE2" w:rsidP="00515977">
                        <w:pPr>
                          <w:spacing w:line="280" w:lineRule="exact"/>
                          <w:ind w:firstLineChars="100" w:firstLine="210"/>
                          <w:jc w:val="left"/>
                          <w:rPr>
                            <w:rFonts w:asciiTheme="majorEastAsia" w:eastAsiaTheme="majorEastAsia" w:hAnsiTheme="majorEastAsia"/>
                          </w:rPr>
                        </w:pPr>
                        <w:r w:rsidRPr="0022060D">
                          <w:rPr>
                            <w:rFonts w:asciiTheme="majorEastAsia" w:eastAsiaTheme="majorEastAsia" w:hAnsiTheme="majorEastAsia" w:hint="eastAsia"/>
                          </w:rPr>
                          <w:t>【暮らしやすい環境づくり</w:t>
                        </w:r>
                        <w:r w:rsidR="0098568E">
                          <w:rPr>
                            <w:rFonts w:asciiTheme="majorEastAsia" w:eastAsiaTheme="majorEastAsia" w:hAnsiTheme="majorEastAsia" w:hint="eastAsia"/>
                          </w:rPr>
                          <w:t>のための</w:t>
                        </w:r>
                        <w:r w:rsidR="0098568E" w:rsidRPr="0022060D">
                          <w:rPr>
                            <w:rFonts w:asciiTheme="majorEastAsia" w:eastAsiaTheme="majorEastAsia" w:hAnsiTheme="majorEastAsia" w:hint="eastAsia"/>
                          </w:rPr>
                          <w:t>地域・関係機関・行政</w:t>
                        </w:r>
                        <w:r w:rsidR="0098568E">
                          <w:rPr>
                            <w:rFonts w:asciiTheme="majorEastAsia" w:eastAsiaTheme="majorEastAsia" w:hAnsiTheme="majorEastAsia" w:hint="eastAsia"/>
                          </w:rPr>
                          <w:t>の連携強化</w:t>
                        </w:r>
                        <w:r w:rsidRPr="0022060D">
                          <w:rPr>
                            <w:rFonts w:asciiTheme="majorEastAsia" w:eastAsiaTheme="majorEastAsia" w:hAnsiTheme="majorEastAsia" w:hint="eastAsia"/>
                          </w:rPr>
                          <w:t>】</w:t>
                        </w:r>
                      </w:p>
                      <w:p w:rsidR="008D6AE2" w:rsidRPr="001E0686" w:rsidRDefault="008D6AE2" w:rsidP="003900F1">
                        <w:pPr>
                          <w:spacing w:line="280" w:lineRule="exact"/>
                          <w:ind w:leftChars="100" w:left="567" w:hangingChars="170" w:hanging="357"/>
                          <w:jc w:val="left"/>
                        </w:pPr>
                        <w:r>
                          <w:rPr>
                            <w:rFonts w:hint="eastAsia"/>
                          </w:rPr>
                          <w:t xml:space="preserve">　・</w:t>
                        </w:r>
                        <w:r w:rsidR="003900F1">
                          <w:rPr>
                            <w:rFonts w:hint="eastAsia"/>
                          </w:rPr>
                          <w:t>学校、地域、企業など</w:t>
                        </w:r>
                        <w:r>
                          <w:rPr>
                            <w:rFonts w:hint="eastAsia"/>
                          </w:rPr>
                          <w:t>多様な生活場面</w:t>
                        </w:r>
                        <w:r w:rsidR="003900F1">
                          <w:rPr>
                            <w:rFonts w:hint="eastAsia"/>
                          </w:rPr>
                          <w:t>に</w:t>
                        </w:r>
                        <w:r>
                          <w:rPr>
                            <w:rFonts w:hint="eastAsia"/>
                          </w:rPr>
                          <w:t>お</w:t>
                        </w:r>
                        <w:r w:rsidR="003900F1">
                          <w:rPr>
                            <w:rFonts w:hint="eastAsia"/>
                          </w:rPr>
                          <w:t>ける暮らしやすい環境づくりを目指した地域、関係機関、行政の連携強化</w:t>
                        </w:r>
                      </w:p>
                      <w:p w:rsidR="00F8037A" w:rsidRDefault="00F8037A" w:rsidP="00515977">
                        <w:pPr>
                          <w:spacing w:line="280" w:lineRule="exact"/>
                          <w:ind w:firstLineChars="100" w:firstLine="210"/>
                          <w:rPr>
                            <w:rFonts w:asciiTheme="majorEastAsia" w:eastAsiaTheme="majorEastAsia" w:hAnsiTheme="majorEastAsia"/>
                            <w:szCs w:val="24"/>
                          </w:rPr>
                        </w:pPr>
                      </w:p>
                      <w:p w:rsidR="00515977" w:rsidRPr="00515977" w:rsidRDefault="00515977" w:rsidP="00515977">
                        <w:pPr>
                          <w:spacing w:line="280" w:lineRule="exact"/>
                          <w:ind w:firstLineChars="100" w:firstLine="210"/>
                          <w:rPr>
                            <w:rFonts w:asciiTheme="majorEastAsia" w:eastAsiaTheme="majorEastAsia" w:hAnsiTheme="majorEastAsia"/>
                            <w:szCs w:val="24"/>
                          </w:rPr>
                        </w:pPr>
                        <w:r w:rsidRPr="00515977">
                          <w:rPr>
                            <w:rFonts w:asciiTheme="majorEastAsia" w:eastAsiaTheme="majorEastAsia" w:hAnsiTheme="majorEastAsia" w:hint="eastAsia"/>
                            <w:szCs w:val="24"/>
                          </w:rPr>
                          <w:t>対象②　勤労者</w:t>
                        </w:r>
                      </w:p>
                      <w:p w:rsidR="00515977" w:rsidRPr="0022060D" w:rsidRDefault="00F33360" w:rsidP="005159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【勤務</w:t>
                        </w:r>
                        <w:r w:rsidR="00515977" w:rsidRPr="0022060D">
                          <w:rPr>
                            <w:rFonts w:asciiTheme="majorEastAsia" w:eastAsiaTheme="majorEastAsia" w:hAnsiTheme="majorEastAsia" w:hint="eastAsia"/>
                          </w:rPr>
                          <w:t>問題や労働環境の改善に向けた普及啓発・理解促進】</w:t>
                        </w:r>
                      </w:p>
                      <w:p w:rsidR="00F33360" w:rsidRDefault="00515977" w:rsidP="00515977">
                        <w:pPr>
                          <w:spacing w:line="280" w:lineRule="exact"/>
                          <w:ind w:leftChars="200" w:left="630" w:hangingChars="100" w:hanging="210"/>
                          <w:rPr>
                            <w:rFonts w:hint="eastAsia"/>
                          </w:rPr>
                        </w:pPr>
                        <w:r>
                          <w:rPr>
                            <w:rFonts w:hint="eastAsia"/>
                          </w:rPr>
                          <w:t>・</w:t>
                        </w:r>
                        <w:r w:rsidR="00F33360">
                          <w:rPr>
                            <w:rFonts w:hint="eastAsia"/>
                          </w:rPr>
                          <w:t>関係機関と連携した</w:t>
                        </w:r>
                        <w:r>
                          <w:rPr>
                            <w:rFonts w:hint="eastAsia"/>
                          </w:rPr>
                          <w:t>過労、長時間労働、ハラスメントなどの改善</w:t>
                        </w:r>
                      </w:p>
                      <w:p w:rsidR="00515977" w:rsidRDefault="00515977" w:rsidP="005820D9">
                        <w:pPr>
                          <w:spacing w:line="280" w:lineRule="exact"/>
                          <w:ind w:leftChars="300" w:left="630"/>
                        </w:pPr>
                        <w:r>
                          <w:rPr>
                            <w:rFonts w:hint="eastAsia"/>
                          </w:rPr>
                          <w:t>についての啓発や理解促進</w:t>
                        </w:r>
                      </w:p>
                      <w:p w:rsidR="00515977" w:rsidRPr="0022060D" w:rsidRDefault="00515977" w:rsidP="00515977">
                        <w:pPr>
                          <w:spacing w:line="280" w:lineRule="exact"/>
                          <w:ind w:leftChars="100" w:left="420" w:hangingChars="100" w:hanging="210"/>
                          <w:rPr>
                            <w:rFonts w:asciiTheme="majorEastAsia" w:eastAsiaTheme="majorEastAsia" w:hAnsiTheme="majorEastAsia"/>
                          </w:rPr>
                        </w:pPr>
                        <w:r w:rsidRPr="0022060D">
                          <w:rPr>
                            <w:rFonts w:asciiTheme="majorEastAsia" w:eastAsiaTheme="majorEastAsia" w:hAnsiTheme="majorEastAsia" w:hint="eastAsia"/>
                          </w:rPr>
                          <w:t>【働きやすい労働環境づくり</w:t>
                        </w:r>
                        <w:r w:rsidR="00A6700F">
                          <w:rPr>
                            <w:rFonts w:asciiTheme="majorEastAsia" w:eastAsiaTheme="majorEastAsia" w:hAnsiTheme="majorEastAsia" w:hint="eastAsia"/>
                          </w:rPr>
                          <w:t>の推進</w:t>
                        </w:r>
                        <w:r w:rsidRPr="0022060D">
                          <w:rPr>
                            <w:rFonts w:asciiTheme="majorEastAsia" w:eastAsiaTheme="majorEastAsia" w:hAnsiTheme="majorEastAsia" w:hint="eastAsia"/>
                          </w:rPr>
                          <w:t>や心身の健康保持の促進】</w:t>
                        </w:r>
                      </w:p>
                      <w:p w:rsidR="005820D9" w:rsidRDefault="00515977" w:rsidP="00515977">
                        <w:pPr>
                          <w:spacing w:line="280" w:lineRule="exact"/>
                          <w:ind w:leftChars="100" w:left="630" w:hangingChars="200" w:hanging="420"/>
                        </w:pPr>
                        <w:r>
                          <w:rPr>
                            <w:rFonts w:hint="eastAsia"/>
                          </w:rPr>
                          <w:t xml:space="preserve">　・勤務問題が心身の不調につながることを踏まえ</w:t>
                        </w:r>
                        <w:r w:rsidR="00F33360">
                          <w:rPr>
                            <w:rFonts w:hint="eastAsia"/>
                          </w:rPr>
                          <w:t>たメンタルヘルス</w:t>
                        </w:r>
                      </w:p>
                      <w:p w:rsidR="00515977" w:rsidRDefault="00F33360" w:rsidP="005820D9">
                        <w:pPr>
                          <w:spacing w:line="280" w:lineRule="exact"/>
                          <w:ind w:leftChars="300" w:left="630"/>
                        </w:pPr>
                        <w:r>
                          <w:rPr>
                            <w:rFonts w:hint="eastAsia"/>
                          </w:rPr>
                          <w:t>対策の推進</w:t>
                        </w:r>
                      </w:p>
                      <w:p w:rsidR="00515977" w:rsidRPr="0022060D" w:rsidRDefault="00515977" w:rsidP="00515977">
                        <w:pPr>
                          <w:spacing w:line="280" w:lineRule="exact"/>
                          <w:ind w:leftChars="100" w:left="630" w:hangingChars="200" w:hanging="420"/>
                          <w:rPr>
                            <w:rFonts w:asciiTheme="majorEastAsia" w:eastAsiaTheme="majorEastAsia" w:hAnsiTheme="majorEastAsia"/>
                          </w:rPr>
                        </w:pPr>
                        <w:r w:rsidRPr="0022060D">
                          <w:rPr>
                            <w:rFonts w:asciiTheme="majorEastAsia" w:eastAsiaTheme="majorEastAsia" w:hAnsiTheme="majorEastAsia" w:hint="eastAsia"/>
                          </w:rPr>
                          <w:t>【勤労者の労働・生活環境に合わせた相談環境の整備</w:t>
                        </w:r>
                        <w:r w:rsidR="00A6700F">
                          <w:rPr>
                            <w:rFonts w:asciiTheme="majorEastAsia" w:eastAsiaTheme="majorEastAsia" w:hAnsiTheme="majorEastAsia" w:hint="eastAsia"/>
                          </w:rPr>
                          <w:t>の推進</w:t>
                        </w:r>
                        <w:r w:rsidRPr="0022060D">
                          <w:rPr>
                            <w:rFonts w:asciiTheme="majorEastAsia" w:eastAsiaTheme="majorEastAsia" w:hAnsiTheme="majorEastAsia" w:hint="eastAsia"/>
                          </w:rPr>
                          <w:t>】</w:t>
                        </w:r>
                      </w:p>
                      <w:p w:rsidR="00111026" w:rsidRDefault="00515977" w:rsidP="00515977">
                        <w:pPr>
                          <w:spacing w:line="280" w:lineRule="exact"/>
                          <w:ind w:leftChars="100" w:left="630" w:hangingChars="200" w:hanging="420"/>
                        </w:pPr>
                        <w:r>
                          <w:rPr>
                            <w:rFonts w:hint="eastAsia"/>
                          </w:rPr>
                          <w:t xml:space="preserve">　・勤務問題</w:t>
                        </w:r>
                        <w:r w:rsidR="003900F1">
                          <w:rPr>
                            <w:rFonts w:hint="eastAsia"/>
                          </w:rPr>
                          <w:t>や経済・生活問題に起因する様々な悩みについて、相談</w:t>
                        </w:r>
                      </w:p>
                      <w:p w:rsidR="00515977" w:rsidRDefault="003900F1" w:rsidP="00111026">
                        <w:pPr>
                          <w:spacing w:line="280" w:lineRule="exact"/>
                          <w:ind w:firstLineChars="300" w:firstLine="630"/>
                        </w:pPr>
                        <w:r>
                          <w:rPr>
                            <w:rFonts w:hint="eastAsia"/>
                          </w:rPr>
                          <w:t>しやすい環境</w:t>
                        </w:r>
                        <w:r w:rsidR="00515977">
                          <w:rPr>
                            <w:rFonts w:hint="eastAsia"/>
                          </w:rPr>
                          <w:t>整備</w:t>
                        </w:r>
                        <w:r>
                          <w:rPr>
                            <w:rFonts w:hint="eastAsia"/>
                          </w:rPr>
                          <w:t>の推進</w:t>
                        </w:r>
                      </w:p>
                      <w:p w:rsidR="00515977" w:rsidRPr="0022060D" w:rsidRDefault="00515977" w:rsidP="00515977">
                        <w:pPr>
                          <w:spacing w:line="280" w:lineRule="exact"/>
                          <w:ind w:firstLineChars="100" w:firstLine="210"/>
                          <w:rPr>
                            <w:rFonts w:asciiTheme="majorEastAsia" w:eastAsiaTheme="majorEastAsia" w:hAnsiTheme="majorEastAsia"/>
                          </w:rPr>
                        </w:pPr>
                        <w:r w:rsidRPr="0022060D">
                          <w:rPr>
                            <w:rFonts w:asciiTheme="majorEastAsia" w:eastAsiaTheme="majorEastAsia" w:hAnsiTheme="majorEastAsia" w:hint="eastAsia"/>
                          </w:rPr>
                          <w:t>【</w:t>
                        </w:r>
                        <w:r w:rsidR="00F33360">
                          <w:rPr>
                            <w:rFonts w:asciiTheme="majorEastAsia" w:eastAsiaTheme="majorEastAsia" w:hAnsiTheme="majorEastAsia" w:hint="eastAsia"/>
                          </w:rPr>
                          <w:t>働きやすい環境整備のための重層的な</w:t>
                        </w:r>
                        <w:r w:rsidRPr="0022060D">
                          <w:rPr>
                            <w:rFonts w:asciiTheme="majorEastAsia" w:eastAsiaTheme="majorEastAsia" w:hAnsiTheme="majorEastAsia" w:hint="eastAsia"/>
                          </w:rPr>
                          <w:t>ネットワーク</w:t>
                        </w:r>
                        <w:r w:rsidR="00F33360">
                          <w:rPr>
                            <w:rFonts w:asciiTheme="majorEastAsia" w:eastAsiaTheme="majorEastAsia" w:hAnsiTheme="majorEastAsia" w:hint="eastAsia"/>
                          </w:rPr>
                          <w:t>の形成</w:t>
                        </w:r>
                        <w:r w:rsidRPr="0022060D">
                          <w:rPr>
                            <w:rFonts w:asciiTheme="majorEastAsia" w:eastAsiaTheme="majorEastAsia" w:hAnsiTheme="majorEastAsia" w:hint="eastAsia"/>
                          </w:rPr>
                          <w:t>】</w:t>
                        </w:r>
                      </w:p>
                      <w:p w:rsidR="005820D9" w:rsidRDefault="00515977" w:rsidP="00515977">
                        <w:pPr>
                          <w:spacing w:line="280" w:lineRule="exact"/>
                          <w:ind w:leftChars="100" w:left="567" w:hangingChars="170" w:hanging="357"/>
                        </w:pPr>
                        <w:r>
                          <w:rPr>
                            <w:rFonts w:hint="eastAsia"/>
                          </w:rPr>
                          <w:t xml:space="preserve">　・企業、行政、産業保健関係機関が連携し、働きやすく、生きがいを</w:t>
                        </w:r>
                      </w:p>
                      <w:p w:rsidR="00515977" w:rsidRDefault="003900F1" w:rsidP="005820D9">
                        <w:pPr>
                          <w:spacing w:line="280" w:lineRule="exact"/>
                          <w:ind w:leftChars="200" w:left="420" w:firstLineChars="100" w:firstLine="210"/>
                        </w:pPr>
                        <w:r>
                          <w:rPr>
                            <w:rFonts w:hint="eastAsia"/>
                          </w:rPr>
                          <w:t>もつことができる環境</w:t>
                        </w:r>
                        <w:r w:rsidR="00515977">
                          <w:rPr>
                            <w:rFonts w:hint="eastAsia"/>
                          </w:rPr>
                          <w:t>整備</w:t>
                        </w:r>
                        <w:r>
                          <w:rPr>
                            <w:rFonts w:hint="eastAsia"/>
                          </w:rPr>
                          <w:t>の推進</w:t>
                        </w:r>
                        <w:bookmarkStart w:id="1" w:name="_GoBack"/>
                        <w:bookmarkEnd w:id="1"/>
                      </w:p>
                      <w:p w:rsidR="005820D9" w:rsidRDefault="003900F1" w:rsidP="00515977">
                        <w:pPr>
                          <w:spacing w:line="280" w:lineRule="exact"/>
                          <w:ind w:leftChars="200" w:left="567" w:hangingChars="70" w:hanging="147"/>
                        </w:pPr>
                        <w:r>
                          <w:rPr>
                            <w:rFonts w:hint="eastAsia"/>
                          </w:rPr>
                          <w:t>・心身機能の維持・向上を含めた健康づくりを促進するための環境</w:t>
                        </w:r>
                      </w:p>
                      <w:p w:rsidR="00515977" w:rsidRPr="00423F3E" w:rsidRDefault="00515977" w:rsidP="005820D9">
                        <w:pPr>
                          <w:spacing w:line="280" w:lineRule="exact"/>
                          <w:ind w:leftChars="200" w:left="420" w:firstLineChars="100" w:firstLine="210"/>
                        </w:pPr>
                        <w:r>
                          <w:rPr>
                            <w:rFonts w:hint="eastAsia"/>
                          </w:rPr>
                          <w:t>整備</w:t>
                        </w:r>
                        <w:r w:rsidR="003900F1">
                          <w:rPr>
                            <w:rFonts w:hint="eastAsia"/>
                          </w:rPr>
                          <w:t>の推進</w:t>
                        </w:r>
                      </w:p>
                      <w:p w:rsidR="008523DE" w:rsidRPr="00515977" w:rsidRDefault="008523DE" w:rsidP="00515977">
                        <w:pPr>
                          <w:spacing w:line="280" w:lineRule="exact"/>
                          <w:jc w:val="left"/>
                          <w:rPr>
                            <w:color w:val="000000" w:themeColor="text1"/>
                          </w:rPr>
                        </w:pPr>
                      </w:p>
                    </w:txbxContent>
                  </v:textbox>
                </v:rect>
                <v:rect id="正方形/長方形 16" o:spid="_x0000_s1042" style="position:absolute;left:47244;width:47244;height:70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8523DE" w:rsidRDefault="008523DE" w:rsidP="00515977">
                        <w:pPr>
                          <w:spacing w:line="280" w:lineRule="exact"/>
                          <w:jc w:val="left"/>
                          <w:rPr>
                            <w:color w:val="000000" w:themeColor="text1"/>
                          </w:rPr>
                        </w:pPr>
                      </w:p>
                      <w:p w:rsidR="008523DE" w:rsidRDefault="008523DE" w:rsidP="00515977">
                        <w:pPr>
                          <w:spacing w:line="280" w:lineRule="exact"/>
                          <w:jc w:val="left"/>
                          <w:rPr>
                            <w:rFonts w:asciiTheme="majorEastAsia" w:eastAsiaTheme="majorEastAsia" w:hAnsiTheme="majorEastAsia"/>
                            <w:color w:val="000000" w:themeColor="text1"/>
                            <w:sz w:val="24"/>
                            <w:szCs w:val="24"/>
                          </w:rPr>
                        </w:pPr>
                      </w:p>
                      <w:p w:rsidR="00F8037A" w:rsidRDefault="00F8037A" w:rsidP="00377FB0">
                        <w:pPr>
                          <w:spacing w:line="-140" w:lineRule="auto"/>
                          <w:rPr>
                            <w:rFonts w:asciiTheme="majorEastAsia" w:eastAsiaTheme="majorEastAsia" w:hAnsiTheme="majorEastAsia"/>
                            <w:szCs w:val="24"/>
                          </w:rPr>
                        </w:pPr>
                      </w:p>
                      <w:p w:rsidR="00515977" w:rsidRPr="00515977" w:rsidRDefault="00515977" w:rsidP="00595408">
                        <w:pPr>
                          <w:spacing w:line="280" w:lineRule="exact"/>
                          <w:rPr>
                            <w:rFonts w:asciiTheme="majorEastAsia" w:eastAsiaTheme="majorEastAsia" w:hAnsiTheme="majorEastAsia"/>
                            <w:szCs w:val="24"/>
                          </w:rPr>
                        </w:pPr>
                        <w:r w:rsidRPr="00515977">
                          <w:rPr>
                            <w:rFonts w:asciiTheme="majorEastAsia" w:eastAsiaTheme="majorEastAsia" w:hAnsiTheme="majorEastAsia" w:hint="eastAsia"/>
                            <w:szCs w:val="24"/>
                          </w:rPr>
                          <w:t>対象③　被災者</w:t>
                        </w:r>
                      </w:p>
                      <w:p w:rsidR="00515977" w:rsidRPr="0022060D" w:rsidRDefault="00515977" w:rsidP="00595408">
                        <w:pPr>
                          <w:spacing w:line="280" w:lineRule="exact"/>
                          <w:rPr>
                            <w:rFonts w:asciiTheme="majorEastAsia" w:eastAsiaTheme="majorEastAsia" w:hAnsiTheme="majorEastAsia"/>
                          </w:rPr>
                        </w:pPr>
                        <w:r w:rsidRPr="0022060D">
                          <w:rPr>
                            <w:rFonts w:asciiTheme="majorEastAsia" w:eastAsiaTheme="majorEastAsia" w:hAnsiTheme="majorEastAsia" w:hint="eastAsia"/>
                          </w:rPr>
                          <w:t>【様々なストレス反応や回復</w:t>
                        </w:r>
                        <w:r w:rsidR="0098568E">
                          <w:rPr>
                            <w:rFonts w:asciiTheme="majorEastAsia" w:eastAsiaTheme="majorEastAsia" w:hAnsiTheme="majorEastAsia" w:hint="eastAsia"/>
                          </w:rPr>
                          <w:t>過程についての普及啓発・理解促進</w:t>
                        </w:r>
                        <w:r w:rsidRPr="0022060D">
                          <w:rPr>
                            <w:rFonts w:asciiTheme="majorEastAsia" w:eastAsiaTheme="majorEastAsia" w:hAnsiTheme="majorEastAsia" w:hint="eastAsia"/>
                          </w:rPr>
                          <w:t>】</w:t>
                        </w:r>
                      </w:p>
                      <w:p w:rsidR="00111026" w:rsidRDefault="00515977" w:rsidP="00111026">
                        <w:pPr>
                          <w:spacing w:line="280" w:lineRule="exact"/>
                          <w:ind w:firstLineChars="100" w:firstLine="210"/>
                        </w:pPr>
                        <w:r>
                          <w:rPr>
                            <w:rFonts w:hint="eastAsia"/>
                          </w:rPr>
                          <w:t>・健康支援や孤立防止のためのコミュニティづくりとストレス反応に</w:t>
                        </w:r>
                      </w:p>
                      <w:p w:rsidR="00515977" w:rsidRDefault="00515977" w:rsidP="00111026">
                        <w:pPr>
                          <w:spacing w:line="280" w:lineRule="exact"/>
                          <w:ind w:leftChars="50" w:left="105" w:firstLineChars="200" w:firstLine="420"/>
                        </w:pPr>
                        <w:r>
                          <w:rPr>
                            <w:rFonts w:hint="eastAsia"/>
                          </w:rPr>
                          <w:t>関する正しい知識や相談窓口の周知徹底</w:t>
                        </w:r>
                      </w:p>
                      <w:p w:rsidR="00515977" w:rsidRPr="0022060D" w:rsidRDefault="00515977" w:rsidP="00595408">
                        <w:pPr>
                          <w:spacing w:line="280" w:lineRule="exact"/>
                          <w:rPr>
                            <w:rFonts w:asciiTheme="majorEastAsia" w:eastAsiaTheme="majorEastAsia" w:hAnsiTheme="majorEastAsia"/>
                          </w:rPr>
                        </w:pPr>
                        <w:r w:rsidRPr="0022060D">
                          <w:rPr>
                            <w:rFonts w:asciiTheme="majorEastAsia" w:eastAsiaTheme="majorEastAsia" w:hAnsiTheme="majorEastAsia" w:hint="eastAsia"/>
                          </w:rPr>
                          <w:t>【被災者支援を担う関係機関職員の支援力の向上】</w:t>
                        </w:r>
                      </w:p>
                      <w:p w:rsidR="00515977" w:rsidRDefault="00515977" w:rsidP="00111026">
                        <w:pPr>
                          <w:spacing w:line="280" w:lineRule="exact"/>
                          <w:ind w:firstLineChars="100" w:firstLine="210"/>
                        </w:pPr>
                        <w:r>
                          <w:rPr>
                            <w:rFonts w:hint="eastAsia"/>
                          </w:rPr>
                          <w:t>・</w:t>
                        </w:r>
                        <w:r w:rsidR="002350D0">
                          <w:rPr>
                            <w:rFonts w:hint="eastAsia"/>
                          </w:rPr>
                          <w:t>適切な被災者</w:t>
                        </w:r>
                        <w:r>
                          <w:rPr>
                            <w:rFonts w:hint="eastAsia"/>
                          </w:rPr>
                          <w:t>支援を学ぶことによる支援力の向上</w:t>
                        </w:r>
                      </w:p>
                      <w:p w:rsidR="00515977" w:rsidRPr="0022060D" w:rsidRDefault="00515977" w:rsidP="00595408">
                        <w:pPr>
                          <w:spacing w:line="280" w:lineRule="exact"/>
                          <w:rPr>
                            <w:rFonts w:asciiTheme="majorEastAsia" w:eastAsiaTheme="majorEastAsia" w:hAnsiTheme="majorEastAsia"/>
                          </w:rPr>
                        </w:pPr>
                        <w:r w:rsidRPr="0022060D">
                          <w:rPr>
                            <w:rFonts w:asciiTheme="majorEastAsia" w:eastAsiaTheme="majorEastAsia" w:hAnsiTheme="majorEastAsia" w:hint="eastAsia"/>
                          </w:rPr>
                          <w:t>【</w:t>
                        </w:r>
                        <w:r w:rsidR="0098568E">
                          <w:rPr>
                            <w:rFonts w:asciiTheme="majorEastAsia" w:eastAsiaTheme="majorEastAsia" w:hAnsiTheme="majorEastAsia" w:hint="eastAsia"/>
                          </w:rPr>
                          <w:t>伴走型・アウトリーチ</w:t>
                        </w:r>
                        <w:r w:rsidRPr="0022060D">
                          <w:rPr>
                            <w:rFonts w:asciiTheme="majorEastAsia" w:eastAsiaTheme="majorEastAsia" w:hAnsiTheme="majorEastAsia" w:hint="eastAsia"/>
                          </w:rPr>
                          <w:t>による長期に渡る包括的な支援</w:t>
                        </w:r>
                        <w:r w:rsidR="0098568E">
                          <w:rPr>
                            <w:rFonts w:asciiTheme="majorEastAsia" w:eastAsiaTheme="majorEastAsia" w:hAnsiTheme="majorEastAsia" w:hint="eastAsia"/>
                          </w:rPr>
                          <w:t>の充実</w:t>
                        </w:r>
                        <w:r w:rsidRPr="0022060D">
                          <w:rPr>
                            <w:rFonts w:asciiTheme="majorEastAsia" w:eastAsiaTheme="majorEastAsia" w:hAnsiTheme="majorEastAsia" w:hint="eastAsia"/>
                          </w:rPr>
                          <w:t>】</w:t>
                        </w:r>
                      </w:p>
                      <w:p w:rsidR="00111026" w:rsidRDefault="00515977" w:rsidP="00111026">
                        <w:pPr>
                          <w:spacing w:line="280" w:lineRule="exact"/>
                          <w:ind w:firstLineChars="100" w:firstLine="210"/>
                        </w:pPr>
                        <w:r>
                          <w:rPr>
                            <w:rFonts w:hint="eastAsia"/>
                          </w:rPr>
                          <w:t>・孤立、生活再建の遅れ、生活困窮、身体疾患・精神症状の悪化に対応し</w:t>
                        </w:r>
                      </w:p>
                      <w:p w:rsidR="00515977" w:rsidRDefault="00515977" w:rsidP="00111026">
                        <w:pPr>
                          <w:spacing w:line="280" w:lineRule="exact"/>
                          <w:ind w:firstLineChars="200" w:firstLine="420"/>
                        </w:pPr>
                        <w:r>
                          <w:rPr>
                            <w:rFonts w:hint="eastAsia"/>
                          </w:rPr>
                          <w:t>人々の生活に伴走するアウトリーチ型の包括的な支援</w:t>
                        </w:r>
                        <w:r w:rsidR="003900F1">
                          <w:rPr>
                            <w:rFonts w:hint="eastAsia"/>
                          </w:rPr>
                          <w:t>の充実</w:t>
                        </w:r>
                      </w:p>
                      <w:p w:rsidR="00515977" w:rsidRPr="00D96940" w:rsidRDefault="002350D0" w:rsidP="00111026">
                        <w:pPr>
                          <w:spacing w:line="280" w:lineRule="exact"/>
                          <w:ind w:firstLineChars="100" w:firstLine="210"/>
                        </w:pPr>
                        <w:r>
                          <w:rPr>
                            <w:rFonts w:hint="eastAsia"/>
                          </w:rPr>
                          <w:t>・災害による影響を受けやすい子どもへのケアの充実</w:t>
                        </w:r>
                      </w:p>
                      <w:p w:rsidR="00515977" w:rsidRPr="0022060D" w:rsidRDefault="00515977" w:rsidP="00515977">
                        <w:pPr>
                          <w:spacing w:line="280" w:lineRule="exact"/>
                          <w:rPr>
                            <w:rFonts w:asciiTheme="majorEastAsia" w:eastAsiaTheme="majorEastAsia" w:hAnsiTheme="majorEastAsia"/>
                          </w:rPr>
                        </w:pPr>
                        <w:r w:rsidRPr="0022060D">
                          <w:rPr>
                            <w:rFonts w:asciiTheme="majorEastAsia" w:eastAsiaTheme="majorEastAsia" w:hAnsiTheme="majorEastAsia" w:hint="eastAsia"/>
                          </w:rPr>
                          <w:t>【関係機関・団体</w:t>
                        </w:r>
                        <w:r w:rsidR="0098568E">
                          <w:rPr>
                            <w:rFonts w:asciiTheme="majorEastAsia" w:eastAsiaTheme="majorEastAsia" w:hAnsiTheme="majorEastAsia" w:hint="eastAsia"/>
                          </w:rPr>
                          <w:t>と</w:t>
                        </w:r>
                        <w:r w:rsidRPr="0022060D">
                          <w:rPr>
                            <w:rFonts w:asciiTheme="majorEastAsia" w:eastAsiaTheme="majorEastAsia" w:hAnsiTheme="majorEastAsia" w:hint="eastAsia"/>
                          </w:rPr>
                          <w:t>のネットワーク構築</w:t>
                        </w:r>
                        <w:r w:rsidR="0098568E">
                          <w:rPr>
                            <w:rFonts w:asciiTheme="majorEastAsia" w:eastAsiaTheme="majorEastAsia" w:hAnsiTheme="majorEastAsia" w:hint="eastAsia"/>
                          </w:rPr>
                          <w:t>と連携の強化</w:t>
                        </w:r>
                        <w:r w:rsidRPr="0022060D">
                          <w:rPr>
                            <w:rFonts w:asciiTheme="majorEastAsia" w:eastAsiaTheme="majorEastAsia" w:hAnsiTheme="majorEastAsia" w:hint="eastAsia"/>
                          </w:rPr>
                          <w:t>】</w:t>
                        </w:r>
                      </w:p>
                      <w:p w:rsidR="00111026" w:rsidRDefault="00515977" w:rsidP="00111026">
                        <w:pPr>
                          <w:spacing w:line="280" w:lineRule="exact"/>
                          <w:ind w:firstLineChars="100" w:firstLine="210"/>
                        </w:pPr>
                        <w:r>
                          <w:rPr>
                            <w:rFonts w:hint="eastAsia"/>
                          </w:rPr>
                          <w:t>・一人ひとりのニーズに合わせた支援を提供</w:t>
                        </w:r>
                        <w:r w:rsidR="005820D9">
                          <w:rPr>
                            <w:rFonts w:hint="eastAsia"/>
                          </w:rPr>
                          <w:t>するための</w:t>
                        </w:r>
                        <w:r>
                          <w:rPr>
                            <w:rFonts w:hint="eastAsia"/>
                          </w:rPr>
                          <w:t>、関係機関との</w:t>
                        </w:r>
                      </w:p>
                      <w:p w:rsidR="00515977" w:rsidRDefault="00515977" w:rsidP="00111026">
                        <w:pPr>
                          <w:spacing w:line="280" w:lineRule="exact"/>
                          <w:ind w:firstLineChars="200" w:firstLine="420"/>
                        </w:pPr>
                        <w:r>
                          <w:rPr>
                            <w:rFonts w:hint="eastAsia"/>
                          </w:rPr>
                          <w:t>連携強化、ネットワーク構築</w:t>
                        </w:r>
                      </w:p>
                      <w:p w:rsidR="00111026" w:rsidRDefault="00515977" w:rsidP="00111026">
                        <w:pPr>
                          <w:spacing w:line="280" w:lineRule="exact"/>
                          <w:ind w:firstLineChars="100" w:firstLine="210"/>
                        </w:pPr>
                        <w:r>
                          <w:rPr>
                            <w:rFonts w:hint="eastAsia"/>
                          </w:rPr>
                          <w:t>・地域におけるつながりや支え合いの回復・維持のため、地域住民との</w:t>
                        </w:r>
                      </w:p>
                      <w:p w:rsidR="00515977" w:rsidRPr="00D96940" w:rsidRDefault="00515977" w:rsidP="00111026">
                        <w:pPr>
                          <w:spacing w:line="280" w:lineRule="exact"/>
                          <w:ind w:firstLineChars="200" w:firstLine="420"/>
                        </w:pPr>
                        <w:r>
                          <w:rPr>
                            <w:rFonts w:hint="eastAsia"/>
                          </w:rPr>
                          <w:t>協働によるコミュニティづくりの促進</w:t>
                        </w:r>
                      </w:p>
                      <w:p w:rsidR="00F8037A" w:rsidRDefault="00F8037A" w:rsidP="00515977">
                        <w:pPr>
                          <w:spacing w:line="280" w:lineRule="exact"/>
                          <w:ind w:firstLineChars="100" w:firstLine="210"/>
                          <w:rPr>
                            <w:rFonts w:asciiTheme="majorEastAsia" w:eastAsiaTheme="majorEastAsia" w:hAnsiTheme="majorEastAsia"/>
                            <w:szCs w:val="24"/>
                          </w:rPr>
                        </w:pPr>
                      </w:p>
                      <w:p w:rsidR="00515977" w:rsidRPr="00515977" w:rsidRDefault="00F14184" w:rsidP="00595408">
                        <w:pPr>
                          <w:spacing w:line="280" w:lineRule="exact"/>
                          <w:rPr>
                            <w:rFonts w:asciiTheme="majorEastAsia" w:eastAsiaTheme="majorEastAsia" w:hAnsiTheme="majorEastAsia"/>
                            <w:szCs w:val="24"/>
                          </w:rPr>
                        </w:pPr>
                        <w:r>
                          <w:rPr>
                            <w:rFonts w:asciiTheme="majorEastAsia" w:eastAsiaTheme="majorEastAsia" w:hAnsiTheme="majorEastAsia" w:hint="eastAsia"/>
                            <w:szCs w:val="24"/>
                          </w:rPr>
                          <w:t>対象</w:t>
                        </w:r>
                        <w:r w:rsidR="00515977" w:rsidRPr="00515977">
                          <w:rPr>
                            <w:rFonts w:asciiTheme="majorEastAsia" w:eastAsiaTheme="majorEastAsia" w:hAnsiTheme="majorEastAsia" w:hint="eastAsia"/>
                            <w:szCs w:val="24"/>
                          </w:rPr>
                          <w:t>④　自殺未遂者等ハイリスク者</w:t>
                        </w:r>
                      </w:p>
                      <w:p w:rsidR="00515977" w:rsidRPr="0022060D" w:rsidRDefault="00515977" w:rsidP="00595408">
                        <w:pPr>
                          <w:spacing w:line="280" w:lineRule="exact"/>
                          <w:rPr>
                            <w:rFonts w:asciiTheme="majorEastAsia" w:eastAsiaTheme="majorEastAsia" w:hAnsiTheme="majorEastAsia"/>
                          </w:rPr>
                        </w:pPr>
                        <w:r w:rsidRPr="0022060D">
                          <w:rPr>
                            <w:rFonts w:asciiTheme="majorEastAsia" w:eastAsiaTheme="majorEastAsia" w:hAnsiTheme="majorEastAsia" w:hint="eastAsia"/>
                          </w:rPr>
                          <w:t>【自殺未遂に対する適切な知識と相談窓口の普及啓発</w:t>
                        </w:r>
                        <w:r w:rsidR="0098568E">
                          <w:rPr>
                            <w:rFonts w:asciiTheme="majorEastAsia" w:eastAsiaTheme="majorEastAsia" w:hAnsiTheme="majorEastAsia" w:hint="eastAsia"/>
                          </w:rPr>
                          <w:t>・利用促進</w:t>
                        </w:r>
                        <w:r w:rsidRPr="0022060D">
                          <w:rPr>
                            <w:rFonts w:asciiTheme="majorEastAsia" w:eastAsiaTheme="majorEastAsia" w:hAnsiTheme="majorEastAsia" w:hint="eastAsia"/>
                          </w:rPr>
                          <w:t>】</w:t>
                        </w:r>
                      </w:p>
                      <w:p w:rsidR="00515977" w:rsidRDefault="00515977" w:rsidP="00111026">
                        <w:pPr>
                          <w:spacing w:line="280" w:lineRule="exact"/>
                          <w:ind w:firstLineChars="100" w:firstLine="210"/>
                        </w:pPr>
                        <w:r>
                          <w:rPr>
                            <w:rFonts w:hint="eastAsia"/>
                          </w:rPr>
                          <w:t>・自殺未遂に関連する誤った知識や偏見を解消する取組みの推進</w:t>
                        </w:r>
                      </w:p>
                      <w:p w:rsidR="00515977" w:rsidRPr="00C876A8" w:rsidRDefault="00515977" w:rsidP="00595408">
                        <w:pPr>
                          <w:spacing w:line="280" w:lineRule="exact"/>
                          <w:ind w:firstLineChars="100" w:firstLine="210"/>
                        </w:pPr>
                        <w:r>
                          <w:rPr>
                            <w:rFonts w:hint="eastAsia"/>
                          </w:rPr>
                          <w:t>・追い込まれた社会的要因を踏まえた相談機関・窓口の利用促進</w:t>
                        </w:r>
                      </w:p>
                      <w:p w:rsidR="00515977" w:rsidRPr="0022060D" w:rsidRDefault="00004CA5" w:rsidP="00595408">
                        <w:pPr>
                          <w:spacing w:line="280" w:lineRule="exact"/>
                          <w:rPr>
                            <w:rFonts w:asciiTheme="majorEastAsia" w:eastAsiaTheme="majorEastAsia" w:hAnsiTheme="majorEastAsia"/>
                          </w:rPr>
                        </w:pPr>
                        <w:r>
                          <w:rPr>
                            <w:rFonts w:asciiTheme="majorEastAsia" w:eastAsiaTheme="majorEastAsia" w:hAnsiTheme="majorEastAsia" w:hint="eastAsia"/>
                          </w:rPr>
                          <w:t>【自殺関連行動</w:t>
                        </w:r>
                        <w:r w:rsidR="00515977" w:rsidRPr="0022060D">
                          <w:rPr>
                            <w:rFonts w:asciiTheme="majorEastAsia" w:eastAsiaTheme="majorEastAsia" w:hAnsiTheme="majorEastAsia" w:hint="eastAsia"/>
                          </w:rPr>
                          <w:t>リスク評価や多機関協働支援のための体系的な人材育成】</w:t>
                        </w:r>
                      </w:p>
                      <w:p w:rsidR="00111026" w:rsidRDefault="00515977" w:rsidP="00111026">
                        <w:pPr>
                          <w:spacing w:line="280" w:lineRule="exact"/>
                          <w:ind w:firstLineChars="100" w:firstLine="210"/>
                        </w:pPr>
                        <w:r>
                          <w:rPr>
                            <w:rFonts w:hint="eastAsia"/>
                          </w:rPr>
                          <w:t>・自殺関連行動のアセスメント・支援方針・計画の立案に関する研修</w:t>
                        </w:r>
                      </w:p>
                      <w:p w:rsidR="00515977" w:rsidRDefault="00515977" w:rsidP="00111026">
                        <w:pPr>
                          <w:spacing w:line="280" w:lineRule="exact"/>
                          <w:ind w:leftChars="75" w:left="158" w:firstLineChars="100" w:firstLine="210"/>
                        </w:pPr>
                        <w:r>
                          <w:rPr>
                            <w:rFonts w:hint="eastAsia"/>
                          </w:rPr>
                          <w:t>と支援実践の共有を図る仕組みの構築による人材育成</w:t>
                        </w:r>
                      </w:p>
                      <w:p w:rsidR="00515977" w:rsidRPr="0022060D" w:rsidRDefault="0098568E" w:rsidP="00595408">
                        <w:pPr>
                          <w:spacing w:line="280" w:lineRule="exact"/>
                          <w:rPr>
                            <w:rFonts w:asciiTheme="majorEastAsia" w:eastAsiaTheme="majorEastAsia" w:hAnsiTheme="majorEastAsia"/>
                          </w:rPr>
                        </w:pPr>
                        <w:r>
                          <w:rPr>
                            <w:rFonts w:asciiTheme="majorEastAsia" w:eastAsiaTheme="majorEastAsia" w:hAnsiTheme="majorEastAsia" w:hint="eastAsia"/>
                          </w:rPr>
                          <w:t>【支援の中核となる機能の整備と</w:t>
                        </w:r>
                        <w:r w:rsidR="00515977" w:rsidRPr="0022060D">
                          <w:rPr>
                            <w:rFonts w:asciiTheme="majorEastAsia" w:eastAsiaTheme="majorEastAsia" w:hAnsiTheme="majorEastAsia" w:hint="eastAsia"/>
                          </w:rPr>
                          <w:t>相談支援機関との連携強化】</w:t>
                        </w:r>
                      </w:p>
                      <w:p w:rsidR="00595408" w:rsidRDefault="00515977" w:rsidP="00595408">
                        <w:pPr>
                          <w:spacing w:line="280" w:lineRule="exact"/>
                          <w:ind w:firstLineChars="100" w:firstLine="210"/>
                        </w:pPr>
                        <w:r>
                          <w:rPr>
                            <w:rFonts w:hint="eastAsia"/>
                          </w:rPr>
                          <w:t>・消防や医療機関から各専門分野の相談機関へと確実に</w:t>
                        </w:r>
                        <w:r w:rsidR="005820D9">
                          <w:rPr>
                            <w:rFonts w:hint="eastAsia"/>
                          </w:rPr>
                          <w:t>支援に</w:t>
                        </w:r>
                        <w:r>
                          <w:rPr>
                            <w:rFonts w:hint="eastAsia"/>
                          </w:rPr>
                          <w:t>つなぐ</w:t>
                        </w:r>
                      </w:p>
                      <w:p w:rsidR="00515977" w:rsidRDefault="00515977" w:rsidP="00595408">
                        <w:pPr>
                          <w:spacing w:line="280" w:lineRule="exact"/>
                          <w:ind w:leftChars="233" w:left="489"/>
                        </w:pPr>
                        <w:r>
                          <w:rPr>
                            <w:rFonts w:hint="eastAsia"/>
                          </w:rPr>
                          <w:t>仕組みの整備</w:t>
                        </w:r>
                      </w:p>
                      <w:p w:rsidR="00595408" w:rsidRDefault="00515977" w:rsidP="00595408">
                        <w:pPr>
                          <w:spacing w:line="280" w:lineRule="exact"/>
                          <w:ind w:firstLineChars="100" w:firstLine="210"/>
                        </w:pPr>
                        <w:r>
                          <w:rPr>
                            <w:rFonts w:hint="eastAsia"/>
                          </w:rPr>
                          <w:t>・社会的要因やプロセスをアセスメントし、支援方針を立案し、</w:t>
                        </w:r>
                      </w:p>
                      <w:p w:rsidR="00515977" w:rsidRPr="00C876A8" w:rsidRDefault="00515977" w:rsidP="00595408">
                        <w:pPr>
                          <w:spacing w:line="280" w:lineRule="exact"/>
                          <w:ind w:leftChars="75" w:left="158" w:firstLineChars="100" w:firstLine="210"/>
                        </w:pPr>
                        <w:r>
                          <w:rPr>
                            <w:rFonts w:hint="eastAsia"/>
                          </w:rPr>
                          <w:t>多機関・多職種による相談支援に適切につなげる機能の整備</w:t>
                        </w:r>
                      </w:p>
                      <w:p w:rsidR="00515977" w:rsidRPr="0022060D" w:rsidRDefault="00515977" w:rsidP="00595408">
                        <w:pPr>
                          <w:spacing w:line="280" w:lineRule="exact"/>
                          <w:rPr>
                            <w:rFonts w:asciiTheme="majorEastAsia" w:eastAsiaTheme="majorEastAsia" w:hAnsiTheme="majorEastAsia"/>
                          </w:rPr>
                        </w:pPr>
                        <w:r w:rsidRPr="0022060D">
                          <w:rPr>
                            <w:rFonts w:asciiTheme="majorEastAsia" w:eastAsiaTheme="majorEastAsia" w:hAnsiTheme="majorEastAsia" w:hint="eastAsia"/>
                          </w:rPr>
                          <w:t>【</w:t>
                        </w:r>
                        <w:r w:rsidR="0098568E">
                          <w:rPr>
                            <w:rFonts w:asciiTheme="majorEastAsia" w:eastAsiaTheme="majorEastAsia" w:hAnsiTheme="majorEastAsia" w:hint="eastAsia"/>
                          </w:rPr>
                          <w:t>自殺未遂者に対する多機関協働による支援システムの確立</w:t>
                        </w:r>
                        <w:r w:rsidRPr="0022060D">
                          <w:rPr>
                            <w:rFonts w:asciiTheme="majorEastAsia" w:eastAsiaTheme="majorEastAsia" w:hAnsiTheme="majorEastAsia" w:hint="eastAsia"/>
                          </w:rPr>
                          <w:t>】</w:t>
                        </w:r>
                      </w:p>
                      <w:p w:rsidR="00595408" w:rsidRDefault="00515977" w:rsidP="00595408">
                        <w:pPr>
                          <w:spacing w:line="280" w:lineRule="exact"/>
                          <w:ind w:leftChars="137" w:left="498" w:hangingChars="100" w:hanging="210"/>
                        </w:pPr>
                        <w:r>
                          <w:rPr>
                            <w:rFonts w:hint="eastAsia"/>
                          </w:rPr>
                          <w:t>・</w:t>
                        </w:r>
                        <w:r w:rsidR="0098568E">
                          <w:rPr>
                            <w:rFonts w:hint="eastAsia"/>
                          </w:rPr>
                          <w:t>家族や身近な人も含めたきめ細やかなサポートを行うため</w:t>
                        </w:r>
                        <w:r w:rsidR="00363DBF">
                          <w:rPr>
                            <w:rFonts w:hint="eastAsia"/>
                          </w:rPr>
                          <w:t>の</w:t>
                        </w:r>
                        <w:r w:rsidR="0098568E">
                          <w:rPr>
                            <w:rFonts w:hint="eastAsia"/>
                          </w:rPr>
                          <w:t>医療、保健、</w:t>
                        </w:r>
                      </w:p>
                      <w:p w:rsidR="00595408" w:rsidRDefault="0098568E" w:rsidP="00595408">
                        <w:pPr>
                          <w:spacing w:line="280" w:lineRule="exact"/>
                          <w:ind w:firstLineChars="200" w:firstLine="420"/>
                        </w:pPr>
                        <w:r>
                          <w:rPr>
                            <w:rFonts w:hint="eastAsia"/>
                          </w:rPr>
                          <w:t>労働、司法、福祉</w:t>
                        </w:r>
                        <w:r w:rsidR="00363DBF">
                          <w:rPr>
                            <w:rFonts w:hint="eastAsia"/>
                          </w:rPr>
                          <w:t>、その他の関係機関による多機関協働支援のシステム</w:t>
                        </w:r>
                      </w:p>
                      <w:p w:rsidR="00515977" w:rsidRPr="00515977" w:rsidRDefault="00363DBF" w:rsidP="00595408">
                        <w:pPr>
                          <w:spacing w:line="280" w:lineRule="exact"/>
                          <w:ind w:firstLineChars="200" w:firstLine="420"/>
                          <w:rPr>
                            <w:rFonts w:asciiTheme="minorEastAsia" w:hAnsiTheme="minorEastAsia"/>
                            <w:color w:val="000000" w:themeColor="text1"/>
                            <w:szCs w:val="21"/>
                          </w:rPr>
                        </w:pPr>
                        <w:r>
                          <w:rPr>
                            <w:rFonts w:hint="eastAsia"/>
                          </w:rPr>
                          <w:t>の確立</w:t>
                        </w:r>
                      </w:p>
                    </w:txbxContent>
                  </v:textbox>
                </v:rect>
              </v:group>
            </w:pict>
          </mc:Fallback>
        </mc:AlternateContent>
      </w:r>
      <w:r w:rsidR="00B87973">
        <w:rPr>
          <w:noProof/>
        </w:rPr>
        <mc:AlternateContent>
          <mc:Choice Requires="wps">
            <w:drawing>
              <wp:anchor distT="0" distB="0" distL="114300" distR="114300" simplePos="0" relativeHeight="251643904" behindDoc="0" locked="0" layoutInCell="1" allowOverlap="1" wp14:anchorId="2174E30C" wp14:editId="1C36F9FC">
                <wp:simplePos x="0" y="0"/>
                <wp:positionH relativeFrom="column">
                  <wp:posOffset>-319369</wp:posOffset>
                </wp:positionH>
                <wp:positionV relativeFrom="paragraph">
                  <wp:posOffset>24073</wp:posOffset>
                </wp:positionV>
                <wp:extent cx="5156835" cy="2032481"/>
                <wp:effectExtent l="0" t="0" r="24765" b="25400"/>
                <wp:wrapNone/>
                <wp:docPr id="306" name="正方形/長方形 306"/>
                <wp:cNvGraphicFramePr/>
                <a:graphic xmlns:a="http://schemas.openxmlformats.org/drawingml/2006/main">
                  <a:graphicData uri="http://schemas.microsoft.com/office/word/2010/wordprocessingShape">
                    <wps:wsp>
                      <wps:cNvSpPr/>
                      <wps:spPr>
                        <a:xfrm>
                          <a:off x="0" y="0"/>
                          <a:ext cx="5156835" cy="2032481"/>
                        </a:xfrm>
                        <a:prstGeom prst="rect">
                          <a:avLst/>
                        </a:prstGeom>
                        <a:solidFill>
                          <a:schemeClr val="bg1"/>
                        </a:solidFill>
                        <a:ln w="9525" cap="flat" cmpd="sng" algn="ctr">
                          <a:solidFill>
                            <a:sysClr val="windowText" lastClr="000000"/>
                          </a:solidFill>
                          <a:prstDash val="solid"/>
                        </a:ln>
                        <a:effectLst/>
                      </wps:spPr>
                      <wps:txbx>
                        <w:txbxContent>
                          <w:p w:rsidR="003F609C" w:rsidRPr="00B87973" w:rsidRDefault="003F609C" w:rsidP="00B87973">
                            <w:pPr>
                              <w:spacing w:line="200" w:lineRule="exact"/>
                              <w:jc w:val="left"/>
                              <w:rPr>
                                <w:rFonts w:asciiTheme="minorEastAsia" w:hAnsiTheme="minorEastAsia"/>
                                <w:szCs w:val="21"/>
                              </w:rPr>
                            </w:pPr>
                          </w:p>
                          <w:p w:rsidR="003F609C" w:rsidRPr="003F609C" w:rsidRDefault="009E0546" w:rsidP="00B87973">
                            <w:pPr>
                              <w:spacing w:line="26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（１）本</w:t>
                            </w:r>
                            <w:r w:rsidR="003F609C" w:rsidRPr="003F609C">
                              <w:rPr>
                                <w:rFonts w:asciiTheme="majorEastAsia" w:eastAsiaTheme="majorEastAsia" w:hAnsiTheme="majorEastAsia" w:hint="eastAsia"/>
                                <w:sz w:val="24"/>
                                <w:szCs w:val="24"/>
                              </w:rPr>
                              <w:t>市における自死の現状</w:t>
                            </w:r>
                          </w:p>
                          <w:p w:rsidR="00B87973" w:rsidRDefault="003F609C" w:rsidP="00B87973">
                            <w:pPr>
                              <w:spacing w:line="260" w:lineRule="exact"/>
                              <w:ind w:firstLineChars="100" w:firstLine="210"/>
                              <w:jc w:val="left"/>
                            </w:pPr>
                            <w:r>
                              <w:rPr>
                                <w:rFonts w:hint="eastAsia"/>
                              </w:rPr>
                              <w:t>・地域</w:t>
                            </w:r>
                            <w:r w:rsidR="007A3811">
                              <w:rPr>
                                <w:rFonts w:hint="eastAsia"/>
                              </w:rPr>
                              <w:t>における自殺の基礎資料</w:t>
                            </w:r>
                            <w:r>
                              <w:rPr>
                                <w:rFonts w:hint="eastAsia"/>
                              </w:rPr>
                              <w:t>や自殺統計原票データ特別集計（平成</w:t>
                            </w:r>
                            <w:r>
                              <w:rPr>
                                <w:rFonts w:hint="eastAsia"/>
                              </w:rPr>
                              <w:t>21</w:t>
                            </w:r>
                            <w:r>
                              <w:rPr>
                                <w:rFonts w:hint="eastAsia"/>
                              </w:rPr>
                              <w:t>～</w:t>
                            </w:r>
                            <w:r>
                              <w:rPr>
                                <w:rFonts w:hint="eastAsia"/>
                              </w:rPr>
                              <w:t>29</w:t>
                            </w:r>
                            <w:r w:rsidR="004F4B9A">
                              <w:rPr>
                                <w:rFonts w:hint="eastAsia"/>
                              </w:rPr>
                              <w:t>年</w:t>
                            </w:r>
                          </w:p>
                          <w:p w:rsidR="003F609C" w:rsidRDefault="004F4B9A" w:rsidP="00B87973">
                            <w:pPr>
                              <w:spacing w:line="260" w:lineRule="exact"/>
                              <w:ind w:firstLineChars="200" w:firstLine="420"/>
                              <w:jc w:val="left"/>
                            </w:pPr>
                            <w:r>
                              <w:rPr>
                                <w:rFonts w:hint="eastAsia"/>
                              </w:rPr>
                              <w:t>累積値）などをもとに現状を記載</w:t>
                            </w:r>
                          </w:p>
                          <w:p w:rsidR="003F609C" w:rsidRDefault="00B87973" w:rsidP="00B87973">
                            <w:pPr>
                              <w:spacing w:line="260" w:lineRule="exact"/>
                              <w:ind w:firstLineChars="100" w:firstLine="210"/>
                              <w:jc w:val="left"/>
                            </w:pPr>
                            <w:r>
                              <w:rPr>
                                <w:rFonts w:hint="eastAsia"/>
                              </w:rPr>
                              <w:t>・他政令市等との比較において，特徴的な傾向について詳述する</w:t>
                            </w:r>
                          </w:p>
                          <w:p w:rsidR="003F609C" w:rsidRDefault="00DE2B95" w:rsidP="00B87973">
                            <w:pPr>
                              <w:spacing w:line="260" w:lineRule="exact"/>
                              <w:ind w:firstLineChars="300" w:firstLine="630"/>
                              <w:jc w:val="left"/>
                            </w:pPr>
                            <w:r>
                              <w:rPr>
                                <w:rFonts w:hint="eastAsia"/>
                              </w:rPr>
                              <w:t>①</w:t>
                            </w:r>
                            <w:r w:rsidR="003F609C">
                              <w:rPr>
                                <w:rFonts w:hint="eastAsia"/>
                              </w:rPr>
                              <w:t>若年者の自殺死亡率</w:t>
                            </w:r>
                            <w:r>
                              <w:rPr>
                                <w:rFonts w:hint="eastAsia"/>
                              </w:rPr>
                              <w:t>、勤労者の自殺者数の割合</w:t>
                            </w:r>
                            <w:r w:rsidR="003F609C">
                              <w:rPr>
                                <w:rFonts w:hint="eastAsia"/>
                              </w:rPr>
                              <w:t>が他政令市よりも高い</w:t>
                            </w:r>
                          </w:p>
                          <w:p w:rsidR="003F609C" w:rsidRDefault="003F609C" w:rsidP="00B87973">
                            <w:pPr>
                              <w:spacing w:line="260" w:lineRule="exact"/>
                              <w:ind w:firstLineChars="300" w:firstLine="630"/>
                              <w:jc w:val="left"/>
                            </w:pPr>
                            <w:r>
                              <w:rPr>
                                <w:rFonts w:hint="eastAsia"/>
                              </w:rPr>
                              <w:t>②東日本大震災の影響が長期間みられる被災者が存在する</w:t>
                            </w:r>
                          </w:p>
                          <w:p w:rsidR="003F609C" w:rsidRDefault="003F609C" w:rsidP="00B87973">
                            <w:pPr>
                              <w:spacing w:line="260" w:lineRule="exact"/>
                              <w:ind w:firstLineChars="300" w:firstLine="630"/>
                              <w:jc w:val="left"/>
                            </w:pPr>
                            <w:r>
                              <w:rPr>
                                <w:rFonts w:hint="eastAsia"/>
                              </w:rPr>
                              <w:t>③自殺未遂歴のある既遂者の割合が</w:t>
                            </w:r>
                            <w:r w:rsidR="00B0093D">
                              <w:rPr>
                                <w:rFonts w:hint="eastAsia"/>
                              </w:rPr>
                              <w:t>15</w:t>
                            </w:r>
                            <w:r w:rsidR="00B0093D">
                              <w:rPr>
                                <w:rFonts w:hint="eastAsia"/>
                              </w:rPr>
                              <w:t>～</w:t>
                            </w:r>
                            <w:r>
                              <w:rPr>
                                <w:rFonts w:hint="eastAsia"/>
                              </w:rPr>
                              <w:t>20</w:t>
                            </w:r>
                            <w:r>
                              <w:rPr>
                                <w:rFonts w:hint="eastAsia"/>
                              </w:rPr>
                              <w:t>％前後から減少しない</w:t>
                            </w:r>
                          </w:p>
                          <w:p w:rsidR="003F609C" w:rsidRPr="003F609C" w:rsidRDefault="003F609C" w:rsidP="00B87973">
                            <w:pPr>
                              <w:spacing w:line="260" w:lineRule="exact"/>
                              <w:jc w:val="left"/>
                              <w:rPr>
                                <w:rFonts w:asciiTheme="majorEastAsia" w:eastAsiaTheme="majorEastAsia" w:hAnsiTheme="majorEastAsia"/>
                                <w:sz w:val="24"/>
                                <w:szCs w:val="24"/>
                              </w:rPr>
                            </w:pPr>
                            <w:r w:rsidRPr="003F609C">
                              <w:rPr>
                                <w:rFonts w:asciiTheme="majorEastAsia" w:eastAsiaTheme="majorEastAsia" w:hAnsiTheme="majorEastAsia" w:hint="eastAsia"/>
                                <w:sz w:val="24"/>
                                <w:szCs w:val="24"/>
                              </w:rPr>
                              <w:t>（２）重点的に取組むべき課題</w:t>
                            </w:r>
                          </w:p>
                          <w:p w:rsidR="003F609C" w:rsidRDefault="003F609C" w:rsidP="00B87973">
                            <w:pPr>
                              <w:spacing w:line="260" w:lineRule="exact"/>
                              <w:ind w:firstLineChars="100" w:firstLine="210"/>
                              <w:jc w:val="left"/>
                            </w:pPr>
                            <w:r>
                              <w:rPr>
                                <w:rFonts w:hint="eastAsia"/>
                              </w:rPr>
                              <w:t>・プロファイル</w:t>
                            </w:r>
                            <w:r w:rsidR="00DE2B95">
                              <w:rPr>
                                <w:rFonts w:hint="eastAsia"/>
                              </w:rPr>
                              <w:t>など</w:t>
                            </w:r>
                            <w:r>
                              <w:rPr>
                                <w:rFonts w:hint="eastAsia"/>
                              </w:rPr>
                              <w:t>を基にした若年者層，勤労者層への取組みの必要性</w:t>
                            </w:r>
                          </w:p>
                          <w:p w:rsidR="003F609C" w:rsidRDefault="003F609C" w:rsidP="00B87973">
                            <w:pPr>
                              <w:spacing w:line="260" w:lineRule="exact"/>
                              <w:ind w:firstLineChars="100" w:firstLine="210"/>
                              <w:jc w:val="left"/>
                            </w:pPr>
                            <w:r>
                              <w:rPr>
                                <w:rFonts w:hint="eastAsia"/>
                              </w:rPr>
                              <w:t>・東日本大震災の被災者が抱える諸問題への</w:t>
                            </w:r>
                            <w:r w:rsidR="00413E5F">
                              <w:rPr>
                                <w:rFonts w:hint="eastAsia"/>
                              </w:rPr>
                              <w:t>対策</w:t>
                            </w:r>
                            <w:r>
                              <w:rPr>
                                <w:rFonts w:hint="eastAsia"/>
                              </w:rPr>
                              <w:t>の必要性</w:t>
                            </w:r>
                          </w:p>
                          <w:p w:rsidR="003F609C" w:rsidRPr="003F609C" w:rsidRDefault="003F609C" w:rsidP="00B87973">
                            <w:pPr>
                              <w:spacing w:line="260" w:lineRule="exact"/>
                              <w:ind w:firstLineChars="100" w:firstLine="210"/>
                              <w:jc w:val="left"/>
                            </w:pPr>
                            <w:r>
                              <w:rPr>
                                <w:rFonts w:hint="eastAsia"/>
                              </w:rPr>
                              <w:t>・自殺未遂者等ハイリスク者への支援の必要性</w:t>
                            </w:r>
                            <w:r w:rsidR="007F2F4D">
                              <w:rPr>
                                <w:rFonts w:hint="eastAsia"/>
                              </w:rPr>
                              <w:t xml:space="preserve">　　をそれぞれ記述。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6" o:spid="_x0000_s1043" style="position:absolute;left:0;text-align:left;margin-left:-25.15pt;margin-top:1.9pt;width:406.05pt;height:160.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" fillcolor="white [3212]" strokecolor="windowText">
                <v:textbox>
                  <w:txbxContent>
                    <w:p w:rsidR="003F609C" w:rsidRPr="00B87973" w:rsidRDefault="003F609C" w:rsidP="00B87973">
                      <w:pPr>
                        <w:spacing w:line="200" w:lineRule="exact"/>
                        <w:jc w:val="left"/>
                        <w:rPr>
                          <w:rFonts w:asciiTheme="minorEastAsia" w:hAnsiTheme="minorEastAsia"/>
                          <w:szCs w:val="21"/>
                        </w:rPr>
                      </w:pPr>
                    </w:p>
                    <w:p w:rsidR="003F609C" w:rsidRPr="003F609C" w:rsidRDefault="009E0546" w:rsidP="00B87973">
                      <w:pPr>
                        <w:spacing w:line="26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（１）本</w:t>
                      </w:r>
                      <w:r w:rsidR="003F609C" w:rsidRPr="003F609C">
                        <w:rPr>
                          <w:rFonts w:asciiTheme="majorEastAsia" w:eastAsiaTheme="majorEastAsia" w:hAnsiTheme="majorEastAsia" w:hint="eastAsia"/>
                          <w:sz w:val="24"/>
                          <w:szCs w:val="24"/>
                        </w:rPr>
                        <w:t>市における自死の現状</w:t>
                      </w:r>
                    </w:p>
                    <w:p w:rsidR="00B87973" w:rsidRDefault="003F609C" w:rsidP="00B87973">
                      <w:pPr>
                        <w:spacing w:line="260" w:lineRule="exact"/>
                        <w:ind w:firstLineChars="100" w:firstLine="210"/>
                        <w:jc w:val="left"/>
                      </w:pPr>
                      <w:r>
                        <w:rPr>
                          <w:rFonts w:hint="eastAsia"/>
                        </w:rPr>
                        <w:t>・地域</w:t>
                      </w:r>
                      <w:r w:rsidR="007A3811">
                        <w:rPr>
                          <w:rFonts w:hint="eastAsia"/>
                        </w:rPr>
                        <w:t>における自殺の基礎資料</w:t>
                      </w:r>
                      <w:bookmarkStart w:id="1" w:name="_GoBack"/>
                      <w:bookmarkEnd w:id="1"/>
                      <w:r>
                        <w:rPr>
                          <w:rFonts w:hint="eastAsia"/>
                        </w:rPr>
                        <w:t>や自殺統計原票データ特別集計（平成</w:t>
                      </w:r>
                      <w:r>
                        <w:rPr>
                          <w:rFonts w:hint="eastAsia"/>
                        </w:rPr>
                        <w:t>21</w:t>
                      </w:r>
                      <w:r>
                        <w:rPr>
                          <w:rFonts w:hint="eastAsia"/>
                        </w:rPr>
                        <w:t>～</w:t>
                      </w:r>
                      <w:r>
                        <w:rPr>
                          <w:rFonts w:hint="eastAsia"/>
                        </w:rPr>
                        <w:t>29</w:t>
                      </w:r>
                      <w:r w:rsidR="004F4B9A">
                        <w:rPr>
                          <w:rFonts w:hint="eastAsia"/>
                        </w:rPr>
                        <w:t>年</w:t>
                      </w:r>
                    </w:p>
                    <w:p w:rsidR="003F609C" w:rsidRDefault="004F4B9A" w:rsidP="00B87973">
                      <w:pPr>
                        <w:spacing w:line="260" w:lineRule="exact"/>
                        <w:ind w:firstLineChars="200" w:firstLine="420"/>
                        <w:jc w:val="left"/>
                      </w:pPr>
                      <w:r>
                        <w:rPr>
                          <w:rFonts w:hint="eastAsia"/>
                        </w:rPr>
                        <w:t>累積値）などをもとに現状を記載</w:t>
                      </w:r>
                    </w:p>
                    <w:p w:rsidR="003F609C" w:rsidRDefault="00B87973" w:rsidP="00B87973">
                      <w:pPr>
                        <w:spacing w:line="260" w:lineRule="exact"/>
                        <w:ind w:firstLineChars="100" w:firstLine="210"/>
                        <w:jc w:val="left"/>
                      </w:pPr>
                      <w:r>
                        <w:rPr>
                          <w:rFonts w:hint="eastAsia"/>
                        </w:rPr>
                        <w:t>・他政令市等との比較において，特徴的な傾向について詳述する</w:t>
                      </w:r>
                    </w:p>
                    <w:p w:rsidR="003F609C" w:rsidRDefault="00DE2B95" w:rsidP="00B87973">
                      <w:pPr>
                        <w:spacing w:line="260" w:lineRule="exact"/>
                        <w:ind w:firstLineChars="300" w:firstLine="630"/>
                        <w:jc w:val="left"/>
                      </w:pPr>
                      <w:r>
                        <w:rPr>
                          <w:rFonts w:hint="eastAsia"/>
                        </w:rPr>
                        <w:t>①</w:t>
                      </w:r>
                      <w:r w:rsidR="003F609C">
                        <w:rPr>
                          <w:rFonts w:hint="eastAsia"/>
                        </w:rPr>
                        <w:t>若年者の自殺死亡率</w:t>
                      </w:r>
                      <w:r>
                        <w:rPr>
                          <w:rFonts w:hint="eastAsia"/>
                        </w:rPr>
                        <w:t>、勤労者の自殺者数の割合</w:t>
                      </w:r>
                      <w:r w:rsidR="003F609C">
                        <w:rPr>
                          <w:rFonts w:hint="eastAsia"/>
                        </w:rPr>
                        <w:t>が他政令市よりも高い</w:t>
                      </w:r>
                    </w:p>
                    <w:p w:rsidR="003F609C" w:rsidRDefault="003F609C" w:rsidP="00B87973">
                      <w:pPr>
                        <w:spacing w:line="260" w:lineRule="exact"/>
                        <w:ind w:firstLineChars="300" w:firstLine="630"/>
                        <w:jc w:val="left"/>
                      </w:pPr>
                      <w:r>
                        <w:rPr>
                          <w:rFonts w:hint="eastAsia"/>
                        </w:rPr>
                        <w:t>②東日本大震災の影響が長期間みられる被災者が存在する</w:t>
                      </w:r>
                    </w:p>
                    <w:p w:rsidR="003F609C" w:rsidRDefault="003F609C" w:rsidP="00B87973">
                      <w:pPr>
                        <w:spacing w:line="260" w:lineRule="exact"/>
                        <w:ind w:firstLineChars="300" w:firstLine="630"/>
                        <w:jc w:val="left"/>
                      </w:pPr>
                      <w:r>
                        <w:rPr>
                          <w:rFonts w:hint="eastAsia"/>
                        </w:rPr>
                        <w:t>③自殺未遂歴のある既遂者の割合が</w:t>
                      </w:r>
                      <w:r w:rsidR="00B0093D">
                        <w:rPr>
                          <w:rFonts w:hint="eastAsia"/>
                        </w:rPr>
                        <w:t>15</w:t>
                      </w:r>
                      <w:r w:rsidR="00B0093D">
                        <w:rPr>
                          <w:rFonts w:hint="eastAsia"/>
                        </w:rPr>
                        <w:t>～</w:t>
                      </w:r>
                      <w:r>
                        <w:rPr>
                          <w:rFonts w:hint="eastAsia"/>
                        </w:rPr>
                        <w:t>20</w:t>
                      </w:r>
                      <w:r>
                        <w:rPr>
                          <w:rFonts w:hint="eastAsia"/>
                        </w:rPr>
                        <w:t>％前後から減少しない</w:t>
                      </w:r>
                    </w:p>
                    <w:p w:rsidR="003F609C" w:rsidRPr="003F609C" w:rsidRDefault="003F609C" w:rsidP="00B87973">
                      <w:pPr>
                        <w:spacing w:line="260" w:lineRule="exact"/>
                        <w:jc w:val="left"/>
                        <w:rPr>
                          <w:rFonts w:asciiTheme="majorEastAsia" w:eastAsiaTheme="majorEastAsia" w:hAnsiTheme="majorEastAsia"/>
                          <w:sz w:val="24"/>
                          <w:szCs w:val="24"/>
                        </w:rPr>
                      </w:pPr>
                      <w:r w:rsidRPr="003F609C">
                        <w:rPr>
                          <w:rFonts w:asciiTheme="majorEastAsia" w:eastAsiaTheme="majorEastAsia" w:hAnsiTheme="majorEastAsia" w:hint="eastAsia"/>
                          <w:sz w:val="24"/>
                          <w:szCs w:val="24"/>
                        </w:rPr>
                        <w:t>（２）重点的に取組むべき課題</w:t>
                      </w:r>
                    </w:p>
                    <w:p w:rsidR="003F609C" w:rsidRDefault="003F609C" w:rsidP="00B87973">
                      <w:pPr>
                        <w:spacing w:line="260" w:lineRule="exact"/>
                        <w:ind w:firstLineChars="100" w:firstLine="210"/>
                        <w:jc w:val="left"/>
                      </w:pPr>
                      <w:r>
                        <w:rPr>
                          <w:rFonts w:hint="eastAsia"/>
                        </w:rPr>
                        <w:t>・プロファイル</w:t>
                      </w:r>
                      <w:r w:rsidR="00DE2B95">
                        <w:rPr>
                          <w:rFonts w:hint="eastAsia"/>
                        </w:rPr>
                        <w:t>など</w:t>
                      </w:r>
                      <w:r>
                        <w:rPr>
                          <w:rFonts w:hint="eastAsia"/>
                        </w:rPr>
                        <w:t>を基にした若年者層，勤労者層への取組みの必要性</w:t>
                      </w:r>
                    </w:p>
                    <w:p w:rsidR="003F609C" w:rsidRDefault="003F609C" w:rsidP="00B87973">
                      <w:pPr>
                        <w:spacing w:line="260" w:lineRule="exact"/>
                        <w:ind w:firstLineChars="100" w:firstLine="210"/>
                        <w:jc w:val="left"/>
                      </w:pPr>
                      <w:r>
                        <w:rPr>
                          <w:rFonts w:hint="eastAsia"/>
                        </w:rPr>
                        <w:t>・東日本大震災の被災者が抱える諸問題への</w:t>
                      </w:r>
                      <w:r w:rsidR="00413E5F">
                        <w:rPr>
                          <w:rFonts w:hint="eastAsia"/>
                        </w:rPr>
                        <w:t>対策</w:t>
                      </w:r>
                      <w:r>
                        <w:rPr>
                          <w:rFonts w:hint="eastAsia"/>
                        </w:rPr>
                        <w:t>の必要性</w:t>
                      </w:r>
                    </w:p>
                    <w:p w:rsidR="003F609C" w:rsidRPr="003F609C" w:rsidRDefault="003F609C" w:rsidP="00B87973">
                      <w:pPr>
                        <w:spacing w:line="260" w:lineRule="exact"/>
                        <w:ind w:firstLineChars="100" w:firstLine="210"/>
                        <w:jc w:val="left"/>
                      </w:pPr>
                      <w:r>
                        <w:rPr>
                          <w:rFonts w:hint="eastAsia"/>
                        </w:rPr>
                        <w:t>・自殺未遂者等ハイリスク者への支援の必要性</w:t>
                      </w:r>
                      <w:r w:rsidR="007F2F4D">
                        <w:rPr>
                          <w:rFonts w:hint="eastAsia"/>
                        </w:rPr>
                        <w:t xml:space="preserve">　　をそれぞれ記述。</w:t>
                      </w:r>
                    </w:p>
                  </w:txbxContent>
                </v:textbox>
              </v:rect>
            </w:pict>
          </mc:Fallback>
        </mc:AlternateContent>
      </w:r>
    </w:p>
    <w:p w:rsidR="00A35CF9" w:rsidRDefault="00A35CF9"/>
    <w:p w:rsidR="00A35CF9" w:rsidRDefault="00111026">
      <w:r>
        <w:rPr>
          <w:noProof/>
        </w:rPr>
        <mc:AlternateContent>
          <mc:Choice Requires="wps">
            <w:drawing>
              <wp:anchor distT="0" distB="0" distL="114300" distR="114300" simplePos="0" relativeHeight="251761664" behindDoc="0" locked="0" layoutInCell="1" allowOverlap="1" wp14:anchorId="0420FBFC" wp14:editId="006FB84F">
                <wp:simplePos x="0" y="0"/>
                <wp:positionH relativeFrom="column">
                  <wp:posOffset>9617075</wp:posOffset>
                </wp:positionH>
                <wp:positionV relativeFrom="paragraph">
                  <wp:posOffset>151130</wp:posOffset>
                </wp:positionV>
                <wp:extent cx="4630420" cy="2800350"/>
                <wp:effectExtent l="0" t="0" r="17780" b="19050"/>
                <wp:wrapNone/>
                <wp:docPr id="5" name="正方形/長方形 5"/>
                <wp:cNvGraphicFramePr/>
                <a:graphic xmlns:a="http://schemas.openxmlformats.org/drawingml/2006/main">
                  <a:graphicData uri="http://schemas.microsoft.com/office/word/2010/wordprocessingShape">
                    <wps:wsp>
                      <wps:cNvSpPr/>
                      <wps:spPr>
                        <a:xfrm>
                          <a:off x="0" y="0"/>
                          <a:ext cx="4630420" cy="28003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757.25pt;margin-top:11.9pt;width:364.6pt;height:22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" filled="f" strokecolor="#243f60 [1604]" strokeweight=".25pt"/>
            </w:pict>
          </mc:Fallback>
        </mc:AlternateContent>
      </w:r>
      <w:r>
        <w:rPr>
          <w:noProof/>
        </w:rPr>
        <mc:AlternateContent>
          <mc:Choice Requires="wps">
            <w:drawing>
              <wp:anchor distT="0" distB="0" distL="114300" distR="114300" simplePos="0" relativeHeight="251759616" behindDoc="0" locked="0" layoutInCell="1" allowOverlap="1" wp14:anchorId="58FE664B" wp14:editId="32A742E9">
                <wp:simplePos x="0" y="0"/>
                <wp:positionH relativeFrom="column">
                  <wp:posOffset>5040630</wp:posOffset>
                </wp:positionH>
                <wp:positionV relativeFrom="paragraph">
                  <wp:posOffset>151130</wp:posOffset>
                </wp:positionV>
                <wp:extent cx="4476750" cy="2812415"/>
                <wp:effectExtent l="0" t="0" r="19050" b="26035"/>
                <wp:wrapNone/>
                <wp:docPr id="3" name="正方形/長方形 3"/>
                <wp:cNvGraphicFramePr/>
                <a:graphic xmlns:a="http://schemas.openxmlformats.org/drawingml/2006/main">
                  <a:graphicData uri="http://schemas.microsoft.com/office/word/2010/wordprocessingShape">
                    <wps:wsp>
                      <wps:cNvSpPr/>
                      <wps:spPr>
                        <a:xfrm>
                          <a:off x="0" y="0"/>
                          <a:ext cx="4476750" cy="281241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6.9pt;margin-top:11.9pt;width:352.5pt;height:22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" filled="f" strokecolor="#243f60 [1604]" strokeweight=".25pt"/>
            </w:pict>
          </mc:Fallback>
        </mc:AlternateContent>
      </w:r>
    </w:p>
    <w:p w:rsidR="00A35CF9" w:rsidRDefault="00A35CF9"/>
    <w:p w:rsidR="00A35CF9" w:rsidRDefault="00A35CF9"/>
    <w:p w:rsidR="00A35CF9" w:rsidRDefault="00A35CF9"/>
    <w:p w:rsidR="00A35CF9" w:rsidRDefault="00A35CF9"/>
    <w:p w:rsidR="00A35CF9" w:rsidRDefault="00A35CF9"/>
    <w:p w:rsidR="00A35CF9" w:rsidRDefault="00A35CF9"/>
    <w:p w:rsidR="00A35CF9" w:rsidRDefault="00620DD6">
      <w:r>
        <w:rPr>
          <w:rFonts w:asciiTheme="majorEastAsia" w:eastAsiaTheme="majorEastAsia" w:hAnsiTheme="majorEastAsia" w:hint="eastAsia"/>
          <w:noProof/>
          <w:szCs w:val="21"/>
        </w:rPr>
        <mc:AlternateContent>
          <mc:Choice Requires="wps">
            <w:drawing>
              <wp:anchor distT="0" distB="0" distL="114300" distR="114300" simplePos="0" relativeHeight="251653120" behindDoc="0" locked="0" layoutInCell="1" allowOverlap="1" wp14:anchorId="4531D23B" wp14:editId="235B03D1">
                <wp:simplePos x="0" y="0"/>
                <wp:positionH relativeFrom="column">
                  <wp:posOffset>-317500</wp:posOffset>
                </wp:positionH>
                <wp:positionV relativeFrom="paragraph">
                  <wp:posOffset>161290</wp:posOffset>
                </wp:positionV>
                <wp:extent cx="5156835" cy="4337685"/>
                <wp:effectExtent l="0" t="0" r="24765" b="24765"/>
                <wp:wrapNone/>
                <wp:docPr id="329" name="正方形/長方形 329"/>
                <wp:cNvGraphicFramePr/>
                <a:graphic xmlns:a="http://schemas.openxmlformats.org/drawingml/2006/main">
                  <a:graphicData uri="http://schemas.microsoft.com/office/word/2010/wordprocessingShape">
                    <wps:wsp>
                      <wps:cNvSpPr/>
                      <wps:spPr>
                        <a:xfrm>
                          <a:off x="0" y="0"/>
                          <a:ext cx="5156835" cy="4337685"/>
                        </a:xfrm>
                        <a:prstGeom prst="rect">
                          <a:avLst/>
                        </a:prstGeom>
                        <a:solidFill>
                          <a:schemeClr val="bg1"/>
                        </a:solidFill>
                        <a:ln w="9525" cap="flat" cmpd="sng" algn="ctr">
                          <a:solidFill>
                            <a:sysClr val="windowText" lastClr="000000"/>
                          </a:solidFill>
                          <a:prstDash val="solid"/>
                        </a:ln>
                        <a:effectLst/>
                      </wps:spPr>
                      <wps:txbx>
                        <w:txbxContent>
                          <w:p w:rsidR="0018259C" w:rsidRDefault="0018259C" w:rsidP="0018259C">
                            <w:pPr>
                              <w:spacing w:line="180" w:lineRule="exact"/>
                              <w:jc w:val="left"/>
                              <w:rPr>
                                <w:rFonts w:asciiTheme="majorEastAsia" w:eastAsiaTheme="majorEastAsia" w:hAnsiTheme="majorEastAsia"/>
                                <w:sz w:val="24"/>
                              </w:rPr>
                            </w:pPr>
                          </w:p>
                          <w:p w:rsidR="005F7522" w:rsidRPr="005F7522" w:rsidRDefault="005F7522" w:rsidP="005F7522">
                            <w:pPr>
                              <w:spacing w:line="280" w:lineRule="exact"/>
                              <w:jc w:val="left"/>
                              <w:rPr>
                                <w:rFonts w:asciiTheme="majorEastAsia" w:eastAsiaTheme="majorEastAsia" w:hAnsiTheme="majorEastAsia"/>
                                <w:sz w:val="24"/>
                              </w:rPr>
                            </w:pPr>
                            <w:r w:rsidRPr="005F7522">
                              <w:rPr>
                                <w:rFonts w:asciiTheme="majorEastAsia" w:eastAsiaTheme="majorEastAsia" w:hAnsiTheme="majorEastAsia" w:hint="eastAsia"/>
                                <w:sz w:val="24"/>
                              </w:rPr>
                              <w:t>（１）自殺対策を推進する</w:t>
                            </w:r>
                            <w:r w:rsidR="00C002C9">
                              <w:rPr>
                                <w:rFonts w:asciiTheme="majorEastAsia" w:eastAsiaTheme="majorEastAsia" w:hAnsiTheme="majorEastAsia" w:hint="eastAsia"/>
                                <w:sz w:val="24"/>
                              </w:rPr>
                              <w:t>上</w:t>
                            </w:r>
                            <w:r w:rsidRPr="005F7522">
                              <w:rPr>
                                <w:rFonts w:asciiTheme="majorEastAsia" w:eastAsiaTheme="majorEastAsia" w:hAnsiTheme="majorEastAsia" w:hint="eastAsia"/>
                                <w:sz w:val="24"/>
                              </w:rPr>
                              <w:t>での基本的認識</w:t>
                            </w:r>
                          </w:p>
                          <w:p w:rsidR="005F7522" w:rsidRDefault="005F7522" w:rsidP="00C70EA2">
                            <w:pPr>
                              <w:spacing w:line="260" w:lineRule="exact"/>
                              <w:ind w:firstLineChars="100" w:firstLine="210"/>
                              <w:jc w:val="left"/>
                            </w:pPr>
                            <w:r>
                              <w:rPr>
                                <w:rFonts w:hint="eastAsia"/>
                              </w:rPr>
                              <w:t>・</w:t>
                            </w:r>
                            <w:r w:rsidR="00C70EA2">
                              <w:rPr>
                                <w:rFonts w:hint="eastAsia"/>
                              </w:rPr>
                              <w:t>誰も自死に追い込まれることのない社会の実現</w:t>
                            </w:r>
                          </w:p>
                          <w:p w:rsidR="00E31C4C" w:rsidRDefault="005F7522" w:rsidP="00C70EA2">
                            <w:pPr>
                              <w:spacing w:line="260" w:lineRule="exact"/>
                              <w:ind w:firstLineChars="100" w:firstLine="210"/>
                              <w:jc w:val="left"/>
                            </w:pPr>
                            <w:r>
                              <w:rPr>
                                <w:rFonts w:hint="eastAsia"/>
                              </w:rPr>
                              <w:t>・</w:t>
                            </w:r>
                            <w:r w:rsidR="00C70EA2">
                              <w:rPr>
                                <w:rFonts w:hint="eastAsia"/>
                              </w:rPr>
                              <w:t>自死は、その多くが追い込まれた末の死</w:t>
                            </w:r>
                          </w:p>
                          <w:p w:rsidR="005F7522" w:rsidRDefault="005F7522" w:rsidP="00C70EA2">
                            <w:pPr>
                              <w:spacing w:line="260" w:lineRule="exact"/>
                              <w:ind w:firstLineChars="100" w:firstLine="210"/>
                              <w:jc w:val="left"/>
                            </w:pPr>
                            <w:r>
                              <w:rPr>
                                <w:rFonts w:hint="eastAsia"/>
                              </w:rPr>
                              <w:t>・</w:t>
                            </w:r>
                            <w:r w:rsidR="00C70EA2">
                              <w:rPr>
                                <w:rFonts w:hint="eastAsia"/>
                              </w:rPr>
                              <w:t>自殺対策は生きることの包括的な支援</w:t>
                            </w:r>
                          </w:p>
                          <w:p w:rsidR="0076394D" w:rsidRDefault="0076394D" w:rsidP="00C70EA2">
                            <w:pPr>
                              <w:spacing w:line="460" w:lineRule="exact"/>
                              <w:jc w:val="left"/>
                              <w:rPr>
                                <w:rFonts w:asciiTheme="majorEastAsia" w:eastAsiaTheme="majorEastAsia" w:hAnsiTheme="majorEastAsia"/>
                                <w:sz w:val="24"/>
                                <w:szCs w:val="24"/>
                              </w:rPr>
                            </w:pPr>
                            <w:r w:rsidRPr="0081693C">
                              <w:rPr>
                                <w:rFonts w:asciiTheme="majorEastAsia" w:eastAsiaTheme="majorEastAsia" w:hAnsiTheme="majorEastAsia" w:hint="eastAsia"/>
                                <w:sz w:val="24"/>
                                <w:szCs w:val="24"/>
                              </w:rPr>
                              <w:t>（２）基本理念</w:t>
                            </w:r>
                          </w:p>
                          <w:p w:rsidR="0076394D" w:rsidRDefault="0076394D" w:rsidP="00C70EA2">
                            <w:pPr>
                              <w:spacing w:line="380" w:lineRule="exact"/>
                              <w:ind w:firstLineChars="200" w:firstLine="420"/>
                              <w:jc w:val="left"/>
                            </w:pPr>
                            <w:r w:rsidRPr="00E31C4C">
                              <w:rPr>
                                <w:rFonts w:hint="eastAsia"/>
                              </w:rPr>
                              <w:t>参考：国大綱「誰も自殺に追い込まれることのない社会の実現を目指す」</w:t>
                            </w:r>
                          </w:p>
                          <w:p w:rsidR="0076394D" w:rsidRPr="007F2F4D" w:rsidRDefault="0076394D" w:rsidP="00C70EA2">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F2F4D">
                              <w:rPr>
                                <w:rFonts w:asciiTheme="majorEastAsia" w:eastAsiaTheme="majorEastAsia" w:hAnsiTheme="majorEastAsia" w:hint="eastAsia"/>
                                <w:sz w:val="24"/>
                                <w:szCs w:val="24"/>
                              </w:rPr>
                              <w:t>３）基本方針</w:t>
                            </w:r>
                          </w:p>
                          <w:p w:rsidR="00AB4D36" w:rsidRDefault="0076394D" w:rsidP="00AB4D36">
                            <w:pPr>
                              <w:spacing w:line="260" w:lineRule="exact"/>
                              <w:ind w:firstLineChars="100" w:firstLine="210"/>
                              <w:jc w:val="left"/>
                            </w:pPr>
                            <w:r>
                              <w:rPr>
                                <w:rFonts w:hint="eastAsia"/>
                              </w:rPr>
                              <w:t>・基本理念の実現及び計画目標の達成に向け</w:t>
                            </w:r>
                            <w:r w:rsidR="00AB4D36">
                              <w:rPr>
                                <w:rFonts w:hint="eastAsia"/>
                              </w:rPr>
                              <w:t>、</w:t>
                            </w:r>
                            <w:r>
                              <w:rPr>
                                <w:rFonts w:hint="eastAsia"/>
                              </w:rPr>
                              <w:t>取組みが必要な施策の方向性を</w:t>
                            </w:r>
                          </w:p>
                          <w:p w:rsidR="00F822FA" w:rsidRDefault="00F822FA" w:rsidP="00AB4D36">
                            <w:pPr>
                              <w:spacing w:line="260" w:lineRule="exact"/>
                              <w:ind w:firstLineChars="200" w:firstLine="420"/>
                              <w:jc w:val="left"/>
                            </w:pPr>
                            <w:r>
                              <w:rPr>
                                <w:rFonts w:hint="eastAsia"/>
                              </w:rPr>
                              <w:t>国大綱を基に</w:t>
                            </w:r>
                            <w:r w:rsidR="0076394D">
                              <w:rPr>
                                <w:rFonts w:hint="eastAsia"/>
                              </w:rPr>
                              <w:t>「</w:t>
                            </w:r>
                            <w:r w:rsidR="00C70EA2">
                              <w:rPr>
                                <w:rFonts w:hint="eastAsia"/>
                              </w:rPr>
                              <w:t>４</w:t>
                            </w:r>
                            <w:r w:rsidR="0076394D">
                              <w:rPr>
                                <w:rFonts w:hint="eastAsia"/>
                              </w:rPr>
                              <w:t>つの柱（基盤）」（表</w:t>
                            </w:r>
                            <w:r w:rsidR="00C70EA2">
                              <w:rPr>
                                <w:rFonts w:hint="eastAsia"/>
                              </w:rPr>
                              <w:t>１</w:t>
                            </w:r>
                            <w:r w:rsidR="0076394D">
                              <w:rPr>
                                <w:rFonts w:hint="eastAsia"/>
                              </w:rPr>
                              <w:t>）として定めるとともに</w:t>
                            </w:r>
                            <w:r w:rsidR="00AB4D36">
                              <w:rPr>
                                <w:rFonts w:hint="eastAsia"/>
                              </w:rPr>
                              <w:t>、</w:t>
                            </w:r>
                            <w:r w:rsidR="00DE2169">
                              <w:rPr>
                                <w:rFonts w:hint="eastAsia"/>
                              </w:rPr>
                              <w:t>特に積極的</w:t>
                            </w:r>
                          </w:p>
                          <w:p w:rsidR="0076394D" w:rsidRDefault="00DE2169" w:rsidP="00AB4D36">
                            <w:pPr>
                              <w:spacing w:line="260" w:lineRule="exact"/>
                              <w:ind w:firstLineChars="200" w:firstLine="420"/>
                              <w:jc w:val="left"/>
                            </w:pPr>
                            <w:r>
                              <w:rPr>
                                <w:rFonts w:hint="eastAsia"/>
                              </w:rPr>
                              <w:t>な取組みが</w:t>
                            </w:r>
                            <w:r w:rsidR="0076394D">
                              <w:rPr>
                                <w:rFonts w:hint="eastAsia"/>
                              </w:rPr>
                              <w:t>求められる属性の対象者を</w:t>
                            </w:r>
                            <w:r>
                              <w:rPr>
                                <w:rFonts w:hint="eastAsia"/>
                              </w:rPr>
                              <w:t>「重点対象」として</w:t>
                            </w:r>
                            <w:r w:rsidR="0076394D">
                              <w:rPr>
                                <w:rFonts w:hint="eastAsia"/>
                              </w:rPr>
                              <w:t>表</w:t>
                            </w:r>
                            <w:r w:rsidR="00C70EA2">
                              <w:rPr>
                                <w:rFonts w:hint="eastAsia"/>
                              </w:rPr>
                              <w:t>２</w:t>
                            </w:r>
                            <w:r w:rsidR="0076394D">
                              <w:rPr>
                                <w:rFonts w:hint="eastAsia"/>
                              </w:rPr>
                              <w:t>の通り定める。</w:t>
                            </w:r>
                          </w:p>
                          <w:p w:rsidR="0076394D" w:rsidRPr="00F822FA" w:rsidRDefault="00F822FA" w:rsidP="00A8434D">
                            <w:pPr>
                              <w:spacing w:line="280" w:lineRule="exact"/>
                              <w:ind w:firstLineChars="100" w:firstLine="210"/>
                              <w:jc w:val="left"/>
                            </w:pPr>
                            <w:r>
                              <w:rPr>
                                <w:rFonts w:hint="eastAsia"/>
                              </w:rPr>
                              <w:t>・基本理念と基本方針の関係性を図</w:t>
                            </w:r>
                            <w:r w:rsidR="00C70EA2">
                              <w:rPr>
                                <w:rFonts w:hint="eastAsia"/>
                              </w:rPr>
                              <w:t>１</w:t>
                            </w:r>
                            <w:r>
                              <w:rPr>
                                <w:rFonts w:hint="eastAsia"/>
                              </w:rPr>
                              <w:t>の通り整理。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9" o:spid="_x0000_s1044" style="position:absolute;left:0;text-align:left;margin-left:-25pt;margin-top:12.7pt;width:406.05pt;height:34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" fillcolor="white [3212]" strokecolor="windowText">
                <v:textbox>
                  <w:txbxContent>
                    <w:p w:rsidR="0018259C" w:rsidRDefault="0018259C" w:rsidP="0018259C">
                      <w:pPr>
                        <w:spacing w:line="180" w:lineRule="exact"/>
                        <w:jc w:val="left"/>
                        <w:rPr>
                          <w:rFonts w:asciiTheme="majorEastAsia" w:eastAsiaTheme="majorEastAsia" w:hAnsiTheme="majorEastAsia"/>
                          <w:sz w:val="24"/>
                        </w:rPr>
                      </w:pPr>
                    </w:p>
                    <w:p w:rsidR="005F7522" w:rsidRPr="005F7522" w:rsidRDefault="005F7522" w:rsidP="005F7522">
                      <w:pPr>
                        <w:spacing w:line="280" w:lineRule="exact"/>
                        <w:jc w:val="left"/>
                        <w:rPr>
                          <w:rFonts w:asciiTheme="majorEastAsia" w:eastAsiaTheme="majorEastAsia" w:hAnsiTheme="majorEastAsia"/>
                          <w:sz w:val="24"/>
                        </w:rPr>
                      </w:pPr>
                      <w:r w:rsidRPr="005F7522">
                        <w:rPr>
                          <w:rFonts w:asciiTheme="majorEastAsia" w:eastAsiaTheme="majorEastAsia" w:hAnsiTheme="majorEastAsia" w:hint="eastAsia"/>
                          <w:sz w:val="24"/>
                        </w:rPr>
                        <w:t>（１）自殺対策を推進する</w:t>
                      </w:r>
                      <w:r w:rsidR="00C002C9">
                        <w:rPr>
                          <w:rFonts w:asciiTheme="majorEastAsia" w:eastAsiaTheme="majorEastAsia" w:hAnsiTheme="majorEastAsia" w:hint="eastAsia"/>
                          <w:sz w:val="24"/>
                        </w:rPr>
                        <w:t>上</w:t>
                      </w:r>
                      <w:r w:rsidRPr="005F7522">
                        <w:rPr>
                          <w:rFonts w:asciiTheme="majorEastAsia" w:eastAsiaTheme="majorEastAsia" w:hAnsiTheme="majorEastAsia" w:hint="eastAsia"/>
                          <w:sz w:val="24"/>
                        </w:rPr>
                        <w:t>での基本的認識</w:t>
                      </w:r>
                    </w:p>
                    <w:p w:rsidR="005F7522" w:rsidRDefault="005F7522" w:rsidP="00C70EA2">
                      <w:pPr>
                        <w:spacing w:line="260" w:lineRule="exact"/>
                        <w:ind w:firstLineChars="100" w:firstLine="210"/>
                        <w:jc w:val="left"/>
                      </w:pPr>
                      <w:r>
                        <w:rPr>
                          <w:rFonts w:hint="eastAsia"/>
                        </w:rPr>
                        <w:t>・</w:t>
                      </w:r>
                      <w:r w:rsidR="00C70EA2">
                        <w:rPr>
                          <w:rFonts w:hint="eastAsia"/>
                        </w:rPr>
                        <w:t>誰も自死に追い込まれることのない社会の実現</w:t>
                      </w:r>
                    </w:p>
                    <w:p w:rsidR="00E31C4C" w:rsidRDefault="005F7522" w:rsidP="00C70EA2">
                      <w:pPr>
                        <w:spacing w:line="260" w:lineRule="exact"/>
                        <w:ind w:firstLineChars="100" w:firstLine="210"/>
                        <w:jc w:val="left"/>
                      </w:pPr>
                      <w:r>
                        <w:rPr>
                          <w:rFonts w:hint="eastAsia"/>
                        </w:rPr>
                        <w:t>・</w:t>
                      </w:r>
                      <w:r w:rsidR="00C70EA2">
                        <w:rPr>
                          <w:rFonts w:hint="eastAsia"/>
                        </w:rPr>
                        <w:t>自死は、その多くが追い込まれた末の死</w:t>
                      </w:r>
                    </w:p>
                    <w:p w:rsidR="005F7522" w:rsidRDefault="005F7522" w:rsidP="00C70EA2">
                      <w:pPr>
                        <w:spacing w:line="260" w:lineRule="exact"/>
                        <w:ind w:firstLineChars="100" w:firstLine="210"/>
                        <w:jc w:val="left"/>
                      </w:pPr>
                      <w:r>
                        <w:rPr>
                          <w:rFonts w:hint="eastAsia"/>
                        </w:rPr>
                        <w:t>・</w:t>
                      </w:r>
                      <w:r w:rsidR="00C70EA2">
                        <w:rPr>
                          <w:rFonts w:hint="eastAsia"/>
                        </w:rPr>
                        <w:t>自殺対策は生きることの包括的な支援</w:t>
                      </w:r>
                    </w:p>
                    <w:p w:rsidR="0076394D" w:rsidRDefault="0076394D" w:rsidP="00C70EA2">
                      <w:pPr>
                        <w:spacing w:line="460" w:lineRule="exact"/>
                        <w:jc w:val="left"/>
                        <w:rPr>
                          <w:rFonts w:asciiTheme="majorEastAsia" w:eastAsiaTheme="majorEastAsia" w:hAnsiTheme="majorEastAsia"/>
                          <w:sz w:val="24"/>
                          <w:szCs w:val="24"/>
                        </w:rPr>
                      </w:pPr>
                      <w:r w:rsidRPr="0081693C">
                        <w:rPr>
                          <w:rFonts w:asciiTheme="majorEastAsia" w:eastAsiaTheme="majorEastAsia" w:hAnsiTheme="majorEastAsia" w:hint="eastAsia"/>
                          <w:sz w:val="24"/>
                          <w:szCs w:val="24"/>
                        </w:rPr>
                        <w:t>（２）基本理念</w:t>
                      </w:r>
                    </w:p>
                    <w:p w:rsidR="0076394D" w:rsidRDefault="0076394D" w:rsidP="00C70EA2">
                      <w:pPr>
                        <w:spacing w:line="380" w:lineRule="exact"/>
                        <w:ind w:firstLineChars="200" w:firstLine="420"/>
                        <w:jc w:val="left"/>
                      </w:pPr>
                      <w:r w:rsidRPr="00E31C4C">
                        <w:rPr>
                          <w:rFonts w:hint="eastAsia"/>
                        </w:rPr>
                        <w:t>参考：国大綱「誰も自殺に追い込まれることのない社会の実現を目指す」</w:t>
                      </w:r>
                    </w:p>
                    <w:p w:rsidR="0076394D" w:rsidRPr="007F2F4D" w:rsidRDefault="0076394D" w:rsidP="00C70EA2">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F2F4D">
                        <w:rPr>
                          <w:rFonts w:asciiTheme="majorEastAsia" w:eastAsiaTheme="majorEastAsia" w:hAnsiTheme="majorEastAsia" w:hint="eastAsia"/>
                          <w:sz w:val="24"/>
                          <w:szCs w:val="24"/>
                        </w:rPr>
                        <w:t>３）基本方針</w:t>
                      </w:r>
                    </w:p>
                    <w:p w:rsidR="00AB4D36" w:rsidRDefault="0076394D" w:rsidP="00AB4D36">
                      <w:pPr>
                        <w:spacing w:line="260" w:lineRule="exact"/>
                        <w:ind w:firstLineChars="100" w:firstLine="210"/>
                        <w:jc w:val="left"/>
                      </w:pPr>
                      <w:r>
                        <w:rPr>
                          <w:rFonts w:hint="eastAsia"/>
                        </w:rPr>
                        <w:t>・基本理念の実現及び計画目標の達成に向け</w:t>
                      </w:r>
                      <w:r w:rsidR="00AB4D36">
                        <w:rPr>
                          <w:rFonts w:hint="eastAsia"/>
                        </w:rPr>
                        <w:t>、</w:t>
                      </w:r>
                      <w:r>
                        <w:rPr>
                          <w:rFonts w:hint="eastAsia"/>
                        </w:rPr>
                        <w:t>取組みが必要な施策の方向性を</w:t>
                      </w:r>
                    </w:p>
                    <w:p w:rsidR="00F822FA" w:rsidRDefault="00F822FA" w:rsidP="00AB4D36">
                      <w:pPr>
                        <w:spacing w:line="260" w:lineRule="exact"/>
                        <w:ind w:firstLineChars="200" w:firstLine="420"/>
                        <w:jc w:val="left"/>
                      </w:pPr>
                      <w:r>
                        <w:rPr>
                          <w:rFonts w:hint="eastAsia"/>
                        </w:rPr>
                        <w:t>国大綱を基に</w:t>
                      </w:r>
                      <w:r w:rsidR="0076394D">
                        <w:rPr>
                          <w:rFonts w:hint="eastAsia"/>
                        </w:rPr>
                        <w:t>「</w:t>
                      </w:r>
                      <w:r w:rsidR="00C70EA2">
                        <w:rPr>
                          <w:rFonts w:hint="eastAsia"/>
                        </w:rPr>
                        <w:t>４</w:t>
                      </w:r>
                      <w:r w:rsidR="0076394D">
                        <w:rPr>
                          <w:rFonts w:hint="eastAsia"/>
                        </w:rPr>
                        <w:t>つの柱（基盤）」（表</w:t>
                      </w:r>
                      <w:r w:rsidR="00C70EA2">
                        <w:rPr>
                          <w:rFonts w:hint="eastAsia"/>
                        </w:rPr>
                        <w:t>１</w:t>
                      </w:r>
                      <w:r w:rsidR="0076394D">
                        <w:rPr>
                          <w:rFonts w:hint="eastAsia"/>
                        </w:rPr>
                        <w:t>）として定めるとともに</w:t>
                      </w:r>
                      <w:r w:rsidR="00AB4D36">
                        <w:rPr>
                          <w:rFonts w:hint="eastAsia"/>
                        </w:rPr>
                        <w:t>、</w:t>
                      </w:r>
                      <w:r w:rsidR="00DE2169">
                        <w:rPr>
                          <w:rFonts w:hint="eastAsia"/>
                        </w:rPr>
                        <w:t>特に積極的</w:t>
                      </w:r>
                    </w:p>
                    <w:p w:rsidR="0076394D" w:rsidRDefault="00DE2169" w:rsidP="00AB4D36">
                      <w:pPr>
                        <w:spacing w:line="260" w:lineRule="exact"/>
                        <w:ind w:firstLineChars="200" w:firstLine="420"/>
                        <w:jc w:val="left"/>
                      </w:pPr>
                      <w:r>
                        <w:rPr>
                          <w:rFonts w:hint="eastAsia"/>
                        </w:rPr>
                        <w:t>な取組みが</w:t>
                      </w:r>
                      <w:r w:rsidR="0076394D">
                        <w:rPr>
                          <w:rFonts w:hint="eastAsia"/>
                        </w:rPr>
                        <w:t>求められる属性の対象者を</w:t>
                      </w:r>
                      <w:r>
                        <w:rPr>
                          <w:rFonts w:hint="eastAsia"/>
                        </w:rPr>
                        <w:t>「重点対象」として</w:t>
                      </w:r>
                      <w:r w:rsidR="0076394D">
                        <w:rPr>
                          <w:rFonts w:hint="eastAsia"/>
                        </w:rPr>
                        <w:t>表</w:t>
                      </w:r>
                      <w:r w:rsidR="00C70EA2">
                        <w:rPr>
                          <w:rFonts w:hint="eastAsia"/>
                        </w:rPr>
                        <w:t>２</w:t>
                      </w:r>
                      <w:r w:rsidR="0076394D">
                        <w:rPr>
                          <w:rFonts w:hint="eastAsia"/>
                        </w:rPr>
                        <w:t>の通り定める。</w:t>
                      </w:r>
                    </w:p>
                    <w:p w:rsidR="0076394D" w:rsidRPr="00F822FA" w:rsidRDefault="00F822FA" w:rsidP="00A8434D">
                      <w:pPr>
                        <w:spacing w:line="280" w:lineRule="exact"/>
                        <w:ind w:firstLineChars="100" w:firstLine="210"/>
                        <w:jc w:val="left"/>
                      </w:pPr>
                      <w:r>
                        <w:rPr>
                          <w:rFonts w:hint="eastAsia"/>
                        </w:rPr>
                        <w:t>・基本理念と基本方針の関係性を図</w:t>
                      </w:r>
                      <w:r w:rsidR="00C70EA2">
                        <w:rPr>
                          <w:rFonts w:hint="eastAsia"/>
                        </w:rPr>
                        <w:t>１</w:t>
                      </w:r>
                      <w:r>
                        <w:rPr>
                          <w:rFonts w:hint="eastAsia"/>
                        </w:rPr>
                        <w:t>の通り整理。</w:t>
                      </w:r>
                    </w:p>
                  </w:txbxContent>
                </v:textbox>
              </v:rect>
            </w:pict>
          </mc:Fallback>
        </mc:AlternateContent>
      </w:r>
      <w:r w:rsidR="00F97B18">
        <w:rPr>
          <w:noProof/>
        </w:rPr>
        <mc:AlternateContent>
          <mc:Choice Requires="wps">
            <w:drawing>
              <wp:anchor distT="0" distB="0" distL="114300" distR="114300" simplePos="0" relativeHeight="251654144" behindDoc="0" locked="0" layoutInCell="1" allowOverlap="1" wp14:anchorId="75AE2F5B" wp14:editId="365BAC5F">
                <wp:simplePos x="0" y="0"/>
                <wp:positionH relativeFrom="column">
                  <wp:posOffset>-317500</wp:posOffset>
                </wp:positionH>
                <wp:positionV relativeFrom="paragraph">
                  <wp:posOffset>22860</wp:posOffset>
                </wp:positionV>
                <wp:extent cx="3472180" cy="266700"/>
                <wp:effectExtent l="0" t="0" r="13970" b="19050"/>
                <wp:wrapNone/>
                <wp:docPr id="309" name="正方形/長方形 309"/>
                <wp:cNvGraphicFramePr/>
                <a:graphic xmlns:a="http://schemas.openxmlformats.org/drawingml/2006/main">
                  <a:graphicData uri="http://schemas.microsoft.com/office/word/2010/wordprocessingShape">
                    <wps:wsp>
                      <wps:cNvSpPr/>
                      <wps:spPr>
                        <a:xfrm>
                          <a:off x="0" y="0"/>
                          <a:ext cx="3472180" cy="266700"/>
                        </a:xfrm>
                        <a:prstGeom prst="rect">
                          <a:avLst/>
                        </a:prstGeom>
                        <a:solidFill>
                          <a:schemeClr val="accent5">
                            <a:lumMod val="20000"/>
                            <a:lumOff val="80000"/>
                          </a:schemeClr>
                        </a:solidFill>
                        <a:ln w="9525" cap="flat" cmpd="sng" algn="ctr">
                          <a:solidFill>
                            <a:sysClr val="windowText" lastClr="000000"/>
                          </a:solidFill>
                          <a:prstDash val="solid"/>
                        </a:ln>
                        <a:effectLst/>
                      </wps:spPr>
                      <wps:txbx>
                        <w:txbxContent>
                          <w:p w:rsidR="00A35CF9" w:rsidRPr="005632FE" w:rsidRDefault="00B0093D" w:rsidP="00A35CF9">
                            <w:pPr>
                              <w:spacing w:line="28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 xml:space="preserve">第３章　</w:t>
                            </w:r>
                            <w:r w:rsidR="00240729">
                              <w:rPr>
                                <w:rFonts w:asciiTheme="majorEastAsia" w:eastAsiaTheme="majorEastAsia" w:hAnsiTheme="majorEastAsia" w:hint="eastAsia"/>
                                <w:color w:val="000000" w:themeColor="text1"/>
                                <w:sz w:val="28"/>
                                <w:szCs w:val="24"/>
                              </w:rPr>
                              <w:t>基本的</w:t>
                            </w:r>
                            <w:r w:rsidR="00A35CF9">
                              <w:rPr>
                                <w:rFonts w:asciiTheme="majorEastAsia" w:eastAsiaTheme="majorEastAsia" w:hAnsiTheme="majorEastAsia" w:hint="eastAsia"/>
                                <w:color w:val="000000" w:themeColor="text1"/>
                                <w:sz w:val="28"/>
                                <w:szCs w:val="24"/>
                              </w:rPr>
                              <w:t>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9" o:spid="_x0000_s1045" style="position:absolute;left:0;text-align:left;margin-left:-25pt;margin-top:1.8pt;width:273.4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" fillcolor="#daeef3 [664]" strokecolor="windowText">
                <v:textbox>
                  <w:txbxContent>
                    <w:p w:rsidR="00A35CF9" w:rsidRPr="005632FE" w:rsidRDefault="00B0093D" w:rsidP="00A35CF9">
                      <w:pPr>
                        <w:spacing w:line="28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 xml:space="preserve">第３章　</w:t>
                      </w:r>
                      <w:r w:rsidR="00240729">
                        <w:rPr>
                          <w:rFonts w:asciiTheme="majorEastAsia" w:eastAsiaTheme="majorEastAsia" w:hAnsiTheme="majorEastAsia" w:hint="eastAsia"/>
                          <w:color w:val="000000" w:themeColor="text1"/>
                          <w:sz w:val="28"/>
                          <w:szCs w:val="24"/>
                        </w:rPr>
                        <w:t>基本的</w:t>
                      </w:r>
                      <w:bookmarkStart w:id="1" w:name="_GoBack"/>
                      <w:bookmarkEnd w:id="1"/>
                      <w:r w:rsidR="00A35CF9">
                        <w:rPr>
                          <w:rFonts w:asciiTheme="majorEastAsia" w:eastAsiaTheme="majorEastAsia" w:hAnsiTheme="majorEastAsia" w:hint="eastAsia"/>
                          <w:color w:val="000000" w:themeColor="text1"/>
                          <w:sz w:val="28"/>
                          <w:szCs w:val="24"/>
                        </w:rPr>
                        <w:t>考え方</w:t>
                      </w:r>
                    </w:p>
                  </w:txbxContent>
                </v:textbox>
              </v:rect>
            </w:pict>
          </mc:Fallback>
        </mc:AlternateContent>
      </w:r>
    </w:p>
    <w:p w:rsidR="00A35CF9" w:rsidRDefault="00A35CF9"/>
    <w:p w:rsidR="00A35CF9" w:rsidRDefault="00B07AD5">
      <w:r>
        <w:rPr>
          <w:rFonts w:asciiTheme="majorEastAsia" w:eastAsiaTheme="majorEastAsia" w:hAnsiTheme="majorEastAsia" w:hint="eastAsia"/>
          <w:noProof/>
          <w:szCs w:val="21"/>
        </w:rPr>
        <w:t xml:space="preserve"> </w:t>
      </w:r>
    </w:p>
    <w:p w:rsidR="00A35CF9" w:rsidRDefault="00A35CF9"/>
    <w:p w:rsidR="00A35CF9" w:rsidRDefault="00C70EA2">
      <w:r>
        <w:rPr>
          <w:rFonts w:hint="eastAsia"/>
          <w:noProof/>
        </w:rPr>
        <mc:AlternateContent>
          <mc:Choice Requires="wps">
            <w:drawing>
              <wp:anchor distT="0" distB="0" distL="114300" distR="114300" simplePos="0" relativeHeight="251720704" behindDoc="0" locked="0" layoutInCell="1" allowOverlap="1" wp14:anchorId="75F08B28" wp14:editId="281764C9">
                <wp:simplePos x="0" y="0"/>
                <wp:positionH relativeFrom="column">
                  <wp:posOffset>921385</wp:posOffset>
                </wp:positionH>
                <wp:positionV relativeFrom="paragraph">
                  <wp:posOffset>119380</wp:posOffset>
                </wp:positionV>
                <wp:extent cx="2215515" cy="257175"/>
                <wp:effectExtent l="0" t="0" r="13335" b="28575"/>
                <wp:wrapNone/>
                <wp:docPr id="10" name="正方形/長方形 10"/>
                <wp:cNvGraphicFramePr/>
                <a:graphic xmlns:a="http://schemas.openxmlformats.org/drawingml/2006/main">
                  <a:graphicData uri="http://schemas.microsoft.com/office/word/2010/wordprocessingShape">
                    <wps:wsp>
                      <wps:cNvSpPr/>
                      <wps:spPr>
                        <a:xfrm>
                          <a:off x="0" y="0"/>
                          <a:ext cx="2215515" cy="257175"/>
                        </a:xfrm>
                        <a:prstGeom prst="rect">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693C" w:rsidRPr="0081693C" w:rsidRDefault="0081693C" w:rsidP="0081693C">
                            <w:pPr>
                              <w:spacing w:line="280" w:lineRule="exact"/>
                              <w:jc w:val="center"/>
                              <w:rPr>
                                <w:rFonts w:asciiTheme="majorEastAsia" w:eastAsiaTheme="majorEastAsia" w:hAnsiTheme="majorEastAsia"/>
                                <w:color w:val="000000" w:themeColor="text1"/>
                              </w:rPr>
                            </w:pPr>
                            <w:r w:rsidRPr="0081693C">
                              <w:rPr>
                                <w:rFonts w:asciiTheme="majorEastAsia" w:eastAsiaTheme="majorEastAsia" w:hAnsiTheme="majorEastAsia" w:hint="eastAsia"/>
                                <w:color w:val="000000" w:themeColor="text1"/>
                              </w:rPr>
                              <w:t>自殺対策連絡協議会において検討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46" style="position:absolute;left:0;text-align:left;margin-left:72.55pt;margin-top:9.4pt;width:174.4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" fillcolor="#fde9d9 [665]" strokecolor="black [3213]" strokeweight=".5pt">
                <v:textbox>
                  <w:txbxContent>
                    <w:p w:rsidR="0081693C" w:rsidRPr="0081693C" w:rsidRDefault="0081693C" w:rsidP="0081693C">
                      <w:pPr>
                        <w:spacing w:line="280" w:lineRule="exact"/>
                        <w:jc w:val="center"/>
                        <w:rPr>
                          <w:rFonts w:asciiTheme="majorEastAsia" w:eastAsiaTheme="majorEastAsia" w:hAnsiTheme="majorEastAsia"/>
                          <w:color w:val="000000" w:themeColor="text1"/>
                        </w:rPr>
                      </w:pPr>
                      <w:r w:rsidRPr="0081693C">
                        <w:rPr>
                          <w:rFonts w:asciiTheme="majorEastAsia" w:eastAsiaTheme="majorEastAsia" w:hAnsiTheme="majorEastAsia" w:hint="eastAsia"/>
                          <w:color w:val="000000" w:themeColor="text1"/>
                        </w:rPr>
                        <w:t>自殺対策連絡協議会において検討</w:t>
                      </w:r>
                    </w:p>
                  </w:txbxContent>
                </v:textbox>
              </v:rect>
            </w:pict>
          </mc:Fallback>
        </mc:AlternateContent>
      </w:r>
    </w:p>
    <w:p w:rsidR="00A35CF9" w:rsidRDefault="00A35CF9"/>
    <w:p w:rsidR="00A35CF9" w:rsidRDefault="00111026">
      <w:r>
        <w:rPr>
          <w:noProof/>
        </w:rPr>
        <mc:AlternateContent>
          <mc:Choice Requires="wps">
            <w:drawing>
              <wp:anchor distT="0" distB="0" distL="114300" distR="114300" simplePos="0" relativeHeight="251765760" behindDoc="0" locked="0" layoutInCell="1" allowOverlap="1" wp14:anchorId="24823230" wp14:editId="31CC13A3">
                <wp:simplePos x="0" y="0"/>
                <wp:positionH relativeFrom="column">
                  <wp:posOffset>9617075</wp:posOffset>
                </wp:positionH>
                <wp:positionV relativeFrom="paragraph">
                  <wp:posOffset>64770</wp:posOffset>
                </wp:positionV>
                <wp:extent cx="4635500" cy="2980055"/>
                <wp:effectExtent l="0" t="0" r="12700" b="10795"/>
                <wp:wrapNone/>
                <wp:docPr id="18" name="正方形/長方形 18"/>
                <wp:cNvGraphicFramePr/>
                <a:graphic xmlns:a="http://schemas.openxmlformats.org/drawingml/2006/main">
                  <a:graphicData uri="http://schemas.microsoft.com/office/word/2010/wordprocessingShape">
                    <wps:wsp>
                      <wps:cNvSpPr/>
                      <wps:spPr>
                        <a:xfrm>
                          <a:off x="0" y="0"/>
                          <a:ext cx="4635500" cy="29800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57.25pt;margin-top:5.1pt;width:365pt;height:234.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" filled="f" strokecolor="#243f60 [1604]" strokeweight=".25pt"/>
            </w:pict>
          </mc:Fallback>
        </mc:AlternateContent>
      </w:r>
      <w:r w:rsidR="00F14184">
        <w:rPr>
          <w:noProof/>
        </w:rPr>
        <mc:AlternateContent>
          <mc:Choice Requires="wps">
            <w:drawing>
              <wp:anchor distT="0" distB="0" distL="114300" distR="114300" simplePos="0" relativeHeight="251763712" behindDoc="0" locked="0" layoutInCell="1" allowOverlap="1" wp14:anchorId="7D1A1087" wp14:editId="6BF913B6">
                <wp:simplePos x="0" y="0"/>
                <wp:positionH relativeFrom="column">
                  <wp:posOffset>5041019</wp:posOffset>
                </wp:positionH>
                <wp:positionV relativeFrom="paragraph">
                  <wp:posOffset>65257</wp:posOffset>
                </wp:positionV>
                <wp:extent cx="4476750" cy="2980055"/>
                <wp:effectExtent l="0" t="0" r="19050" b="10795"/>
                <wp:wrapNone/>
                <wp:docPr id="15" name="正方形/長方形 15"/>
                <wp:cNvGraphicFramePr/>
                <a:graphic xmlns:a="http://schemas.openxmlformats.org/drawingml/2006/main">
                  <a:graphicData uri="http://schemas.microsoft.com/office/word/2010/wordprocessingShape">
                    <wps:wsp>
                      <wps:cNvSpPr/>
                      <wps:spPr>
                        <a:xfrm>
                          <a:off x="0" y="0"/>
                          <a:ext cx="4476750" cy="29800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396.95pt;margin-top:5.15pt;width:352.5pt;height:234.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" filled="f" strokecolor="#243f60 [1604]" strokeweight=".25pt"/>
            </w:pict>
          </mc:Fallback>
        </mc:AlternateContent>
      </w:r>
    </w:p>
    <w:p w:rsidR="00A35CF9" w:rsidRDefault="00A35CF9"/>
    <w:p w:rsidR="00A35CF9" w:rsidRDefault="00A35CF9"/>
    <w:p w:rsidR="00A35CF9" w:rsidRDefault="00A35CF9"/>
    <w:p w:rsidR="00A35CF9" w:rsidRDefault="00E03397">
      <w:r>
        <w:rPr>
          <w:noProof/>
        </w:rPr>
        <w:drawing>
          <wp:anchor distT="0" distB="0" distL="114300" distR="114300" simplePos="0" relativeHeight="251771904" behindDoc="0" locked="0" layoutInCell="1" allowOverlap="1" wp14:anchorId="4D7612F2" wp14:editId="45C1A20F">
            <wp:simplePos x="0" y="0"/>
            <wp:positionH relativeFrom="column">
              <wp:posOffset>-103282</wp:posOffset>
            </wp:positionH>
            <wp:positionV relativeFrom="paragraph">
              <wp:posOffset>218266</wp:posOffset>
            </wp:positionV>
            <wp:extent cx="2301073" cy="1017079"/>
            <wp:effectExtent l="0" t="0" r="444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2252" cy="10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F9" w:rsidRDefault="00962B89">
      <w:r>
        <w:rPr>
          <w:noProof/>
        </w:rPr>
        <w:drawing>
          <wp:anchor distT="0" distB="0" distL="114300" distR="114300" simplePos="0" relativeHeight="251772928" behindDoc="0" locked="0" layoutInCell="1" allowOverlap="1" wp14:anchorId="729D8CE1" wp14:editId="2132828F">
            <wp:simplePos x="0" y="0"/>
            <wp:positionH relativeFrom="column">
              <wp:posOffset>2303034</wp:posOffset>
            </wp:positionH>
            <wp:positionV relativeFrom="paragraph">
              <wp:posOffset>190298</wp:posOffset>
            </wp:positionV>
            <wp:extent cx="2447897" cy="1657978"/>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897" cy="16579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F9" w:rsidRDefault="00A35CF9"/>
    <w:p w:rsidR="00A35CF9" w:rsidRDefault="00A35CF9"/>
    <w:p w:rsidR="00A35CF9" w:rsidRDefault="00A35CF9"/>
    <w:p w:rsidR="00A35CF9" w:rsidRDefault="00E03397">
      <w:r>
        <w:rPr>
          <w:noProof/>
        </w:rPr>
        <w:drawing>
          <wp:anchor distT="0" distB="0" distL="114300" distR="114300" simplePos="0" relativeHeight="251770880" behindDoc="0" locked="0" layoutInCell="1" allowOverlap="1" wp14:anchorId="0C330F4A" wp14:editId="1DDE3AF7">
            <wp:simplePos x="0" y="0"/>
            <wp:positionH relativeFrom="column">
              <wp:posOffset>-108076</wp:posOffset>
            </wp:positionH>
            <wp:positionV relativeFrom="paragraph">
              <wp:posOffset>140223</wp:posOffset>
            </wp:positionV>
            <wp:extent cx="1647929" cy="881978"/>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929" cy="8819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CF9" w:rsidRDefault="00A35CF9"/>
    <w:p w:rsidR="00A35CF9" w:rsidRDefault="00A35CF9"/>
    <w:p w:rsidR="00A35CF9" w:rsidRDefault="00A35CF9"/>
    <w:p w:rsidR="00A35CF9" w:rsidRDefault="00620DD6">
      <w:r>
        <w:rPr>
          <w:noProof/>
        </w:rPr>
        <mc:AlternateContent>
          <mc:Choice Requires="wps">
            <w:drawing>
              <wp:anchor distT="0" distB="0" distL="114300" distR="114300" simplePos="0" relativeHeight="251729920" behindDoc="0" locked="0" layoutInCell="1" allowOverlap="1" wp14:anchorId="7188C83B" wp14:editId="2776699C">
                <wp:simplePos x="0" y="0"/>
                <wp:positionH relativeFrom="column">
                  <wp:posOffset>10293140</wp:posOffset>
                </wp:positionH>
                <wp:positionV relativeFrom="paragraph">
                  <wp:posOffset>189865</wp:posOffset>
                </wp:positionV>
                <wp:extent cx="1104900" cy="260350"/>
                <wp:effectExtent l="0" t="0" r="19050" b="25400"/>
                <wp:wrapNone/>
                <wp:docPr id="12" name="正方形/長方形 12"/>
                <wp:cNvGraphicFramePr/>
                <a:graphic xmlns:a="http://schemas.openxmlformats.org/drawingml/2006/main">
                  <a:graphicData uri="http://schemas.microsoft.com/office/word/2010/wordprocessingShape">
                    <wps:wsp>
                      <wps:cNvSpPr/>
                      <wps:spPr>
                        <a:xfrm>
                          <a:off x="0" y="0"/>
                          <a:ext cx="1104900" cy="260350"/>
                        </a:xfrm>
                        <a:prstGeom prst="rect">
                          <a:avLst/>
                        </a:prstGeom>
                        <a:solidFill>
                          <a:srgbClr val="4BACC6">
                            <a:lumMod val="20000"/>
                            <a:lumOff val="80000"/>
                          </a:srgbClr>
                        </a:solidFill>
                        <a:ln w="9525" cap="flat" cmpd="sng" algn="ctr">
                          <a:solidFill>
                            <a:sysClr val="windowText" lastClr="000000"/>
                          </a:solidFill>
                          <a:prstDash val="solid"/>
                        </a:ln>
                        <a:effectLst/>
                      </wps:spPr>
                      <wps:txbx>
                        <w:txbxContent>
                          <w:p w:rsidR="00E872B3" w:rsidRPr="005632FE" w:rsidRDefault="00E872B3" w:rsidP="00E872B3">
                            <w:pPr>
                              <w:spacing w:line="28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巻末資料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48" style="position:absolute;left:0;text-align:left;margin-left:810.5pt;margin-top:14.95pt;width:87pt;height:20.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" fillcolor="#dbeef4" strokecolor="windowText">
                <v:textbox>
                  <w:txbxContent>
                    <w:p w:rsidR="00E872B3" w:rsidRPr="005632FE" w:rsidRDefault="00E872B3" w:rsidP="00E872B3">
                      <w:pPr>
                        <w:spacing w:line="28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巻末資料</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04BE47FD" wp14:editId="12DC5EE0">
                <wp:simplePos x="0" y="0"/>
                <wp:positionH relativeFrom="column">
                  <wp:posOffset>-318770</wp:posOffset>
                </wp:positionH>
                <wp:positionV relativeFrom="paragraph">
                  <wp:posOffset>197485</wp:posOffset>
                </wp:positionV>
                <wp:extent cx="3366135" cy="260350"/>
                <wp:effectExtent l="0" t="0" r="24765" b="25400"/>
                <wp:wrapNone/>
                <wp:docPr id="347" name="正方形/長方形 347"/>
                <wp:cNvGraphicFramePr/>
                <a:graphic xmlns:a="http://schemas.openxmlformats.org/drawingml/2006/main">
                  <a:graphicData uri="http://schemas.microsoft.com/office/word/2010/wordprocessingShape">
                    <wps:wsp>
                      <wps:cNvSpPr/>
                      <wps:spPr>
                        <a:xfrm>
                          <a:off x="0" y="0"/>
                          <a:ext cx="3366135" cy="260350"/>
                        </a:xfrm>
                        <a:prstGeom prst="rect">
                          <a:avLst/>
                        </a:prstGeom>
                        <a:solidFill>
                          <a:schemeClr val="accent5">
                            <a:lumMod val="20000"/>
                            <a:lumOff val="80000"/>
                          </a:schemeClr>
                        </a:solidFill>
                        <a:ln w="9525" cap="flat" cmpd="sng" algn="ctr">
                          <a:solidFill>
                            <a:sysClr val="windowText" lastClr="000000"/>
                          </a:solidFill>
                          <a:prstDash val="solid"/>
                        </a:ln>
                        <a:effectLst/>
                      </wps:spPr>
                      <wps:txbx>
                        <w:txbxContent>
                          <w:p w:rsidR="00A35CF9" w:rsidRPr="005632FE" w:rsidRDefault="00A35CF9" w:rsidP="00E872B3">
                            <w:pPr>
                              <w:spacing w:line="28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第５章　対策</w:t>
                            </w:r>
                            <w:r w:rsidR="00B0093D">
                              <w:rPr>
                                <w:rFonts w:asciiTheme="majorEastAsia" w:eastAsiaTheme="majorEastAsia" w:hAnsiTheme="majorEastAsia" w:hint="eastAsia"/>
                                <w:color w:val="000000" w:themeColor="text1"/>
                                <w:sz w:val="28"/>
                                <w:szCs w:val="24"/>
                              </w:rPr>
                              <w:t>を</w:t>
                            </w:r>
                            <w:r>
                              <w:rPr>
                                <w:rFonts w:asciiTheme="majorEastAsia" w:eastAsiaTheme="majorEastAsia" w:hAnsiTheme="majorEastAsia" w:hint="eastAsia"/>
                                <w:color w:val="000000" w:themeColor="text1"/>
                                <w:sz w:val="28"/>
                                <w:szCs w:val="24"/>
                              </w:rPr>
                              <w:t>推進</w:t>
                            </w:r>
                            <w:r w:rsidR="00B0093D">
                              <w:rPr>
                                <w:rFonts w:asciiTheme="majorEastAsia" w:eastAsiaTheme="majorEastAsia" w:hAnsiTheme="majorEastAsia" w:hint="eastAsia"/>
                                <w:color w:val="000000" w:themeColor="text1"/>
                                <w:sz w:val="28"/>
                                <w:szCs w:val="24"/>
                              </w:rPr>
                              <w:t>する体制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7" o:spid="_x0000_s1048" style="position:absolute;left:0;text-align:left;margin-left:-25.1pt;margin-top:15.55pt;width:265.05pt;height:2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" fillcolor="#daeef3 [664]" strokecolor="windowText">
                <v:textbox>
                  <w:txbxContent>
                    <w:p w:rsidR="00A35CF9" w:rsidRPr="005632FE" w:rsidRDefault="00A35CF9" w:rsidP="00E872B3">
                      <w:pPr>
                        <w:spacing w:line="280" w:lineRule="exact"/>
                        <w:jc w:val="left"/>
                        <w:rPr>
                          <w:rFonts w:asciiTheme="majorEastAsia" w:eastAsiaTheme="majorEastAsia" w:hAnsiTheme="majorEastAsia"/>
                          <w:color w:val="000000" w:themeColor="text1"/>
                          <w:sz w:val="28"/>
                          <w:szCs w:val="24"/>
                        </w:rPr>
                      </w:pPr>
                      <w:r>
                        <w:rPr>
                          <w:rFonts w:asciiTheme="majorEastAsia" w:eastAsiaTheme="majorEastAsia" w:hAnsiTheme="majorEastAsia" w:hint="eastAsia"/>
                          <w:color w:val="000000" w:themeColor="text1"/>
                          <w:sz w:val="28"/>
                          <w:szCs w:val="24"/>
                        </w:rPr>
                        <w:t>第５章　対策</w:t>
                      </w:r>
                      <w:r w:rsidR="00B0093D">
                        <w:rPr>
                          <w:rFonts w:asciiTheme="majorEastAsia" w:eastAsiaTheme="majorEastAsia" w:hAnsiTheme="majorEastAsia" w:hint="eastAsia"/>
                          <w:color w:val="000000" w:themeColor="text1"/>
                          <w:sz w:val="28"/>
                          <w:szCs w:val="24"/>
                        </w:rPr>
                        <w:t>を</w:t>
                      </w:r>
                      <w:r>
                        <w:rPr>
                          <w:rFonts w:asciiTheme="majorEastAsia" w:eastAsiaTheme="majorEastAsia" w:hAnsiTheme="majorEastAsia" w:hint="eastAsia"/>
                          <w:color w:val="000000" w:themeColor="text1"/>
                          <w:sz w:val="28"/>
                          <w:szCs w:val="24"/>
                        </w:rPr>
                        <w:t>推進</w:t>
                      </w:r>
                      <w:r w:rsidR="00B0093D">
                        <w:rPr>
                          <w:rFonts w:asciiTheme="majorEastAsia" w:eastAsiaTheme="majorEastAsia" w:hAnsiTheme="majorEastAsia" w:hint="eastAsia"/>
                          <w:color w:val="000000" w:themeColor="text1"/>
                          <w:sz w:val="28"/>
                          <w:szCs w:val="24"/>
                        </w:rPr>
                        <w:t>する体制</w:t>
                      </w:r>
                    </w:p>
                  </w:txbxContent>
                </v:textbox>
              </v:rect>
            </w:pict>
          </mc:Fallback>
        </mc:AlternateContent>
      </w:r>
    </w:p>
    <w:p w:rsidR="00A35CF9" w:rsidRDefault="00620DD6">
      <w:r>
        <w:rPr>
          <w:noProof/>
        </w:rPr>
        <mc:AlternateContent>
          <mc:Choice Requires="wps">
            <w:drawing>
              <wp:anchor distT="0" distB="0" distL="114300" distR="114300" simplePos="0" relativeHeight="251728896" behindDoc="0" locked="0" layoutInCell="1" allowOverlap="1" wp14:anchorId="2889BA68" wp14:editId="46C0F03D">
                <wp:simplePos x="0" y="0"/>
                <wp:positionH relativeFrom="column">
                  <wp:posOffset>10289540</wp:posOffset>
                </wp:positionH>
                <wp:positionV relativeFrom="paragraph">
                  <wp:posOffset>95573</wp:posOffset>
                </wp:positionV>
                <wp:extent cx="4072890" cy="1092200"/>
                <wp:effectExtent l="0" t="0" r="22860" b="12700"/>
                <wp:wrapNone/>
                <wp:docPr id="4" name="正方形/長方形 4"/>
                <wp:cNvGraphicFramePr/>
                <a:graphic xmlns:a="http://schemas.openxmlformats.org/drawingml/2006/main">
                  <a:graphicData uri="http://schemas.microsoft.com/office/word/2010/wordprocessingShape">
                    <wps:wsp>
                      <wps:cNvSpPr/>
                      <wps:spPr>
                        <a:xfrm>
                          <a:off x="0" y="0"/>
                          <a:ext cx="4072890" cy="1092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53B0" w:rsidRPr="00BC53B0" w:rsidRDefault="00BC53B0" w:rsidP="005820D9">
                            <w:pPr>
                              <w:spacing w:line="180" w:lineRule="exact"/>
                              <w:jc w:val="left"/>
                              <w:rPr>
                                <w:rFonts w:asciiTheme="minorEastAsia" w:hAnsiTheme="minorEastAsia"/>
                                <w:color w:val="000000" w:themeColor="text1"/>
                              </w:rPr>
                            </w:pPr>
                          </w:p>
                          <w:p w:rsidR="00BC53B0" w:rsidRPr="00BC53B0" w:rsidRDefault="00BC53B0" w:rsidP="002E610F">
                            <w:pPr>
                              <w:spacing w:line="280" w:lineRule="exact"/>
                              <w:jc w:val="left"/>
                              <w:rPr>
                                <w:rFonts w:asciiTheme="majorEastAsia" w:eastAsiaTheme="majorEastAsia" w:hAnsiTheme="majorEastAsia"/>
                                <w:color w:val="000000" w:themeColor="text1"/>
                                <w:sz w:val="24"/>
                              </w:rPr>
                            </w:pPr>
                            <w:r w:rsidRPr="00BC53B0">
                              <w:rPr>
                                <w:rFonts w:asciiTheme="majorEastAsia" w:eastAsiaTheme="majorEastAsia" w:hAnsiTheme="majorEastAsia" w:hint="eastAsia"/>
                                <w:color w:val="000000" w:themeColor="text1"/>
                                <w:sz w:val="24"/>
                              </w:rPr>
                              <w:t>（１）関係各課における取組み</w:t>
                            </w:r>
                          </w:p>
                          <w:p w:rsidR="00F67F0D" w:rsidRDefault="00BC53B0" w:rsidP="002E610F">
                            <w:pPr>
                              <w:spacing w:line="280" w:lineRule="exact"/>
                              <w:jc w:val="left"/>
                              <w:rPr>
                                <w:color w:val="000000" w:themeColor="text1"/>
                              </w:rPr>
                            </w:pPr>
                            <w:r>
                              <w:rPr>
                                <w:rFonts w:hint="eastAsia"/>
                                <w:color w:val="000000" w:themeColor="text1"/>
                              </w:rPr>
                              <w:t xml:space="preserve">　・</w:t>
                            </w:r>
                            <w:r w:rsidR="0055227A">
                              <w:rPr>
                                <w:rFonts w:hint="eastAsia"/>
                                <w:color w:val="000000" w:themeColor="text1"/>
                              </w:rPr>
                              <w:t>関係各課の取組み（事業）について、</w:t>
                            </w:r>
                            <w:r w:rsidR="00F67F0D">
                              <w:rPr>
                                <w:rFonts w:hint="eastAsia"/>
                                <w:color w:val="000000" w:themeColor="text1"/>
                              </w:rPr>
                              <w:t>一覧表示</w:t>
                            </w:r>
                          </w:p>
                          <w:p w:rsidR="00BC53B0" w:rsidRPr="00BC53B0" w:rsidRDefault="00F67F0D" w:rsidP="002E610F">
                            <w:pPr>
                              <w:spacing w:line="280" w:lineRule="exact"/>
                              <w:ind w:leftChars="100" w:left="420" w:hangingChars="100" w:hanging="210"/>
                              <w:jc w:val="left"/>
                              <w:rPr>
                                <w:color w:val="000000" w:themeColor="text1"/>
                              </w:rPr>
                            </w:pPr>
                            <w:r>
                              <w:rPr>
                                <w:rFonts w:hint="eastAsia"/>
                                <w:color w:val="000000" w:themeColor="text1"/>
                              </w:rPr>
                              <w:t>（</w:t>
                            </w:r>
                            <w:r w:rsidR="0055227A">
                              <w:rPr>
                                <w:rFonts w:hint="eastAsia"/>
                                <w:color w:val="000000" w:themeColor="text1"/>
                              </w:rPr>
                              <w:t>生きることの阻害要因を</w:t>
                            </w:r>
                            <w:r w:rsidR="00DE2B95">
                              <w:rPr>
                                <w:rFonts w:hint="eastAsia"/>
                                <w:color w:val="000000" w:themeColor="text1"/>
                              </w:rPr>
                              <w:t>減らす</w:t>
                            </w:r>
                            <w:r w:rsidR="0055227A">
                              <w:rPr>
                                <w:rFonts w:hint="eastAsia"/>
                                <w:color w:val="000000" w:themeColor="text1"/>
                              </w:rPr>
                              <w:t>性質</w:t>
                            </w:r>
                            <w:r w:rsidR="00DE2B95">
                              <w:rPr>
                                <w:rFonts w:hint="eastAsia"/>
                                <w:color w:val="000000" w:themeColor="text1"/>
                              </w:rPr>
                              <w:t>の</w:t>
                            </w:r>
                            <w:r w:rsidR="0055227A">
                              <w:rPr>
                                <w:rFonts w:hint="eastAsia"/>
                                <w:color w:val="000000" w:themeColor="text1"/>
                              </w:rPr>
                              <w:t>もの</w:t>
                            </w:r>
                            <w:r w:rsidR="00DE2B95">
                              <w:rPr>
                                <w:rFonts w:hint="eastAsia"/>
                                <w:color w:val="000000" w:themeColor="text1"/>
                              </w:rPr>
                              <w:t>／</w:t>
                            </w:r>
                            <w:r w:rsidR="0055227A">
                              <w:rPr>
                                <w:rFonts w:hint="eastAsia"/>
                                <w:color w:val="000000" w:themeColor="text1"/>
                              </w:rPr>
                              <w:t>生きることの促進</w:t>
                            </w:r>
                            <w:r>
                              <w:rPr>
                                <w:rFonts w:hint="eastAsia"/>
                                <w:color w:val="000000" w:themeColor="text1"/>
                              </w:rPr>
                              <w:t>要因を増加させる性質</w:t>
                            </w:r>
                            <w:r w:rsidR="00DE2B95">
                              <w:rPr>
                                <w:rFonts w:hint="eastAsia"/>
                                <w:color w:val="000000" w:themeColor="text1"/>
                              </w:rPr>
                              <w:t>の</w:t>
                            </w:r>
                            <w:r>
                              <w:rPr>
                                <w:rFonts w:hint="eastAsia"/>
                                <w:color w:val="000000" w:themeColor="text1"/>
                              </w:rPr>
                              <w:t>もの</w:t>
                            </w:r>
                            <w:r w:rsidR="00DE2B95">
                              <w:rPr>
                                <w:rFonts w:hint="eastAsia"/>
                                <w:color w:val="000000" w:themeColor="text1"/>
                              </w:rPr>
                              <w:t>分類</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50" style="position:absolute;left:0;text-align:left;margin-left:810.2pt;margin-top:7.55pt;width:320.7pt;height:8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" fillcolor="white [3212]" strokecolor="black [3213]">
                <v:textbox>
                  <w:txbxContent>
                    <w:p w:rsidR="00BC53B0" w:rsidRPr="00BC53B0" w:rsidRDefault="00BC53B0" w:rsidP="005820D9">
                      <w:pPr>
                        <w:spacing w:line="180" w:lineRule="exact"/>
                        <w:jc w:val="left"/>
                        <w:rPr>
                          <w:rFonts w:asciiTheme="minorEastAsia" w:hAnsiTheme="minorEastAsia"/>
                          <w:color w:val="000000" w:themeColor="text1"/>
                        </w:rPr>
                      </w:pPr>
                    </w:p>
                    <w:p w:rsidR="00BC53B0" w:rsidRPr="00BC53B0" w:rsidRDefault="00BC53B0" w:rsidP="002E610F">
                      <w:pPr>
                        <w:spacing w:line="280" w:lineRule="exact"/>
                        <w:jc w:val="left"/>
                        <w:rPr>
                          <w:rFonts w:asciiTheme="majorEastAsia" w:eastAsiaTheme="majorEastAsia" w:hAnsiTheme="majorEastAsia"/>
                          <w:color w:val="000000" w:themeColor="text1"/>
                          <w:sz w:val="24"/>
                        </w:rPr>
                      </w:pPr>
                      <w:r w:rsidRPr="00BC53B0">
                        <w:rPr>
                          <w:rFonts w:asciiTheme="majorEastAsia" w:eastAsiaTheme="majorEastAsia" w:hAnsiTheme="majorEastAsia" w:hint="eastAsia"/>
                          <w:color w:val="000000" w:themeColor="text1"/>
                          <w:sz w:val="24"/>
                        </w:rPr>
                        <w:t>（１）</w:t>
                      </w:r>
                      <w:r w:rsidRPr="00BC53B0">
                        <w:rPr>
                          <w:rFonts w:asciiTheme="majorEastAsia" w:eastAsiaTheme="majorEastAsia" w:hAnsiTheme="majorEastAsia" w:hint="eastAsia"/>
                          <w:color w:val="000000" w:themeColor="text1"/>
                          <w:sz w:val="24"/>
                        </w:rPr>
                        <w:t>関係各課における取組み</w:t>
                      </w:r>
                    </w:p>
                    <w:p w:rsidR="00F67F0D" w:rsidRDefault="00BC53B0" w:rsidP="002E610F">
                      <w:pPr>
                        <w:spacing w:line="280" w:lineRule="exact"/>
                        <w:jc w:val="left"/>
                        <w:rPr>
                          <w:color w:val="000000" w:themeColor="text1"/>
                        </w:rPr>
                      </w:pPr>
                      <w:r>
                        <w:rPr>
                          <w:rFonts w:hint="eastAsia"/>
                          <w:color w:val="000000" w:themeColor="text1"/>
                        </w:rPr>
                        <w:t xml:space="preserve">　・</w:t>
                      </w:r>
                      <w:r w:rsidR="0055227A">
                        <w:rPr>
                          <w:rFonts w:hint="eastAsia"/>
                          <w:color w:val="000000" w:themeColor="text1"/>
                        </w:rPr>
                        <w:t>関係各課の取組み（事業）について、</w:t>
                      </w:r>
                      <w:r w:rsidR="00F67F0D">
                        <w:rPr>
                          <w:rFonts w:hint="eastAsia"/>
                          <w:color w:val="000000" w:themeColor="text1"/>
                        </w:rPr>
                        <w:t>一覧表示</w:t>
                      </w:r>
                    </w:p>
                    <w:p w:rsidR="00BC53B0" w:rsidRPr="00BC53B0" w:rsidRDefault="00F67F0D" w:rsidP="002E610F">
                      <w:pPr>
                        <w:spacing w:line="280" w:lineRule="exact"/>
                        <w:ind w:leftChars="100" w:left="420" w:hangingChars="100" w:hanging="210"/>
                        <w:jc w:val="left"/>
                        <w:rPr>
                          <w:color w:val="000000" w:themeColor="text1"/>
                        </w:rPr>
                      </w:pPr>
                      <w:r>
                        <w:rPr>
                          <w:rFonts w:hint="eastAsia"/>
                          <w:color w:val="000000" w:themeColor="text1"/>
                        </w:rPr>
                        <w:t>（</w:t>
                      </w:r>
                      <w:r w:rsidR="0055227A">
                        <w:rPr>
                          <w:rFonts w:hint="eastAsia"/>
                          <w:color w:val="000000" w:themeColor="text1"/>
                        </w:rPr>
                        <w:t>生きることの阻害要因を</w:t>
                      </w:r>
                      <w:r w:rsidR="00DE2B95">
                        <w:rPr>
                          <w:rFonts w:hint="eastAsia"/>
                          <w:color w:val="000000" w:themeColor="text1"/>
                        </w:rPr>
                        <w:t>減らす</w:t>
                      </w:r>
                      <w:r w:rsidR="0055227A">
                        <w:rPr>
                          <w:rFonts w:hint="eastAsia"/>
                          <w:color w:val="000000" w:themeColor="text1"/>
                        </w:rPr>
                        <w:t>性質</w:t>
                      </w:r>
                      <w:r w:rsidR="00DE2B95">
                        <w:rPr>
                          <w:rFonts w:hint="eastAsia"/>
                          <w:color w:val="000000" w:themeColor="text1"/>
                        </w:rPr>
                        <w:t>の</w:t>
                      </w:r>
                      <w:r w:rsidR="0055227A">
                        <w:rPr>
                          <w:rFonts w:hint="eastAsia"/>
                          <w:color w:val="000000" w:themeColor="text1"/>
                        </w:rPr>
                        <w:t>もの</w:t>
                      </w:r>
                      <w:r w:rsidR="00DE2B95">
                        <w:rPr>
                          <w:rFonts w:hint="eastAsia"/>
                          <w:color w:val="000000" w:themeColor="text1"/>
                        </w:rPr>
                        <w:t>／</w:t>
                      </w:r>
                      <w:r w:rsidR="0055227A">
                        <w:rPr>
                          <w:rFonts w:hint="eastAsia"/>
                          <w:color w:val="000000" w:themeColor="text1"/>
                        </w:rPr>
                        <w:t>生きることの促進</w:t>
                      </w:r>
                      <w:r>
                        <w:rPr>
                          <w:rFonts w:hint="eastAsia"/>
                          <w:color w:val="000000" w:themeColor="text1"/>
                        </w:rPr>
                        <w:t>要因を増加させる性質</w:t>
                      </w:r>
                      <w:r w:rsidR="00DE2B95">
                        <w:rPr>
                          <w:rFonts w:hint="eastAsia"/>
                          <w:color w:val="000000" w:themeColor="text1"/>
                        </w:rPr>
                        <w:t>の</w:t>
                      </w:r>
                      <w:r>
                        <w:rPr>
                          <w:rFonts w:hint="eastAsia"/>
                          <w:color w:val="000000" w:themeColor="text1"/>
                        </w:rPr>
                        <w:t>もの</w:t>
                      </w:r>
                      <w:r w:rsidR="00DE2B95">
                        <w:rPr>
                          <w:rFonts w:hint="eastAsia"/>
                          <w:color w:val="000000" w:themeColor="text1"/>
                        </w:rPr>
                        <w:t>分類</w:t>
                      </w:r>
                      <w:r>
                        <w:rPr>
                          <w:rFonts w:hint="eastAsia"/>
                          <w:color w:val="000000" w:themeColor="text1"/>
                        </w:rPr>
                        <w:t>）</w:t>
                      </w:r>
                    </w:p>
                  </w:txbxContent>
                </v:textbox>
              </v:rect>
            </w:pict>
          </mc:Fallback>
        </mc:AlternateContent>
      </w:r>
      <w:r w:rsidR="0031438F">
        <w:rPr>
          <w:noProof/>
        </w:rPr>
        <mc:AlternateContent>
          <mc:Choice Requires="wps">
            <w:drawing>
              <wp:anchor distT="0" distB="0" distL="114300" distR="114300" simplePos="0" relativeHeight="251688960" behindDoc="0" locked="0" layoutInCell="1" allowOverlap="1" wp14:anchorId="72CD206F" wp14:editId="42623F14">
                <wp:simplePos x="0" y="0"/>
                <wp:positionH relativeFrom="column">
                  <wp:posOffset>-317500</wp:posOffset>
                </wp:positionH>
                <wp:positionV relativeFrom="paragraph">
                  <wp:posOffset>104508</wp:posOffset>
                </wp:positionV>
                <wp:extent cx="10525125" cy="1085850"/>
                <wp:effectExtent l="0" t="0" r="28575" b="19050"/>
                <wp:wrapNone/>
                <wp:docPr id="349" name="正方形/長方形 349"/>
                <wp:cNvGraphicFramePr/>
                <a:graphic xmlns:a="http://schemas.openxmlformats.org/drawingml/2006/main">
                  <a:graphicData uri="http://schemas.microsoft.com/office/word/2010/wordprocessingShape">
                    <wps:wsp>
                      <wps:cNvSpPr/>
                      <wps:spPr>
                        <a:xfrm>
                          <a:off x="0" y="0"/>
                          <a:ext cx="10525125" cy="1085850"/>
                        </a:xfrm>
                        <a:prstGeom prst="rect">
                          <a:avLst/>
                        </a:prstGeom>
                        <a:solidFill>
                          <a:schemeClr val="bg1"/>
                        </a:solidFill>
                        <a:ln w="9525" cap="flat" cmpd="sng" algn="ctr">
                          <a:solidFill>
                            <a:sysClr val="windowText" lastClr="000000"/>
                          </a:solidFill>
                          <a:prstDash val="solid"/>
                        </a:ln>
                        <a:effectLst/>
                      </wps:spPr>
                      <wps:txbx>
                        <w:txbxContent>
                          <w:p w:rsidR="00E872B3" w:rsidRDefault="00E872B3" w:rsidP="005820D9">
                            <w:pPr>
                              <w:spacing w:line="180" w:lineRule="exact"/>
                              <w:jc w:val="left"/>
                            </w:pPr>
                          </w:p>
                          <w:p w:rsidR="00E872B3" w:rsidRPr="00E872B3" w:rsidRDefault="00E872B3" w:rsidP="002E610F">
                            <w:pPr>
                              <w:spacing w:line="280" w:lineRule="exact"/>
                              <w:jc w:val="left"/>
                              <w:rPr>
                                <w:rFonts w:asciiTheme="majorEastAsia" w:eastAsiaTheme="majorEastAsia" w:hAnsiTheme="majorEastAsia"/>
                                <w:sz w:val="22"/>
                              </w:rPr>
                            </w:pPr>
                            <w:r w:rsidRPr="00E872B3">
                              <w:rPr>
                                <w:rFonts w:asciiTheme="majorEastAsia" w:eastAsiaTheme="majorEastAsia" w:hAnsiTheme="majorEastAsia" w:hint="eastAsia"/>
                                <w:sz w:val="24"/>
                              </w:rPr>
                              <w:t>（１）推進体制</w:t>
                            </w:r>
                          </w:p>
                          <w:p w:rsidR="008267F7" w:rsidRDefault="008267F7" w:rsidP="002E610F">
                            <w:pPr>
                              <w:spacing w:line="280" w:lineRule="exact"/>
                              <w:ind w:firstLineChars="100" w:firstLine="210"/>
                              <w:jc w:val="left"/>
                            </w:pPr>
                            <w:r>
                              <w:rPr>
                                <w:rFonts w:hint="eastAsia"/>
                              </w:rPr>
                              <w:t>・自殺総合対策庁内連絡会議において、現状分析や取組状況を共有し、</w:t>
                            </w:r>
                          </w:p>
                          <w:p w:rsidR="008267F7" w:rsidRDefault="00DE2B95" w:rsidP="002E610F">
                            <w:pPr>
                              <w:spacing w:line="280" w:lineRule="exact"/>
                              <w:ind w:firstLineChars="200" w:firstLine="420"/>
                              <w:jc w:val="left"/>
                            </w:pPr>
                            <w:r>
                              <w:rPr>
                                <w:rFonts w:hint="eastAsia"/>
                              </w:rPr>
                              <w:t>評価や進捗状況を管理する。</w:t>
                            </w:r>
                          </w:p>
                          <w:p w:rsidR="008267F7" w:rsidRDefault="008267F7" w:rsidP="002E610F">
                            <w:pPr>
                              <w:spacing w:line="280" w:lineRule="exact"/>
                              <w:ind w:firstLineChars="100" w:firstLine="210"/>
                              <w:jc w:val="left"/>
                            </w:pPr>
                            <w:r>
                              <w:rPr>
                                <w:rFonts w:hint="eastAsia"/>
                              </w:rPr>
                              <w:t>・評価や進捗状況は、仙台市自殺対策連絡協議会に報告し、その意見や提案を</w:t>
                            </w:r>
                          </w:p>
                          <w:p w:rsidR="009372D2" w:rsidRPr="00E872B3" w:rsidRDefault="008267F7" w:rsidP="002E610F">
                            <w:pPr>
                              <w:spacing w:line="280" w:lineRule="exact"/>
                              <w:ind w:firstLineChars="200" w:firstLine="420"/>
                              <w:jc w:val="left"/>
                            </w:pPr>
                            <w:r>
                              <w:rPr>
                                <w:rFonts w:hint="eastAsia"/>
                              </w:rPr>
                              <w:t>踏まえ、計画の見直しを図る。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9" o:spid="_x0000_s1050" style="position:absolute;left:0;text-align:left;margin-left:-25pt;margin-top:8.25pt;width:828.75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" fillcolor="white [3212]" strokecolor="windowText">
                <v:textbox>
                  <w:txbxContent>
                    <w:p w:rsidR="00E872B3" w:rsidRDefault="00E872B3" w:rsidP="005820D9">
                      <w:pPr>
                        <w:spacing w:line="180" w:lineRule="exact"/>
                        <w:jc w:val="left"/>
                      </w:pPr>
                    </w:p>
                    <w:p w:rsidR="00E872B3" w:rsidRPr="00E872B3" w:rsidRDefault="00E872B3" w:rsidP="002E610F">
                      <w:pPr>
                        <w:spacing w:line="280" w:lineRule="exact"/>
                        <w:jc w:val="left"/>
                        <w:rPr>
                          <w:rFonts w:asciiTheme="majorEastAsia" w:eastAsiaTheme="majorEastAsia" w:hAnsiTheme="majorEastAsia"/>
                          <w:sz w:val="22"/>
                        </w:rPr>
                      </w:pPr>
                      <w:r w:rsidRPr="00E872B3">
                        <w:rPr>
                          <w:rFonts w:asciiTheme="majorEastAsia" w:eastAsiaTheme="majorEastAsia" w:hAnsiTheme="majorEastAsia" w:hint="eastAsia"/>
                          <w:sz w:val="24"/>
                        </w:rPr>
                        <w:t>（１）推進体制</w:t>
                      </w:r>
                    </w:p>
                    <w:p w:rsidR="008267F7" w:rsidRDefault="008267F7" w:rsidP="002E610F">
                      <w:pPr>
                        <w:spacing w:line="280" w:lineRule="exact"/>
                        <w:ind w:firstLineChars="100" w:firstLine="210"/>
                        <w:jc w:val="left"/>
                      </w:pPr>
                      <w:r>
                        <w:rPr>
                          <w:rFonts w:hint="eastAsia"/>
                        </w:rPr>
                        <w:t>・自殺総合対策庁内連絡会議において、現状分析や取組状況を共有し、</w:t>
                      </w:r>
                    </w:p>
                    <w:p w:rsidR="008267F7" w:rsidRDefault="00DE2B95" w:rsidP="002E610F">
                      <w:pPr>
                        <w:spacing w:line="280" w:lineRule="exact"/>
                        <w:ind w:firstLineChars="200" w:firstLine="420"/>
                        <w:jc w:val="left"/>
                      </w:pPr>
                      <w:r>
                        <w:rPr>
                          <w:rFonts w:hint="eastAsia"/>
                        </w:rPr>
                        <w:t>評価や進捗状況を管理する。</w:t>
                      </w:r>
                    </w:p>
                    <w:p w:rsidR="008267F7" w:rsidRDefault="008267F7" w:rsidP="002E610F">
                      <w:pPr>
                        <w:spacing w:line="280" w:lineRule="exact"/>
                        <w:ind w:firstLineChars="100" w:firstLine="210"/>
                        <w:jc w:val="left"/>
                      </w:pPr>
                      <w:r>
                        <w:rPr>
                          <w:rFonts w:hint="eastAsia"/>
                        </w:rPr>
                        <w:t>・評価や進捗状況は、仙台市自殺対策連絡協議会に報告し、その意見や提案を</w:t>
                      </w:r>
                    </w:p>
                    <w:p w:rsidR="009372D2" w:rsidRPr="00E872B3" w:rsidRDefault="008267F7" w:rsidP="002E610F">
                      <w:pPr>
                        <w:spacing w:line="280" w:lineRule="exact"/>
                        <w:ind w:firstLineChars="200" w:firstLine="420"/>
                        <w:jc w:val="left"/>
                      </w:pPr>
                      <w:r>
                        <w:rPr>
                          <w:rFonts w:hint="eastAsia"/>
                        </w:rPr>
                        <w:t>踏まえ、計画の見直しを図る。</w:t>
                      </w:r>
                    </w:p>
                  </w:txbxContent>
                </v:textbox>
              </v:rect>
            </w:pict>
          </mc:Fallback>
        </mc:AlternateContent>
      </w:r>
    </w:p>
    <w:p w:rsidR="00A35CF9" w:rsidRDefault="005820D9">
      <w:r>
        <w:rPr>
          <w:noProof/>
        </w:rPr>
        <mc:AlternateContent>
          <mc:Choice Requires="wps">
            <w:drawing>
              <wp:anchor distT="0" distB="0" distL="114300" distR="114300" simplePos="0" relativeHeight="251727872" behindDoc="0" locked="0" layoutInCell="1" allowOverlap="1" wp14:anchorId="1263C542" wp14:editId="18932469">
                <wp:simplePos x="0" y="0"/>
                <wp:positionH relativeFrom="column">
                  <wp:posOffset>4726940</wp:posOffset>
                </wp:positionH>
                <wp:positionV relativeFrom="paragraph">
                  <wp:posOffset>12066</wp:posOffset>
                </wp:positionV>
                <wp:extent cx="5398770" cy="990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9877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07FE" w:rsidRPr="00E872B3" w:rsidRDefault="00F007FE" w:rsidP="002E610F">
                            <w:pPr>
                              <w:spacing w:line="280" w:lineRule="exact"/>
                              <w:jc w:val="left"/>
                              <w:rPr>
                                <w:rFonts w:asciiTheme="majorEastAsia" w:eastAsiaTheme="majorEastAsia" w:hAnsiTheme="majorEastAsia"/>
                              </w:rPr>
                            </w:pPr>
                            <w:r w:rsidRPr="00E872B3">
                              <w:rPr>
                                <w:rFonts w:asciiTheme="majorEastAsia" w:eastAsiaTheme="majorEastAsia" w:hAnsiTheme="majorEastAsia" w:hint="eastAsia"/>
                                <w:sz w:val="24"/>
                              </w:rPr>
                              <w:t>（２）自殺対策の評価・検証</w:t>
                            </w:r>
                          </w:p>
                          <w:p w:rsidR="00F007FE" w:rsidRDefault="00F007FE" w:rsidP="002E610F">
                            <w:pPr>
                              <w:spacing w:line="280" w:lineRule="exact"/>
                              <w:jc w:val="left"/>
                              <w:rPr>
                                <w:rFonts w:asciiTheme="minorEastAsia" w:hAnsiTheme="minorEastAsia"/>
                                <w:szCs w:val="21"/>
                              </w:rPr>
                            </w:pPr>
                            <w:r>
                              <w:rPr>
                                <w:rFonts w:asciiTheme="minorEastAsia" w:hAnsiTheme="minorEastAsia" w:hint="eastAsia"/>
                                <w:szCs w:val="21"/>
                              </w:rPr>
                              <w:t xml:space="preserve">　・</w:t>
                            </w:r>
                            <w:r w:rsidRPr="00F007FE">
                              <w:rPr>
                                <w:rFonts w:asciiTheme="minorEastAsia" w:hAnsiTheme="minorEastAsia" w:hint="eastAsia"/>
                                <w:szCs w:val="21"/>
                              </w:rPr>
                              <w:t>PDCAサイクルにより、取組み</w:t>
                            </w:r>
                            <w:r>
                              <w:rPr>
                                <w:rFonts w:asciiTheme="minorEastAsia" w:hAnsiTheme="minorEastAsia" w:hint="eastAsia"/>
                                <w:szCs w:val="21"/>
                              </w:rPr>
                              <w:t>を評価</w:t>
                            </w:r>
                            <w:r w:rsidRPr="00F007FE">
                              <w:rPr>
                                <w:rFonts w:asciiTheme="minorEastAsia" w:hAnsiTheme="minorEastAsia" w:hint="eastAsia"/>
                                <w:szCs w:val="21"/>
                              </w:rPr>
                              <w:t>・検証をし、その結果や国の動向を踏まえ、</w:t>
                            </w:r>
                          </w:p>
                          <w:p w:rsidR="00F007FE" w:rsidRPr="00F007FE" w:rsidRDefault="00F007FE" w:rsidP="002E610F">
                            <w:pPr>
                              <w:spacing w:line="280" w:lineRule="exact"/>
                              <w:ind w:firstLineChars="200" w:firstLine="420"/>
                              <w:jc w:val="left"/>
                              <w:rPr>
                                <w:rFonts w:asciiTheme="minorEastAsia" w:hAnsiTheme="minorEastAsia"/>
                                <w:szCs w:val="21"/>
                              </w:rPr>
                            </w:pPr>
                            <w:r w:rsidRPr="00F007FE">
                              <w:rPr>
                                <w:rFonts w:asciiTheme="minorEastAsia" w:hAnsiTheme="minorEastAsia" w:hint="eastAsia"/>
                                <w:szCs w:val="21"/>
                              </w:rPr>
                              <w:t>取組みの改善を図り、実効性の高い施策・取組みを展開</w:t>
                            </w:r>
                            <w:r w:rsidR="002E610F">
                              <w:rPr>
                                <w:rFonts w:asciiTheme="minorEastAsia" w:hAnsiTheme="minorEastAsia" w:hint="eastAsia"/>
                                <w:szCs w:val="21"/>
                              </w:rPr>
                              <w:t>。</w:t>
                            </w:r>
                          </w:p>
                          <w:p w:rsidR="009372D2" w:rsidRPr="009372D2" w:rsidRDefault="00F007FE" w:rsidP="002E610F">
                            <w:pPr>
                              <w:spacing w:line="280" w:lineRule="exact"/>
                              <w:ind w:firstLineChars="100" w:firstLine="210"/>
                              <w:jc w:val="left"/>
                              <w:rPr>
                                <w:rFonts w:asciiTheme="minorEastAsia" w:hAnsiTheme="minorEastAsia"/>
                              </w:rPr>
                            </w:pPr>
                            <w:r>
                              <w:rPr>
                                <w:rFonts w:asciiTheme="minorEastAsia" w:hAnsiTheme="minorEastAsia" w:hint="eastAsia"/>
                              </w:rPr>
                              <w:t>・</w:t>
                            </w:r>
                            <w:r w:rsidR="008267F7" w:rsidRPr="008267F7">
                              <w:rPr>
                                <w:rFonts w:asciiTheme="minorEastAsia" w:hAnsiTheme="minorEastAsia" w:hint="eastAsia"/>
                              </w:rPr>
                              <w:t>全体目標を達成する目安として、柱（基盤）</w:t>
                            </w:r>
                            <w:r w:rsidR="00B0093D">
                              <w:rPr>
                                <w:rFonts w:asciiTheme="minorEastAsia" w:hAnsiTheme="minorEastAsia" w:hint="eastAsia"/>
                              </w:rPr>
                              <w:t>ごとに成果指</w:t>
                            </w:r>
                            <w:r w:rsidR="008267F7" w:rsidRPr="008267F7">
                              <w:rPr>
                                <w:rFonts w:asciiTheme="minorEastAsia" w:hAnsiTheme="minorEastAsia" w:hint="eastAsia"/>
                              </w:rPr>
                              <w:t>標を設定</w:t>
                            </w:r>
                            <w:r w:rsidR="002E610F">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51" type="#_x0000_t202" style="position:absolute;left:0;text-align:left;margin-left:372.2pt;margin-top:.95pt;width:425.1pt;height: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" filled="f" stroked="f" strokeweight=".5pt">
                <v:textbox>
                  <w:txbxContent>
                    <w:p w:rsidR="00F007FE" w:rsidRPr="00E872B3" w:rsidRDefault="00F007FE" w:rsidP="002E610F">
                      <w:pPr>
                        <w:spacing w:line="280" w:lineRule="exact"/>
                        <w:jc w:val="left"/>
                        <w:rPr>
                          <w:rFonts w:asciiTheme="majorEastAsia" w:eastAsiaTheme="majorEastAsia" w:hAnsiTheme="majorEastAsia"/>
                        </w:rPr>
                      </w:pPr>
                      <w:r w:rsidRPr="00E872B3">
                        <w:rPr>
                          <w:rFonts w:asciiTheme="majorEastAsia" w:eastAsiaTheme="majorEastAsia" w:hAnsiTheme="majorEastAsia" w:hint="eastAsia"/>
                          <w:sz w:val="24"/>
                        </w:rPr>
                        <w:t>（２）自殺対策の評価・検証</w:t>
                      </w:r>
                    </w:p>
                    <w:p w:rsidR="00F007FE" w:rsidRDefault="00F007FE" w:rsidP="002E610F">
                      <w:pPr>
                        <w:spacing w:line="280" w:lineRule="exact"/>
                        <w:jc w:val="left"/>
                        <w:rPr>
                          <w:rFonts w:asciiTheme="minorEastAsia" w:hAnsiTheme="minorEastAsia"/>
                          <w:szCs w:val="21"/>
                        </w:rPr>
                      </w:pPr>
                      <w:r>
                        <w:rPr>
                          <w:rFonts w:asciiTheme="minorEastAsia" w:hAnsiTheme="minorEastAsia" w:hint="eastAsia"/>
                          <w:szCs w:val="21"/>
                        </w:rPr>
                        <w:t xml:space="preserve">　・</w:t>
                      </w:r>
                      <w:r w:rsidRPr="00F007FE">
                        <w:rPr>
                          <w:rFonts w:asciiTheme="minorEastAsia" w:hAnsiTheme="minorEastAsia" w:hint="eastAsia"/>
                          <w:szCs w:val="21"/>
                        </w:rPr>
                        <w:t>PDCAサイクルにより、取組み</w:t>
                      </w:r>
                      <w:r>
                        <w:rPr>
                          <w:rFonts w:asciiTheme="minorEastAsia" w:hAnsiTheme="minorEastAsia" w:hint="eastAsia"/>
                          <w:szCs w:val="21"/>
                        </w:rPr>
                        <w:t>を評価</w:t>
                      </w:r>
                      <w:r w:rsidRPr="00F007FE">
                        <w:rPr>
                          <w:rFonts w:asciiTheme="minorEastAsia" w:hAnsiTheme="minorEastAsia" w:hint="eastAsia"/>
                          <w:szCs w:val="21"/>
                        </w:rPr>
                        <w:t>・検証をし、その結果や国の動向を踏まえ、</w:t>
                      </w:r>
                    </w:p>
                    <w:p w:rsidR="00F007FE" w:rsidRPr="00F007FE" w:rsidRDefault="00F007FE" w:rsidP="002E610F">
                      <w:pPr>
                        <w:spacing w:line="280" w:lineRule="exact"/>
                        <w:ind w:firstLineChars="200" w:firstLine="420"/>
                        <w:jc w:val="left"/>
                        <w:rPr>
                          <w:rFonts w:asciiTheme="minorEastAsia" w:hAnsiTheme="minorEastAsia"/>
                          <w:szCs w:val="21"/>
                        </w:rPr>
                      </w:pPr>
                      <w:r w:rsidRPr="00F007FE">
                        <w:rPr>
                          <w:rFonts w:asciiTheme="minorEastAsia" w:hAnsiTheme="minorEastAsia" w:hint="eastAsia"/>
                          <w:szCs w:val="21"/>
                        </w:rPr>
                        <w:t>取組みの改善を図り、実効性の高い施策・取組みを展開</w:t>
                      </w:r>
                      <w:r w:rsidR="002E610F">
                        <w:rPr>
                          <w:rFonts w:asciiTheme="minorEastAsia" w:hAnsiTheme="minorEastAsia" w:hint="eastAsia"/>
                          <w:szCs w:val="21"/>
                        </w:rPr>
                        <w:t>。</w:t>
                      </w:r>
                    </w:p>
                    <w:p w:rsidR="009372D2" w:rsidRPr="009372D2" w:rsidRDefault="00F007FE" w:rsidP="002E610F">
                      <w:pPr>
                        <w:spacing w:line="280" w:lineRule="exact"/>
                        <w:ind w:firstLineChars="100" w:firstLine="210"/>
                        <w:jc w:val="left"/>
                        <w:rPr>
                          <w:rFonts w:asciiTheme="minorEastAsia" w:hAnsiTheme="minorEastAsia"/>
                        </w:rPr>
                      </w:pPr>
                      <w:r>
                        <w:rPr>
                          <w:rFonts w:asciiTheme="minorEastAsia" w:hAnsiTheme="minorEastAsia" w:hint="eastAsia"/>
                        </w:rPr>
                        <w:t>・</w:t>
                      </w:r>
                      <w:r w:rsidR="008267F7" w:rsidRPr="008267F7">
                        <w:rPr>
                          <w:rFonts w:asciiTheme="minorEastAsia" w:hAnsiTheme="minorEastAsia" w:hint="eastAsia"/>
                        </w:rPr>
                        <w:t>全体目標を達成する目安として、柱（基盤）</w:t>
                      </w:r>
                      <w:r w:rsidR="00B0093D">
                        <w:rPr>
                          <w:rFonts w:asciiTheme="minorEastAsia" w:hAnsiTheme="minorEastAsia" w:hint="eastAsia"/>
                        </w:rPr>
                        <w:t>ごとに成果指</w:t>
                      </w:r>
                      <w:r w:rsidR="008267F7" w:rsidRPr="008267F7">
                        <w:rPr>
                          <w:rFonts w:asciiTheme="minorEastAsia" w:hAnsiTheme="minorEastAsia" w:hint="eastAsia"/>
                        </w:rPr>
                        <w:t>標を設定</w:t>
                      </w:r>
                      <w:r w:rsidR="002E610F">
                        <w:rPr>
                          <w:rFonts w:asciiTheme="minorEastAsia" w:hAnsiTheme="minorEastAsia" w:hint="eastAsia"/>
                        </w:rPr>
                        <w:t>。</w:t>
                      </w:r>
                    </w:p>
                  </w:txbxContent>
                </v:textbox>
              </v:shape>
            </w:pict>
          </mc:Fallback>
        </mc:AlternateContent>
      </w:r>
    </w:p>
    <w:p w:rsidR="00A35CF9" w:rsidRDefault="00A35CF9"/>
    <w:p w:rsidR="005820D9" w:rsidRDefault="005820D9"/>
    <w:sectPr w:rsidR="005820D9" w:rsidSect="00A35CF9">
      <w:pgSz w:w="23814" w:h="16839" w:orient="landscape" w:code="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53E" w:rsidRDefault="0076253E" w:rsidP="00BF01FF">
      <w:r>
        <w:separator/>
      </w:r>
    </w:p>
  </w:endnote>
  <w:endnote w:type="continuationSeparator" w:id="0">
    <w:p w:rsidR="0076253E" w:rsidRDefault="0076253E" w:rsidP="00BF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53E" w:rsidRDefault="0076253E" w:rsidP="00BF01FF">
      <w:r>
        <w:separator/>
      </w:r>
    </w:p>
  </w:footnote>
  <w:footnote w:type="continuationSeparator" w:id="0">
    <w:p w:rsidR="0076253E" w:rsidRDefault="0076253E" w:rsidP="00BF0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F9"/>
    <w:rsid w:val="00003A0C"/>
    <w:rsid w:val="00004CA5"/>
    <w:rsid w:val="0002392C"/>
    <w:rsid w:val="00031D19"/>
    <w:rsid w:val="00040873"/>
    <w:rsid w:val="0004089A"/>
    <w:rsid w:val="000C575B"/>
    <w:rsid w:val="000E01B4"/>
    <w:rsid w:val="000F48DE"/>
    <w:rsid w:val="00110926"/>
    <w:rsid w:val="00111026"/>
    <w:rsid w:val="00117C06"/>
    <w:rsid w:val="0018259C"/>
    <w:rsid w:val="001D0BAD"/>
    <w:rsid w:val="001D67D6"/>
    <w:rsid w:val="001E0686"/>
    <w:rsid w:val="002111C4"/>
    <w:rsid w:val="002350D0"/>
    <w:rsid w:val="00240729"/>
    <w:rsid w:val="002B4D95"/>
    <w:rsid w:val="002B6B4F"/>
    <w:rsid w:val="002C60E9"/>
    <w:rsid w:val="002E610F"/>
    <w:rsid w:val="003141A1"/>
    <w:rsid w:val="0031438F"/>
    <w:rsid w:val="00315B24"/>
    <w:rsid w:val="00327E7F"/>
    <w:rsid w:val="00333575"/>
    <w:rsid w:val="00357D18"/>
    <w:rsid w:val="00363DBF"/>
    <w:rsid w:val="003645A2"/>
    <w:rsid w:val="00377FB0"/>
    <w:rsid w:val="003829E8"/>
    <w:rsid w:val="003900F1"/>
    <w:rsid w:val="003E7985"/>
    <w:rsid w:val="003F609C"/>
    <w:rsid w:val="00413895"/>
    <w:rsid w:val="00413E5F"/>
    <w:rsid w:val="00465E5A"/>
    <w:rsid w:val="004808CE"/>
    <w:rsid w:val="004A1B0C"/>
    <w:rsid w:val="004A2A34"/>
    <w:rsid w:val="004D05B2"/>
    <w:rsid w:val="004F3312"/>
    <w:rsid w:val="004F4B9A"/>
    <w:rsid w:val="00501BAF"/>
    <w:rsid w:val="0050646F"/>
    <w:rsid w:val="00515977"/>
    <w:rsid w:val="0055227A"/>
    <w:rsid w:val="005820D9"/>
    <w:rsid w:val="00595408"/>
    <w:rsid w:val="005A335D"/>
    <w:rsid w:val="005D4586"/>
    <w:rsid w:val="005E30CA"/>
    <w:rsid w:val="005F7522"/>
    <w:rsid w:val="00620DD6"/>
    <w:rsid w:val="00666304"/>
    <w:rsid w:val="006A611E"/>
    <w:rsid w:val="006B1107"/>
    <w:rsid w:val="006C7C1F"/>
    <w:rsid w:val="007005DD"/>
    <w:rsid w:val="007365C2"/>
    <w:rsid w:val="007516EA"/>
    <w:rsid w:val="00752533"/>
    <w:rsid w:val="0076253E"/>
    <w:rsid w:val="0076394D"/>
    <w:rsid w:val="00787565"/>
    <w:rsid w:val="007A3811"/>
    <w:rsid w:val="007D10E4"/>
    <w:rsid w:val="007D73EC"/>
    <w:rsid w:val="007F2F4D"/>
    <w:rsid w:val="0081693C"/>
    <w:rsid w:val="008267F7"/>
    <w:rsid w:val="008523DE"/>
    <w:rsid w:val="008762D5"/>
    <w:rsid w:val="008B45C3"/>
    <w:rsid w:val="008D6AE2"/>
    <w:rsid w:val="00932C80"/>
    <w:rsid w:val="009372D2"/>
    <w:rsid w:val="0095209D"/>
    <w:rsid w:val="00962B89"/>
    <w:rsid w:val="0098568E"/>
    <w:rsid w:val="009B689E"/>
    <w:rsid w:val="009E0546"/>
    <w:rsid w:val="009E218B"/>
    <w:rsid w:val="00A32836"/>
    <w:rsid w:val="00A35CF9"/>
    <w:rsid w:val="00A6700F"/>
    <w:rsid w:val="00A8434D"/>
    <w:rsid w:val="00AB4D36"/>
    <w:rsid w:val="00AE3860"/>
    <w:rsid w:val="00B0093D"/>
    <w:rsid w:val="00B07AD5"/>
    <w:rsid w:val="00B10767"/>
    <w:rsid w:val="00B576A8"/>
    <w:rsid w:val="00B6290E"/>
    <w:rsid w:val="00B7583E"/>
    <w:rsid w:val="00B76A9B"/>
    <w:rsid w:val="00B87973"/>
    <w:rsid w:val="00BA3906"/>
    <w:rsid w:val="00BA611F"/>
    <w:rsid w:val="00BC53B0"/>
    <w:rsid w:val="00BD6789"/>
    <w:rsid w:val="00BF01FF"/>
    <w:rsid w:val="00C002C9"/>
    <w:rsid w:val="00C179F5"/>
    <w:rsid w:val="00C37E81"/>
    <w:rsid w:val="00C70EA2"/>
    <w:rsid w:val="00CC0AA0"/>
    <w:rsid w:val="00CD33E3"/>
    <w:rsid w:val="00D0149E"/>
    <w:rsid w:val="00D7139F"/>
    <w:rsid w:val="00D76392"/>
    <w:rsid w:val="00D9157E"/>
    <w:rsid w:val="00DD033D"/>
    <w:rsid w:val="00DE2169"/>
    <w:rsid w:val="00DE2B95"/>
    <w:rsid w:val="00E03397"/>
    <w:rsid w:val="00E31C4C"/>
    <w:rsid w:val="00E330EB"/>
    <w:rsid w:val="00E63015"/>
    <w:rsid w:val="00E872B3"/>
    <w:rsid w:val="00E94C2E"/>
    <w:rsid w:val="00EC64B3"/>
    <w:rsid w:val="00ED602C"/>
    <w:rsid w:val="00ED7910"/>
    <w:rsid w:val="00EE2B5E"/>
    <w:rsid w:val="00EF6C5C"/>
    <w:rsid w:val="00F007FE"/>
    <w:rsid w:val="00F14184"/>
    <w:rsid w:val="00F33360"/>
    <w:rsid w:val="00F67F0D"/>
    <w:rsid w:val="00F8037A"/>
    <w:rsid w:val="00F822FA"/>
    <w:rsid w:val="00F84FEF"/>
    <w:rsid w:val="00F97B18"/>
    <w:rsid w:val="00FA7176"/>
    <w:rsid w:val="00FC7BA2"/>
    <w:rsid w:val="00FE0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1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41A1"/>
    <w:rPr>
      <w:rFonts w:asciiTheme="majorHAnsi" w:eastAsiaTheme="majorEastAsia" w:hAnsiTheme="majorHAnsi" w:cstheme="majorBidi"/>
      <w:sz w:val="18"/>
      <w:szCs w:val="18"/>
    </w:rPr>
  </w:style>
  <w:style w:type="paragraph" w:styleId="Web">
    <w:name w:val="Normal (Web)"/>
    <w:basedOn w:val="a"/>
    <w:uiPriority w:val="99"/>
    <w:semiHidden/>
    <w:unhideWhenUsed/>
    <w:rsid w:val="00B07A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F01FF"/>
    <w:pPr>
      <w:tabs>
        <w:tab w:val="center" w:pos="4252"/>
        <w:tab w:val="right" w:pos="8504"/>
      </w:tabs>
      <w:snapToGrid w:val="0"/>
    </w:pPr>
  </w:style>
  <w:style w:type="character" w:customStyle="1" w:styleId="a6">
    <w:name w:val="ヘッダー (文字)"/>
    <w:basedOn w:val="a0"/>
    <w:link w:val="a5"/>
    <w:uiPriority w:val="99"/>
    <w:rsid w:val="00BF01FF"/>
  </w:style>
  <w:style w:type="paragraph" w:styleId="a7">
    <w:name w:val="footer"/>
    <w:basedOn w:val="a"/>
    <w:link w:val="a8"/>
    <w:uiPriority w:val="99"/>
    <w:unhideWhenUsed/>
    <w:rsid w:val="00BF01FF"/>
    <w:pPr>
      <w:tabs>
        <w:tab w:val="center" w:pos="4252"/>
        <w:tab w:val="right" w:pos="8504"/>
      </w:tabs>
      <w:snapToGrid w:val="0"/>
    </w:pPr>
  </w:style>
  <w:style w:type="character" w:customStyle="1" w:styleId="a8">
    <w:name w:val="フッター (文字)"/>
    <w:basedOn w:val="a0"/>
    <w:link w:val="a7"/>
    <w:uiPriority w:val="99"/>
    <w:rsid w:val="00BF0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1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41A1"/>
    <w:rPr>
      <w:rFonts w:asciiTheme="majorHAnsi" w:eastAsiaTheme="majorEastAsia" w:hAnsiTheme="majorHAnsi" w:cstheme="majorBidi"/>
      <w:sz w:val="18"/>
      <w:szCs w:val="18"/>
    </w:rPr>
  </w:style>
  <w:style w:type="paragraph" w:styleId="Web">
    <w:name w:val="Normal (Web)"/>
    <w:basedOn w:val="a"/>
    <w:uiPriority w:val="99"/>
    <w:semiHidden/>
    <w:unhideWhenUsed/>
    <w:rsid w:val="00B07A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F01FF"/>
    <w:pPr>
      <w:tabs>
        <w:tab w:val="center" w:pos="4252"/>
        <w:tab w:val="right" w:pos="8504"/>
      </w:tabs>
      <w:snapToGrid w:val="0"/>
    </w:pPr>
  </w:style>
  <w:style w:type="character" w:customStyle="1" w:styleId="a6">
    <w:name w:val="ヘッダー (文字)"/>
    <w:basedOn w:val="a0"/>
    <w:link w:val="a5"/>
    <w:uiPriority w:val="99"/>
    <w:rsid w:val="00BF01FF"/>
  </w:style>
  <w:style w:type="paragraph" w:styleId="a7">
    <w:name w:val="footer"/>
    <w:basedOn w:val="a"/>
    <w:link w:val="a8"/>
    <w:uiPriority w:val="99"/>
    <w:unhideWhenUsed/>
    <w:rsid w:val="00BF01FF"/>
    <w:pPr>
      <w:tabs>
        <w:tab w:val="center" w:pos="4252"/>
        <w:tab w:val="right" w:pos="8504"/>
      </w:tabs>
      <w:snapToGrid w:val="0"/>
    </w:pPr>
  </w:style>
  <w:style w:type="character" w:customStyle="1" w:styleId="a8">
    <w:name w:val="フッター (文字)"/>
    <w:basedOn w:val="a0"/>
    <w:link w:val="a7"/>
    <w:uiPriority w:val="99"/>
    <w:rsid w:val="00BF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DB05C7-2DFC-4679-87C1-597A17DD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10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65</cp:revision>
  <cp:lastPrinted>2018-10-09T09:06:00Z</cp:lastPrinted>
  <dcterms:created xsi:type="dcterms:W3CDTF">2018-10-02T08:43:00Z</dcterms:created>
  <dcterms:modified xsi:type="dcterms:W3CDTF">2018-10-12T03:55:00Z</dcterms:modified>
</cp:coreProperties>
</file>