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44" w:rsidRPr="007D2144" w:rsidRDefault="001A0DF9" w:rsidP="007D2144">
      <w:pPr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仕様書-参考様式-010</w:t>
      </w:r>
    </w:p>
    <w:p w:rsidR="000D731B" w:rsidRDefault="00DD62DE" w:rsidP="00E4339B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0B0584">
        <w:rPr>
          <w:rFonts w:ascii="ＭＳ ゴシック" w:eastAsia="ＭＳ ゴシック" w:hAnsi="ＭＳ ゴシック" w:hint="eastAsia"/>
          <w:sz w:val="40"/>
          <w:szCs w:val="40"/>
        </w:rPr>
        <w:t>再生</w:t>
      </w:r>
      <w:r w:rsidR="009C7F6C" w:rsidRPr="000B0584">
        <w:rPr>
          <w:rFonts w:ascii="ＭＳ ゴシック" w:eastAsia="ＭＳ ゴシック" w:hAnsi="ＭＳ ゴシック" w:hint="eastAsia"/>
          <w:sz w:val="40"/>
          <w:szCs w:val="40"/>
        </w:rPr>
        <w:t>砕石</w:t>
      </w:r>
      <w:r w:rsidRPr="000B0584">
        <w:rPr>
          <w:rFonts w:ascii="ＭＳ ゴシック" w:eastAsia="ＭＳ ゴシック" w:hAnsi="ＭＳ ゴシック" w:hint="eastAsia"/>
          <w:sz w:val="40"/>
          <w:szCs w:val="40"/>
        </w:rPr>
        <w:t>及び砕石</w:t>
      </w:r>
      <w:r w:rsidR="00DF7DCA">
        <w:rPr>
          <w:rFonts w:ascii="ＭＳ ゴシック" w:eastAsia="ＭＳ ゴシック" w:hAnsi="ＭＳ ゴシック" w:hint="eastAsia"/>
          <w:sz w:val="40"/>
          <w:szCs w:val="40"/>
        </w:rPr>
        <w:t>（新材）</w:t>
      </w:r>
      <w:r w:rsidR="009C7F6C" w:rsidRPr="000B0584">
        <w:rPr>
          <w:rFonts w:ascii="ＭＳ ゴシック" w:eastAsia="ＭＳ ゴシック" w:hAnsi="ＭＳ ゴシック" w:hint="eastAsia"/>
          <w:sz w:val="40"/>
          <w:szCs w:val="40"/>
        </w:rPr>
        <w:t>試験報告総括表</w:t>
      </w:r>
    </w:p>
    <w:p w:rsidR="00E4339B" w:rsidRDefault="00E4339B" w:rsidP="00E4339B">
      <w:pPr>
        <w:ind w:leftChars="2565" w:left="5386"/>
      </w:pPr>
      <w:r>
        <w:rPr>
          <w:rFonts w:hint="eastAsia"/>
        </w:rPr>
        <w:tab/>
      </w:r>
      <w:r>
        <w:rPr>
          <w:rFonts w:hint="eastAsia"/>
        </w:rPr>
        <w:tab/>
      </w:r>
      <w:r w:rsidR="001A0DF9">
        <w:rPr>
          <w:rFonts w:hint="eastAsia"/>
        </w:rPr>
        <w:t xml:space="preserve">　　</w:t>
      </w:r>
      <w:r>
        <w:rPr>
          <w:rFonts w:hint="eastAsia"/>
        </w:rPr>
        <w:t>○○年　　月　　日</w:t>
      </w:r>
    </w:p>
    <w:p w:rsidR="00E4339B" w:rsidRPr="007D2144" w:rsidRDefault="00E4339B" w:rsidP="007D2144">
      <w:pPr>
        <w:ind w:leftChars="2565" w:left="5386"/>
      </w:pPr>
      <w:r>
        <w:rPr>
          <w:rFonts w:hint="eastAsia"/>
        </w:rPr>
        <w:t>出荷者</w:t>
      </w:r>
      <w:r>
        <w:rPr>
          <w:rFonts w:hint="eastAsia"/>
        </w:rPr>
        <w:tab/>
      </w:r>
      <w:r>
        <w:rPr>
          <w:rFonts w:hint="eastAsia"/>
        </w:rPr>
        <w:t>×　△　株式会社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409"/>
        <w:gridCol w:w="426"/>
        <w:gridCol w:w="818"/>
        <w:gridCol w:w="456"/>
        <w:gridCol w:w="1092"/>
        <w:gridCol w:w="677"/>
        <w:gridCol w:w="1251"/>
        <w:gridCol w:w="807"/>
        <w:gridCol w:w="1778"/>
      </w:tblGrid>
      <w:tr w:rsidR="00DF7DCA" w:rsidRPr="000D0097" w:rsidTr="000D0097">
        <w:trPr>
          <w:trHeight w:val="724"/>
        </w:trPr>
        <w:tc>
          <w:tcPr>
            <w:tcW w:w="744" w:type="pct"/>
            <w:tcBorders>
              <w:right w:val="dashed" w:sz="4" w:space="0" w:color="auto"/>
            </w:tcBorders>
            <w:vAlign w:val="center"/>
          </w:tcPr>
          <w:p w:rsidR="00DF7DCA" w:rsidRPr="000D0097" w:rsidRDefault="00345071" w:rsidP="000D0097">
            <w:pPr>
              <w:jc w:val="distribute"/>
              <w:rPr>
                <w:sz w:val="32"/>
                <w:szCs w:val="32"/>
              </w:rPr>
            </w:pPr>
            <w:r w:rsidRPr="000D0097">
              <w:rPr>
                <w:rFonts w:hint="eastAsia"/>
                <w:sz w:val="32"/>
                <w:szCs w:val="32"/>
              </w:rPr>
              <w:t>名称</w:t>
            </w:r>
          </w:p>
        </w:tc>
        <w:tc>
          <w:tcPr>
            <w:tcW w:w="1763" w:type="pct"/>
            <w:gridSpan w:val="5"/>
            <w:tcBorders>
              <w:left w:val="dashed" w:sz="4" w:space="0" w:color="auto"/>
            </w:tcBorders>
            <w:vAlign w:val="center"/>
          </w:tcPr>
          <w:p w:rsidR="00DF7DCA" w:rsidRPr="000D0097" w:rsidRDefault="00DF7DCA" w:rsidP="000D0097">
            <w:pPr>
              <w:ind w:left="861"/>
              <w:rPr>
                <w:sz w:val="32"/>
                <w:szCs w:val="32"/>
              </w:rPr>
            </w:pPr>
            <w:r w:rsidRPr="000D0097">
              <w:rPr>
                <w:rFonts w:hint="eastAsia"/>
                <w:sz w:val="32"/>
                <w:szCs w:val="32"/>
              </w:rPr>
              <w:t>再生路盤材</w:t>
            </w:r>
          </w:p>
        </w:tc>
        <w:tc>
          <w:tcPr>
            <w:tcW w:w="1065" w:type="pct"/>
            <w:gridSpan w:val="2"/>
            <w:tcBorders>
              <w:right w:val="dashed" w:sz="4" w:space="0" w:color="auto"/>
            </w:tcBorders>
            <w:vAlign w:val="center"/>
          </w:tcPr>
          <w:p w:rsidR="00DF7DCA" w:rsidRPr="000D0097" w:rsidRDefault="00DF7DCA" w:rsidP="000D0097">
            <w:pPr>
              <w:jc w:val="distribute"/>
              <w:rPr>
                <w:sz w:val="32"/>
                <w:szCs w:val="32"/>
              </w:rPr>
            </w:pPr>
            <w:r w:rsidRPr="000D0097">
              <w:rPr>
                <w:rFonts w:hint="eastAsia"/>
                <w:sz w:val="32"/>
                <w:szCs w:val="32"/>
              </w:rPr>
              <w:t>規格</w:t>
            </w:r>
          </w:p>
        </w:tc>
        <w:tc>
          <w:tcPr>
            <w:tcW w:w="1428" w:type="pct"/>
            <w:gridSpan w:val="2"/>
            <w:tcBorders>
              <w:left w:val="dashed" w:sz="4" w:space="0" w:color="auto"/>
            </w:tcBorders>
            <w:vAlign w:val="center"/>
          </w:tcPr>
          <w:p w:rsidR="00DF7DCA" w:rsidRPr="000D0097" w:rsidRDefault="00DF7DCA" w:rsidP="000D0097">
            <w:pPr>
              <w:ind w:left="846"/>
              <w:rPr>
                <w:sz w:val="32"/>
                <w:szCs w:val="32"/>
              </w:rPr>
            </w:pPr>
            <w:r w:rsidRPr="000D0097">
              <w:rPr>
                <w:rFonts w:hint="eastAsia"/>
                <w:sz w:val="32"/>
                <w:szCs w:val="32"/>
              </w:rPr>
              <w:t>ＲＣ</w:t>
            </w:r>
            <w:r w:rsidRPr="000D0097">
              <w:rPr>
                <w:rFonts w:hint="eastAsia"/>
                <w:sz w:val="32"/>
                <w:szCs w:val="32"/>
              </w:rPr>
              <w:t>-40</w:t>
            </w:r>
          </w:p>
        </w:tc>
      </w:tr>
      <w:tr w:rsidR="000B0584" w:rsidTr="000D0097">
        <w:tc>
          <w:tcPr>
            <w:tcW w:w="971" w:type="pct"/>
            <w:gridSpan w:val="2"/>
            <w:vMerge w:val="restart"/>
          </w:tcPr>
          <w:p w:rsidR="000B0584" w:rsidRDefault="000B0584" w:rsidP="000B0584">
            <w:r>
              <w:rPr>
                <w:rFonts w:hint="eastAsia"/>
              </w:rPr>
              <w:t>産地及び業者</w:t>
            </w:r>
          </w:p>
          <w:p w:rsidR="000B0584" w:rsidRDefault="000B0584" w:rsidP="000B0584"/>
        </w:tc>
        <w:tc>
          <w:tcPr>
            <w:tcW w:w="229" w:type="pct"/>
            <w:tcBorders>
              <w:right w:val="dashed" w:sz="4" w:space="0" w:color="auto"/>
            </w:tcBorders>
          </w:tcPr>
          <w:p w:rsidR="000B0584" w:rsidRDefault="000B0584"/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住所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施設名称（産出業者名）</w:t>
            </w:r>
          </w:p>
        </w:tc>
      </w:tr>
      <w:tr w:rsidR="000B0584" w:rsidTr="000D0097">
        <w:tc>
          <w:tcPr>
            <w:tcW w:w="971" w:type="pct"/>
            <w:gridSpan w:val="2"/>
            <w:vMerge/>
          </w:tcPr>
          <w:p w:rsidR="000B0584" w:rsidRDefault="000B0584"/>
        </w:tc>
        <w:tc>
          <w:tcPr>
            <w:tcW w:w="229" w:type="pct"/>
            <w:tcBorders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①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○○市△△地内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自社施設</w:t>
            </w:r>
          </w:p>
        </w:tc>
      </w:tr>
      <w:tr w:rsidR="000B0584" w:rsidTr="000D0097">
        <w:tc>
          <w:tcPr>
            <w:tcW w:w="971" w:type="pct"/>
            <w:gridSpan w:val="2"/>
            <w:vMerge/>
          </w:tcPr>
          <w:p w:rsidR="000B0584" w:rsidRDefault="000B0584"/>
        </w:tc>
        <w:tc>
          <w:tcPr>
            <w:tcW w:w="229" w:type="pct"/>
            <w:tcBorders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②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◇◇市▽▽地内　㈱□□興業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（⊿⊿中間処理場）</w:t>
            </w:r>
          </w:p>
        </w:tc>
      </w:tr>
      <w:tr w:rsidR="000B0584" w:rsidTr="000D0097">
        <w:tc>
          <w:tcPr>
            <w:tcW w:w="971" w:type="pct"/>
            <w:gridSpan w:val="2"/>
            <w:vMerge/>
          </w:tcPr>
          <w:p w:rsidR="000B0584" w:rsidRDefault="000B0584"/>
        </w:tc>
        <w:tc>
          <w:tcPr>
            <w:tcW w:w="229" w:type="pct"/>
            <w:tcBorders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③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◇◇市▽▽地内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</w:tcPr>
          <w:p w:rsidR="000B0584" w:rsidRDefault="000B0584">
            <w:r>
              <w:rPr>
                <w:rFonts w:hint="eastAsia"/>
              </w:rPr>
              <w:t>△△砕石場</w:t>
            </w:r>
          </w:p>
        </w:tc>
      </w:tr>
      <w:tr w:rsidR="000B0584" w:rsidRPr="009C7F6C" w:rsidTr="000D0097">
        <w:tc>
          <w:tcPr>
            <w:tcW w:w="971" w:type="pct"/>
            <w:gridSpan w:val="2"/>
            <w:vMerge/>
          </w:tcPr>
          <w:p w:rsidR="000B0584" w:rsidRPr="000D0097" w:rsidRDefault="000B0584">
            <w:pPr>
              <w:rPr>
                <w:sz w:val="18"/>
                <w:szCs w:val="18"/>
              </w:rPr>
            </w:pPr>
          </w:p>
        </w:tc>
        <w:tc>
          <w:tcPr>
            <w:tcW w:w="4029" w:type="pct"/>
            <w:gridSpan w:val="8"/>
          </w:tcPr>
          <w:p w:rsidR="000B0584" w:rsidRPr="000D0097" w:rsidRDefault="000B0584" w:rsidP="000D0097">
            <w:pPr>
              <w:ind w:firstLineChars="100" w:firstLine="200"/>
              <w:rPr>
                <w:sz w:val="20"/>
                <w:szCs w:val="20"/>
              </w:rPr>
            </w:pPr>
            <w:r w:rsidRPr="000D0097">
              <w:rPr>
                <w:rFonts w:hint="eastAsia"/>
                <w:sz w:val="20"/>
                <w:szCs w:val="20"/>
              </w:rPr>
              <w:t>（再生材の場合は中間処理場の名称を記すこと。）</w:t>
            </w:r>
          </w:p>
          <w:p w:rsidR="000B0584" w:rsidRPr="000D0097" w:rsidRDefault="000B0584" w:rsidP="000D0097">
            <w:pPr>
              <w:ind w:firstLineChars="100" w:firstLine="200"/>
              <w:rPr>
                <w:sz w:val="20"/>
                <w:szCs w:val="20"/>
              </w:rPr>
            </w:pPr>
            <w:r w:rsidRPr="000D0097">
              <w:rPr>
                <w:rFonts w:hint="eastAsia"/>
                <w:sz w:val="20"/>
                <w:szCs w:val="20"/>
              </w:rPr>
              <w:t>（混合している場合は全ての産地を列記すること。）</w:t>
            </w:r>
          </w:p>
        </w:tc>
      </w:tr>
      <w:tr w:rsidR="00345071" w:rsidTr="000D0097">
        <w:tc>
          <w:tcPr>
            <w:tcW w:w="1904" w:type="pct"/>
            <w:gridSpan w:val="5"/>
            <w:tcBorders>
              <w:right w:val="dashed" w:sz="4" w:space="0" w:color="auto"/>
            </w:tcBorders>
          </w:tcPr>
          <w:p w:rsidR="00345071" w:rsidRPr="00345071" w:rsidRDefault="00345071">
            <w:r>
              <w:rPr>
                <w:rFonts w:hint="eastAsia"/>
              </w:rPr>
              <w:t>品質確保のための新材混入の有無</w:t>
            </w:r>
          </w:p>
        </w:tc>
        <w:tc>
          <w:tcPr>
            <w:tcW w:w="3096" w:type="pct"/>
            <w:gridSpan w:val="5"/>
            <w:tcBorders>
              <w:left w:val="dashed" w:sz="4" w:space="0" w:color="auto"/>
            </w:tcBorders>
          </w:tcPr>
          <w:p w:rsidR="00345071" w:rsidRPr="000D0097" w:rsidRDefault="00345071">
            <w:pPr>
              <w:rPr>
                <w:b/>
              </w:rPr>
            </w:pPr>
            <w:r>
              <w:rPr>
                <w:rFonts w:hint="eastAsia"/>
              </w:rPr>
              <w:t xml:space="preserve">　　</w:t>
            </w:r>
            <w:r w:rsidRPr="000D0097">
              <w:rPr>
                <w:rFonts w:hint="eastAsia"/>
                <w:b/>
              </w:rPr>
              <w:t>有・無</w:t>
            </w:r>
          </w:p>
        </w:tc>
      </w:tr>
      <w:tr w:rsidR="00A50C1B" w:rsidTr="000D0097">
        <w:tc>
          <w:tcPr>
            <w:tcW w:w="971" w:type="pct"/>
            <w:gridSpan w:val="2"/>
          </w:tcPr>
          <w:p w:rsidR="00A50C1B" w:rsidRDefault="00E8122E">
            <w:r>
              <w:rPr>
                <w:rFonts w:hint="eastAsia"/>
              </w:rPr>
              <w:t>配合</w:t>
            </w:r>
            <w:r w:rsidR="00A50C1B">
              <w:rPr>
                <w:rFonts w:hint="eastAsia"/>
              </w:rPr>
              <w:t>比率</w:t>
            </w:r>
          </w:p>
        </w:tc>
        <w:tc>
          <w:tcPr>
            <w:tcW w:w="4029" w:type="pct"/>
            <w:gridSpan w:val="8"/>
          </w:tcPr>
          <w:p w:rsidR="00E8122E" w:rsidRDefault="00E25821" w:rsidP="000D0097">
            <w:pPr>
              <w:tabs>
                <w:tab w:val="left" w:pos="2052"/>
              </w:tabs>
            </w:pPr>
            <w:r>
              <w:rPr>
                <w:rFonts w:hint="eastAsia"/>
              </w:rPr>
              <w:t xml:space="preserve">　　</w:t>
            </w:r>
            <w:r w:rsidRPr="000D0097">
              <w:rPr>
                <w:rFonts w:hint="eastAsia"/>
                <w:b/>
              </w:rPr>
              <w:t>：　　：</w:t>
            </w:r>
            <w:r>
              <w:rPr>
                <w:rFonts w:hint="eastAsia"/>
              </w:rPr>
              <w:t xml:space="preserve">　　　　　</w:t>
            </w:r>
            <w:r w:rsidR="00DD62DE">
              <w:rPr>
                <w:rFonts w:hint="eastAsia"/>
              </w:rPr>
              <w:t>（</w:t>
            </w:r>
            <w:r>
              <w:rPr>
                <w:rFonts w:hint="eastAsia"/>
              </w:rPr>
              <w:t>①：②：③</w:t>
            </w:r>
            <w:r w:rsidR="00DD62DE">
              <w:rPr>
                <w:rFonts w:hint="eastAsia"/>
              </w:rPr>
              <w:t>）</w:t>
            </w:r>
          </w:p>
          <w:p w:rsidR="00A50C1B" w:rsidRDefault="00451174">
            <w:r>
              <w:rPr>
                <w:rFonts w:hint="eastAsia"/>
              </w:rPr>
              <w:t>出荷時に</w:t>
            </w:r>
            <w:r w:rsidR="00E25821">
              <w:rPr>
                <w:rFonts w:hint="eastAsia"/>
              </w:rPr>
              <w:t>①</w:t>
            </w:r>
            <w:r>
              <w:rPr>
                <w:rFonts w:hint="eastAsia"/>
              </w:rPr>
              <w:t>コンクリート殻由来の再生材，</w:t>
            </w:r>
            <w:r w:rsidR="00E25821">
              <w:rPr>
                <w:rFonts w:hint="eastAsia"/>
              </w:rPr>
              <w:t>②</w:t>
            </w:r>
            <w:r>
              <w:rPr>
                <w:rFonts w:hint="eastAsia"/>
              </w:rPr>
              <w:t>アスファルトコンクリート殻由来の再生材及び</w:t>
            </w:r>
            <w:r w:rsidR="00E25821">
              <w:rPr>
                <w:rFonts w:hint="eastAsia"/>
              </w:rPr>
              <w:t>③</w:t>
            </w:r>
            <w:r>
              <w:rPr>
                <w:rFonts w:hint="eastAsia"/>
              </w:rPr>
              <w:t>砕石</w:t>
            </w:r>
            <w:r w:rsidR="00E25821">
              <w:rPr>
                <w:rFonts w:hint="eastAsia"/>
              </w:rPr>
              <w:t>の配合比率を明記すること。</w:t>
            </w:r>
          </w:p>
        </w:tc>
      </w:tr>
      <w:tr w:rsidR="00E8122E" w:rsidTr="000D0097">
        <w:tc>
          <w:tcPr>
            <w:tcW w:w="971" w:type="pct"/>
            <w:gridSpan w:val="2"/>
          </w:tcPr>
          <w:p w:rsidR="00E8122E" w:rsidRDefault="00E8122E">
            <w:r>
              <w:rPr>
                <w:rFonts w:hint="eastAsia"/>
              </w:rPr>
              <w:t>試験項目</w:t>
            </w:r>
          </w:p>
        </w:tc>
        <w:tc>
          <w:tcPr>
            <w:tcW w:w="681" w:type="pct"/>
            <w:gridSpan w:val="2"/>
            <w:tcBorders>
              <w:right w:val="dashed" w:sz="4" w:space="0" w:color="auto"/>
            </w:tcBorders>
          </w:tcPr>
          <w:p w:rsidR="00E8122E" w:rsidRDefault="00E8122E">
            <w:r>
              <w:rPr>
                <w:rFonts w:hint="eastAsia"/>
              </w:rPr>
              <w:t>試験日付</w:t>
            </w:r>
          </w:p>
          <w:p w:rsidR="00DF7DCA" w:rsidRDefault="00DF7DCA"/>
          <w:p w:rsidR="00DF7DCA" w:rsidRDefault="00DF7DCA"/>
          <w:p w:rsidR="00DF7DCA" w:rsidRDefault="00DF7DCA"/>
          <w:p w:rsidR="00DF7DCA" w:rsidRDefault="00DF7DCA"/>
          <w:p w:rsidR="00DF7DCA" w:rsidRDefault="00DF7DCA"/>
          <w:p w:rsidR="00DF7DCA" w:rsidRDefault="00DF7DCA"/>
          <w:p w:rsidR="00DF7DCA" w:rsidRDefault="00DF7DCA"/>
        </w:tc>
        <w:tc>
          <w:tcPr>
            <w:tcW w:w="252" w:type="pct"/>
            <w:tcBorders>
              <w:left w:val="dashed" w:sz="4" w:space="0" w:color="auto"/>
              <w:right w:val="dashed" w:sz="4" w:space="0" w:color="auto"/>
            </w:tcBorders>
          </w:tcPr>
          <w:p w:rsidR="00E25821" w:rsidRDefault="00E25821"/>
          <w:p w:rsidR="00E8122E" w:rsidRDefault="00F2528B">
            <w:bookmarkStart w:id="1" w:name="Check3"/>
            <w:r>
              <w:rPr>
                <w:rFonts w:hint="eastAsia"/>
              </w:rPr>
              <w:t>□□</w:t>
            </w:r>
            <w:bookmarkEnd w:id="1"/>
          </w:p>
          <w:p w:rsidR="00E8122E" w:rsidRDefault="00F2528B">
            <w:bookmarkStart w:id="2" w:name="Check4"/>
            <w:r>
              <w:rPr>
                <w:rFonts w:hint="eastAsia"/>
              </w:rPr>
              <w:t>□□□□</w:t>
            </w:r>
            <w:bookmarkStart w:id="3" w:name="Check5"/>
            <w:bookmarkEnd w:id="2"/>
            <w:r>
              <w:rPr>
                <w:rFonts w:hint="eastAsia"/>
              </w:rPr>
              <w:t>□</w:t>
            </w:r>
            <w:bookmarkEnd w:id="3"/>
          </w:p>
        </w:tc>
        <w:tc>
          <w:tcPr>
            <w:tcW w:w="2114" w:type="pct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E25821" w:rsidRDefault="00E25821" w:rsidP="000D0097">
            <w:pPr>
              <w:jc w:val="distribute"/>
            </w:pPr>
          </w:p>
          <w:p w:rsidR="00E8122E" w:rsidRDefault="00E8122E" w:rsidP="000D0097">
            <w:pPr>
              <w:jc w:val="distribute"/>
            </w:pPr>
            <w:r>
              <w:t>骨材のふるい分け試験</w:t>
            </w:r>
          </w:p>
          <w:p w:rsidR="00E8122E" w:rsidRDefault="00E8122E" w:rsidP="000D0097">
            <w:pPr>
              <w:jc w:val="distribute"/>
            </w:pPr>
            <w:r>
              <w:t>粗骨材の密度及び吸水率試験</w:t>
            </w:r>
          </w:p>
          <w:p w:rsidR="00E8122E" w:rsidRDefault="00E8122E" w:rsidP="000D0097">
            <w:pPr>
              <w:jc w:val="distribute"/>
            </w:pPr>
            <w:r>
              <w:t>骨材の単位容積質量及び実質率試験</w:t>
            </w:r>
          </w:p>
          <w:p w:rsidR="00DF7DCA" w:rsidRPr="000D0097" w:rsidRDefault="00E8122E" w:rsidP="000D0097">
            <w:pPr>
              <w:jc w:val="distribute"/>
              <w:rPr>
                <w:spacing w:val="-24"/>
                <w:sz w:val="20"/>
                <w:szCs w:val="20"/>
              </w:rPr>
            </w:pPr>
            <w:r w:rsidRPr="000D0097">
              <w:rPr>
                <w:spacing w:val="-24"/>
                <w:sz w:val="20"/>
                <w:szCs w:val="20"/>
              </w:rPr>
              <w:t>ロサンゼルス試験機による粗骨材</w:t>
            </w:r>
            <w:r w:rsidRPr="000D0097">
              <w:rPr>
                <w:rFonts w:hint="eastAsia"/>
                <w:spacing w:val="-24"/>
                <w:sz w:val="20"/>
                <w:szCs w:val="20"/>
              </w:rPr>
              <w:t>のすりへり試験</w:t>
            </w:r>
          </w:p>
          <w:p w:rsidR="00E8122E" w:rsidRDefault="00E8122E" w:rsidP="000D0097">
            <w:pPr>
              <w:jc w:val="distribute"/>
            </w:pPr>
            <w:r>
              <w:t>土の液性限界</w:t>
            </w:r>
            <w:r>
              <w:rPr>
                <w:rFonts w:hint="eastAsia"/>
              </w:rPr>
              <w:t>・塑性限界試験</w:t>
            </w:r>
          </w:p>
          <w:p w:rsidR="00E8122E" w:rsidRDefault="00E8122E" w:rsidP="000D0097">
            <w:pPr>
              <w:jc w:val="distribute"/>
            </w:pPr>
            <w:r>
              <w:t>突固めによる土の締固め試験</w:t>
            </w:r>
          </w:p>
          <w:p w:rsidR="00E8122E" w:rsidRPr="00A50C1B" w:rsidRDefault="00E8122E" w:rsidP="000D0097">
            <w:pPr>
              <w:jc w:val="distribute"/>
            </w:pPr>
            <w:r>
              <w:rPr>
                <w:rFonts w:hint="eastAsia"/>
              </w:rPr>
              <w:t>ＣＢＲ試験</w:t>
            </w:r>
          </w:p>
        </w:tc>
        <w:tc>
          <w:tcPr>
            <w:tcW w:w="982" w:type="pct"/>
            <w:tcBorders>
              <w:left w:val="dashed" w:sz="4" w:space="0" w:color="auto"/>
            </w:tcBorders>
          </w:tcPr>
          <w:p w:rsidR="00E25821" w:rsidRDefault="00E25821"/>
          <w:p w:rsidR="00E8122E" w:rsidRDefault="00E8122E">
            <w:r>
              <w:rPr>
                <w:rFonts w:hint="eastAsia"/>
              </w:rPr>
              <w:t>JIS A 1102</w:t>
            </w:r>
          </w:p>
          <w:p w:rsidR="00E8122E" w:rsidRDefault="00E8122E">
            <w:r>
              <w:rPr>
                <w:rFonts w:hint="eastAsia"/>
              </w:rPr>
              <w:t>JIS A 1110</w:t>
            </w:r>
          </w:p>
          <w:p w:rsidR="00E8122E" w:rsidRDefault="00E8122E">
            <w:r>
              <w:rPr>
                <w:rFonts w:hint="eastAsia"/>
              </w:rPr>
              <w:t>JIS A 1104</w:t>
            </w:r>
          </w:p>
          <w:p w:rsidR="00E8122E" w:rsidRDefault="00E8122E">
            <w:r>
              <w:rPr>
                <w:rFonts w:hint="eastAsia"/>
              </w:rPr>
              <w:t>JIS A 1121</w:t>
            </w:r>
          </w:p>
          <w:p w:rsidR="00E8122E" w:rsidRDefault="00E8122E">
            <w:r>
              <w:rPr>
                <w:rFonts w:hint="eastAsia"/>
              </w:rPr>
              <w:t>JIS A 1205</w:t>
            </w:r>
          </w:p>
          <w:p w:rsidR="00E8122E" w:rsidRDefault="00E8122E">
            <w:r>
              <w:rPr>
                <w:rFonts w:hint="eastAsia"/>
              </w:rPr>
              <w:t>JIS A 1210</w:t>
            </w:r>
          </w:p>
          <w:p w:rsidR="00E8122E" w:rsidRPr="000D0097" w:rsidRDefault="00E8122E">
            <w:pPr>
              <w:rPr>
                <w:sz w:val="20"/>
                <w:szCs w:val="20"/>
              </w:rPr>
            </w:pPr>
            <w:r w:rsidRPr="000D0097">
              <w:rPr>
                <w:rFonts w:hint="eastAsia"/>
                <w:sz w:val="20"/>
                <w:szCs w:val="20"/>
              </w:rPr>
              <w:t>舗装試験法便覧</w:t>
            </w:r>
          </w:p>
        </w:tc>
      </w:tr>
      <w:tr w:rsidR="00345071" w:rsidTr="000D0097">
        <w:tc>
          <w:tcPr>
            <w:tcW w:w="971" w:type="pct"/>
            <w:gridSpan w:val="2"/>
          </w:tcPr>
          <w:p w:rsidR="00345071" w:rsidRPr="00E4339B" w:rsidRDefault="00345071" w:rsidP="00290485">
            <w:r>
              <w:rPr>
                <w:rFonts w:hint="eastAsia"/>
              </w:rPr>
              <w:t>試験有効期限</w:t>
            </w:r>
            <w:r w:rsidRPr="000D0097">
              <w:rPr>
                <w:rFonts w:hint="eastAsia"/>
                <w:sz w:val="20"/>
                <w:szCs w:val="20"/>
                <w:vertAlign w:val="superscript"/>
              </w:rPr>
              <w:t>※１</w:t>
            </w:r>
          </w:p>
        </w:tc>
        <w:tc>
          <w:tcPr>
            <w:tcW w:w="4029" w:type="pct"/>
            <w:gridSpan w:val="8"/>
          </w:tcPr>
          <w:p w:rsidR="00345071" w:rsidRDefault="00345071" w:rsidP="00286371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日まで</w:t>
            </w:r>
          </w:p>
        </w:tc>
      </w:tr>
      <w:tr w:rsidR="00E4339B" w:rsidTr="000D0097">
        <w:tc>
          <w:tcPr>
            <w:tcW w:w="971" w:type="pct"/>
            <w:gridSpan w:val="2"/>
          </w:tcPr>
          <w:p w:rsidR="00E4339B" w:rsidRDefault="00E4339B" w:rsidP="00E4339B">
            <w:r>
              <w:rPr>
                <w:rFonts w:hint="eastAsia"/>
              </w:rPr>
              <w:t>試験機関</w:t>
            </w:r>
            <w:r w:rsidR="00345071" w:rsidRPr="000D0097">
              <w:rPr>
                <w:rFonts w:hint="eastAsia"/>
                <w:sz w:val="20"/>
                <w:szCs w:val="20"/>
                <w:vertAlign w:val="superscript"/>
              </w:rPr>
              <w:t>※２</w:t>
            </w:r>
          </w:p>
          <w:p w:rsidR="00E4339B" w:rsidRDefault="00E4339B" w:rsidP="00E4339B">
            <w:r>
              <w:rPr>
                <w:rFonts w:hint="eastAsia"/>
              </w:rPr>
              <w:t>（試験者）</w:t>
            </w:r>
          </w:p>
        </w:tc>
        <w:tc>
          <w:tcPr>
            <w:tcW w:w="4029" w:type="pct"/>
            <w:gridSpan w:val="8"/>
          </w:tcPr>
          <w:p w:rsidR="00E4339B" w:rsidRPr="000D0097" w:rsidRDefault="00E4339B" w:rsidP="00370DDC">
            <w:pPr>
              <w:rPr>
                <w:sz w:val="20"/>
                <w:szCs w:val="20"/>
              </w:rPr>
            </w:pPr>
            <w:r w:rsidRPr="000D0097">
              <w:rPr>
                <w:rFonts w:hint="eastAsia"/>
                <w:sz w:val="20"/>
                <w:szCs w:val="20"/>
              </w:rPr>
              <w:t>（会社名称　責任者　職　氏名）</w:t>
            </w:r>
          </w:p>
          <w:p w:rsidR="00DF7DCA" w:rsidRDefault="00DF7DCA" w:rsidP="00370DDC"/>
          <w:p w:rsidR="00DF7DCA" w:rsidRDefault="00DF7DCA" w:rsidP="00370DDC"/>
        </w:tc>
      </w:tr>
      <w:tr w:rsidR="00E4339B" w:rsidTr="000D0097">
        <w:tc>
          <w:tcPr>
            <w:tcW w:w="5000" w:type="pct"/>
            <w:gridSpan w:val="10"/>
          </w:tcPr>
          <w:p w:rsidR="00E4339B" w:rsidRDefault="00345071" w:rsidP="000D0097">
            <w:pPr>
              <w:ind w:left="424" w:hangingChars="202" w:hanging="424"/>
            </w:pPr>
            <w:r>
              <w:rPr>
                <w:rFonts w:hint="eastAsia"/>
              </w:rPr>
              <w:t xml:space="preserve">※１　</w:t>
            </w:r>
            <w:r w:rsidR="00E4339B">
              <w:rPr>
                <w:rFonts w:hint="eastAsia"/>
              </w:rPr>
              <w:t>試験有効期限は</w:t>
            </w:r>
            <w:r w:rsidR="00DF7DCA">
              <w:rPr>
                <w:rFonts w:hint="eastAsia"/>
              </w:rPr>
              <w:t>，各試験項目の試験日から</w:t>
            </w:r>
            <w:r w:rsidR="00E4339B">
              <w:rPr>
                <w:rFonts w:hint="eastAsia"/>
              </w:rPr>
              <w:t>産地の状況が変化した場合は</w:t>
            </w:r>
            <w:r w:rsidR="00DF7DCA">
              <w:rPr>
                <w:rFonts w:hint="eastAsia"/>
              </w:rPr>
              <w:t>その時点まで</w:t>
            </w:r>
            <w:r w:rsidR="00E4339B">
              <w:rPr>
                <w:rFonts w:hint="eastAsia"/>
              </w:rPr>
              <w:t>，産地の状況が変化しな</w:t>
            </w:r>
            <w:r w:rsidR="00DF7DCA">
              <w:rPr>
                <w:rFonts w:hint="eastAsia"/>
              </w:rPr>
              <w:t>い場合であっても</w:t>
            </w:r>
            <w:r w:rsidR="00E4339B">
              <w:rPr>
                <w:rFonts w:hint="eastAsia"/>
              </w:rPr>
              <w:t>１年以内とする。</w:t>
            </w:r>
          </w:p>
          <w:p w:rsidR="00E4339B" w:rsidRDefault="00345071" w:rsidP="000D0097">
            <w:pPr>
              <w:ind w:left="424" w:hangingChars="202" w:hanging="424"/>
            </w:pPr>
            <w:r>
              <w:rPr>
                <w:rFonts w:hint="eastAsia"/>
              </w:rPr>
              <w:t xml:space="preserve">※２　</w:t>
            </w:r>
            <w:r w:rsidR="00E4339B">
              <w:rPr>
                <w:rFonts w:hint="eastAsia"/>
              </w:rPr>
              <w:t>試験機関（試験者）が</w:t>
            </w:r>
            <w:r w:rsidR="00E4339B">
              <w:rPr>
                <w:rFonts w:hint="eastAsia"/>
              </w:rPr>
              <w:t>ISO9001:2000,</w:t>
            </w:r>
            <w:r w:rsidR="00E4339B" w:rsidRPr="007518FC">
              <w:t>ISO/IEC 17025</w:t>
            </w:r>
            <w:r w:rsidR="00E4339B">
              <w:t>等の認定者である場合はその旨明記すること</w:t>
            </w:r>
            <w:r w:rsidR="00E4339B">
              <w:rPr>
                <w:rFonts w:hint="eastAsia"/>
              </w:rPr>
              <w:t>。</w:t>
            </w:r>
          </w:p>
          <w:p w:rsidR="00E4339B" w:rsidRDefault="00E4339B">
            <w:r>
              <w:rPr>
                <w:rFonts w:hint="eastAsia"/>
              </w:rPr>
              <w:t xml:space="preserve">　</w:t>
            </w:r>
          </w:p>
        </w:tc>
      </w:tr>
    </w:tbl>
    <w:p w:rsidR="009C7F6C" w:rsidRDefault="009C7F6C"/>
    <w:sectPr w:rsidR="009C7F6C" w:rsidSect="00E81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D3C" w:rsidRDefault="003C1D3C" w:rsidP="007D2144">
      <w:r>
        <w:separator/>
      </w:r>
    </w:p>
  </w:endnote>
  <w:endnote w:type="continuationSeparator" w:id="0">
    <w:p w:rsidR="003C1D3C" w:rsidRDefault="003C1D3C" w:rsidP="007D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D3C" w:rsidRDefault="003C1D3C" w:rsidP="007D2144">
      <w:r>
        <w:separator/>
      </w:r>
    </w:p>
  </w:footnote>
  <w:footnote w:type="continuationSeparator" w:id="0">
    <w:p w:rsidR="003C1D3C" w:rsidRDefault="003C1D3C" w:rsidP="007D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6D" w:rsidRDefault="004A3A6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2B9B"/>
    <w:multiLevelType w:val="multilevel"/>
    <w:tmpl w:val="9C8664EC"/>
    <w:lvl w:ilvl="0">
      <w:start w:val="1"/>
      <w:numFmt w:val="decimalFullWidth"/>
      <w:suff w:val="space"/>
      <w:lvlText w:val="第%1章"/>
      <w:lvlJc w:val="left"/>
      <w:pPr>
        <w:ind w:left="86" w:hanging="142"/>
      </w:pPr>
      <w:rPr>
        <w:rFonts w:hint="eastAsia"/>
      </w:rPr>
    </w:lvl>
    <w:lvl w:ilvl="1">
      <w:start w:val="1"/>
      <w:numFmt w:val="decimalFullWidth"/>
      <w:suff w:val="space"/>
      <w:lvlText w:val="第%2"/>
      <w:lvlJc w:val="left"/>
      <w:pPr>
        <w:ind w:left="630" w:hanging="21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420" w:hanging="21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220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645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1" w15:restartNumberingAfterBreak="0">
    <w:nsid w:val="17A67543"/>
    <w:multiLevelType w:val="hybridMultilevel"/>
    <w:tmpl w:val="0C741F36"/>
    <w:lvl w:ilvl="0" w:tplc="9290007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964745"/>
    <w:multiLevelType w:val="hybridMultilevel"/>
    <w:tmpl w:val="B78AB64C"/>
    <w:lvl w:ilvl="0" w:tplc="586C7BC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AF3EF4"/>
    <w:multiLevelType w:val="multilevel"/>
    <w:tmpl w:val="9A041AC2"/>
    <w:lvl w:ilvl="0">
      <w:start w:val="1"/>
      <w:numFmt w:val="decimalFullWidth"/>
      <w:lvlText w:val="１－%1"/>
      <w:lvlJc w:val="left"/>
      <w:pPr>
        <w:tabs>
          <w:tab w:val="num" w:pos="534"/>
        </w:tabs>
        <w:ind w:left="740" w:hanging="216"/>
      </w:pPr>
      <w:rPr>
        <w:rFonts w:hint="eastAsia"/>
        <w:b/>
        <w:i w:val="0"/>
        <w:caps w:val="0"/>
        <w:smallCaps w:val="0"/>
        <w: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space"/>
      <w:lvlText w:val="第%2"/>
      <w:lvlJc w:val="left"/>
      <w:pPr>
        <w:ind w:left="1010" w:hanging="21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800" w:hanging="210"/>
      </w:pPr>
      <w:rPr>
        <w:rFonts w:hint="eastAsia"/>
      </w:rPr>
    </w:lvl>
    <w:lvl w:ilvl="3">
      <w:start w:val="1"/>
      <w:numFmt w:val="decimalFullWidth"/>
      <w:lvlRestart w:val="2"/>
      <w:pStyle w:val="4"/>
      <w:suff w:val="nothing"/>
      <w:lvlText w:val="%2－%3－%4　"/>
      <w:lvlJc w:val="left"/>
      <w:pPr>
        <w:ind w:left="12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FullWidth"/>
      <w:suff w:val="nothing"/>
      <w:lvlText w:val="%5．"/>
      <w:lvlJc w:val="left"/>
      <w:pPr>
        <w:ind w:left="2025" w:hanging="425"/>
      </w:pPr>
      <w:rPr>
        <w:rFonts w:hint="eastAsia"/>
        <w:lang w:val="en-US"/>
      </w:rPr>
    </w:lvl>
    <w:lvl w:ilvl="5">
      <w:start w:val="1"/>
      <w:numFmt w:val="none"/>
      <w:suff w:val="nothing"/>
      <w:lvlText w:val=""/>
      <w:lvlJc w:val="left"/>
      <w:pPr>
        <w:ind w:left="245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8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30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726" w:hanging="425"/>
      </w:pPr>
      <w:rPr>
        <w:rFonts w:hint="eastAsia"/>
      </w:rPr>
    </w:lvl>
  </w:abstractNum>
  <w:abstractNum w:abstractNumId="4" w15:restartNumberingAfterBreak="0">
    <w:nsid w:val="46E164B9"/>
    <w:multiLevelType w:val="hybridMultilevel"/>
    <w:tmpl w:val="93C6B424"/>
    <w:lvl w:ilvl="0" w:tplc="34923B3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22489"/>
    <w:multiLevelType w:val="multilevel"/>
    <w:tmpl w:val="E2C89CF6"/>
    <w:lvl w:ilvl="0">
      <w:start w:val="1"/>
      <w:numFmt w:val="decimalFullWidth"/>
      <w:suff w:val="space"/>
      <w:lvlText w:val="第%1編"/>
      <w:lvlJc w:val="left"/>
      <w:pPr>
        <w:ind w:left="86" w:hanging="142"/>
      </w:pPr>
      <w:rPr>
        <w:rFonts w:hint="eastAsia"/>
        <w:spacing w:val="60"/>
        <w:w w:val="100"/>
        <w:position w:val="0"/>
      </w:rPr>
    </w:lvl>
    <w:lvl w:ilvl="1">
      <w:start w:val="1"/>
      <w:numFmt w:val="decimalFullWidth"/>
      <w:lvlRestart w:val="0"/>
      <w:suff w:val="space"/>
      <w:lvlText w:val="第%2章　"/>
      <w:lvlJc w:val="left"/>
      <w:pPr>
        <w:ind w:left="1296" w:hanging="1080"/>
      </w:pPr>
      <w:rPr>
        <w:rFonts w:eastAsia="ＭＳ 明朝" w:hint="eastAsia"/>
        <w:b/>
        <w:i w:val="0"/>
        <w:sz w:val="21"/>
        <w:szCs w:val="21"/>
      </w:rPr>
    </w:lvl>
    <w:lvl w:ilvl="2">
      <w:start w:val="1"/>
      <w:numFmt w:val="decimalFullWidth"/>
      <w:suff w:val="nothing"/>
      <w:lvlText w:val="第%3節"/>
      <w:lvlJc w:val="left"/>
      <w:pPr>
        <w:ind w:left="420" w:hanging="210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845" w:hanging="425"/>
      </w:pPr>
      <w:rPr>
        <w:rFonts w:hint="eastAsia"/>
      </w:rPr>
    </w:lvl>
    <w:lvl w:ilvl="4">
      <w:start w:val="1"/>
      <w:numFmt w:val="decimalFullWidth"/>
      <w:lvlRestart w:val="0"/>
      <w:pStyle w:val="a"/>
      <w:suff w:val="nothing"/>
      <w:lvlText w:val="%5．"/>
      <w:lvlJc w:val="left"/>
      <w:pPr>
        <w:ind w:left="720" w:hanging="180"/>
      </w:pPr>
      <w:rPr>
        <w:rFonts w:hint="eastAsia"/>
      </w:rPr>
    </w:lvl>
    <w:lvl w:ilvl="5">
      <w:start w:val="1"/>
      <w:numFmt w:val="none"/>
      <w:lvlRestart w:val="2"/>
      <w:suff w:val="nothing"/>
      <w:lvlText w:val="第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6" w15:restartNumberingAfterBreak="0">
    <w:nsid w:val="5CA97ACC"/>
    <w:multiLevelType w:val="multilevel"/>
    <w:tmpl w:val="D74E62E6"/>
    <w:lvl w:ilvl="0">
      <w:start w:val="1"/>
      <w:numFmt w:val="decimalFullWidth"/>
      <w:suff w:val="space"/>
      <w:lvlText w:val="第%1編"/>
      <w:lvlJc w:val="left"/>
      <w:pPr>
        <w:ind w:left="86" w:hanging="142"/>
      </w:pPr>
      <w:rPr>
        <w:rFonts w:hint="eastAsia"/>
        <w:spacing w:val="60"/>
        <w:w w:val="100"/>
        <w:position w:val="0"/>
      </w:rPr>
    </w:lvl>
    <w:lvl w:ilvl="1">
      <w:start w:val="1"/>
      <w:numFmt w:val="decimalFullWidth"/>
      <w:suff w:val="space"/>
      <w:lvlText w:val="第%2章　"/>
      <w:lvlJc w:val="left"/>
      <w:pPr>
        <w:ind w:left="1296" w:hanging="288"/>
      </w:pPr>
      <w:rPr>
        <w:rFonts w:eastAsia="ＭＳ 明朝" w:hint="eastAsia"/>
        <w:b/>
        <w:i w:val="0"/>
        <w:sz w:val="21"/>
        <w:szCs w:val="21"/>
      </w:rPr>
    </w:lvl>
    <w:lvl w:ilvl="2">
      <w:start w:val="1"/>
      <w:numFmt w:val="decimalFullWidth"/>
      <w:pStyle w:val="a0"/>
      <w:suff w:val="space"/>
      <w:lvlText w:val="第%3節"/>
      <w:lvlJc w:val="left"/>
      <w:pPr>
        <w:ind w:left="420" w:hanging="210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845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645" w:hanging="425"/>
      </w:pPr>
      <w:rPr>
        <w:rFonts w:hint="eastAsia"/>
      </w:rPr>
    </w:lvl>
    <w:lvl w:ilvl="5">
      <w:start w:val="1"/>
      <w:numFmt w:val="none"/>
      <w:lvlRestart w:val="2"/>
      <w:suff w:val="nothing"/>
      <w:lvlText w:val="第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7" w15:restartNumberingAfterBreak="0">
    <w:nsid w:val="7C692EA0"/>
    <w:multiLevelType w:val="hybridMultilevel"/>
    <w:tmpl w:val="FB2C6DAC"/>
    <w:lvl w:ilvl="0" w:tplc="43B848E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"/>
  </w:num>
  <w:num w:numId="5">
    <w:abstractNumId w:val="6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6C"/>
    <w:rsid w:val="000120F3"/>
    <w:rsid w:val="0008774D"/>
    <w:rsid w:val="000B0584"/>
    <w:rsid w:val="000C44C6"/>
    <w:rsid w:val="000C488F"/>
    <w:rsid w:val="000D0097"/>
    <w:rsid w:val="000D731B"/>
    <w:rsid w:val="000F0DBD"/>
    <w:rsid w:val="0015218D"/>
    <w:rsid w:val="001920D4"/>
    <w:rsid w:val="001A0DF9"/>
    <w:rsid w:val="001C2404"/>
    <w:rsid w:val="001F5621"/>
    <w:rsid w:val="002036BC"/>
    <w:rsid w:val="00286371"/>
    <w:rsid w:val="00290485"/>
    <w:rsid w:val="00315293"/>
    <w:rsid w:val="00345071"/>
    <w:rsid w:val="00361AB4"/>
    <w:rsid w:val="00370DDC"/>
    <w:rsid w:val="003C1D3C"/>
    <w:rsid w:val="003D3C89"/>
    <w:rsid w:val="00451174"/>
    <w:rsid w:val="004A3A6D"/>
    <w:rsid w:val="004D3135"/>
    <w:rsid w:val="004E1518"/>
    <w:rsid w:val="00573257"/>
    <w:rsid w:val="005C2328"/>
    <w:rsid w:val="005D696A"/>
    <w:rsid w:val="00626A8F"/>
    <w:rsid w:val="00697688"/>
    <w:rsid w:val="006B74CE"/>
    <w:rsid w:val="006E1E80"/>
    <w:rsid w:val="007227F1"/>
    <w:rsid w:val="007518FC"/>
    <w:rsid w:val="007D2144"/>
    <w:rsid w:val="007E64AA"/>
    <w:rsid w:val="0086238B"/>
    <w:rsid w:val="008C5056"/>
    <w:rsid w:val="009836A2"/>
    <w:rsid w:val="009B16E9"/>
    <w:rsid w:val="009C7F6C"/>
    <w:rsid w:val="009E7A2D"/>
    <w:rsid w:val="00A50C1B"/>
    <w:rsid w:val="00A6548F"/>
    <w:rsid w:val="00A94264"/>
    <w:rsid w:val="00A944B7"/>
    <w:rsid w:val="00B5649D"/>
    <w:rsid w:val="00CB076F"/>
    <w:rsid w:val="00D01FF1"/>
    <w:rsid w:val="00DD62DE"/>
    <w:rsid w:val="00DE12D5"/>
    <w:rsid w:val="00DF7DCA"/>
    <w:rsid w:val="00E25821"/>
    <w:rsid w:val="00E4339B"/>
    <w:rsid w:val="00E8122E"/>
    <w:rsid w:val="00ED1B5A"/>
    <w:rsid w:val="00F2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rsid w:val="005C2328"/>
    <w:pPr>
      <w:keepNext/>
      <w:outlineLvl w:val="0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5C2328"/>
    <w:pPr>
      <w:keepNext/>
      <w:numPr>
        <w:ilvl w:val="3"/>
        <w:numId w:val="4"/>
      </w:numPr>
      <w:overflowPunct w:val="0"/>
      <w:adjustRightInd w:val="0"/>
      <w:textAlignment w:val="baseline"/>
      <w:outlineLvl w:val="3"/>
    </w:pPr>
    <w:rPr>
      <w:rFonts w:ascii="ＭＳ 明朝" w:hAnsi="Times New Roman" w:cs="ＭＳ 明朝"/>
      <w:b/>
      <w:bCs/>
      <w:color w:val="000000"/>
      <w:kern w:val="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スタイル1"/>
    <w:basedOn w:val="a1"/>
    <w:rsid w:val="009836A2"/>
    <w:pPr>
      <w:keepNext/>
      <w:spacing w:before="240" w:after="240"/>
      <w:outlineLvl w:val="0"/>
    </w:pPr>
    <w:rPr>
      <w:rFonts w:ascii="ＭＳ Ｐ明朝" w:eastAsia="ＭＳ Ｐ明朝" w:hAnsi="ＭＳ Ｐ明朝" w:cs="ＭＳ 明朝"/>
      <w:sz w:val="32"/>
      <w:szCs w:val="20"/>
    </w:rPr>
  </w:style>
  <w:style w:type="paragraph" w:customStyle="1" w:styleId="a5">
    <w:name w:val="編表題"/>
    <w:basedOn w:val="1"/>
    <w:rsid w:val="003D3C89"/>
    <w:pPr>
      <w:overflowPunct w:val="0"/>
      <w:adjustRightInd w:val="0"/>
      <w:textAlignment w:val="baseline"/>
    </w:pPr>
    <w:rPr>
      <w:rFonts w:ascii="ＭＳ 明朝" w:hAnsi="ＭＳ 明朝"/>
      <w:b/>
      <w:bCs/>
      <w:color w:val="000000"/>
      <w:spacing w:val="100"/>
      <w:kern w:val="0"/>
      <w:sz w:val="32"/>
    </w:rPr>
  </w:style>
  <w:style w:type="paragraph" w:customStyle="1" w:styleId="1pt1pt14pt1">
    <w:name w:val="スタイル 段落前 :  1 pt 段落後 :  1 pt 行間 :  固定値 14 pt1"/>
    <w:basedOn w:val="a1"/>
    <w:rsid w:val="00DE12D5"/>
    <w:pPr>
      <w:overflowPunct w:val="0"/>
      <w:adjustRightInd w:val="0"/>
      <w:spacing w:before="20" w:after="20" w:line="280" w:lineRule="exact"/>
      <w:textAlignment w:val="baseline"/>
    </w:pPr>
    <w:rPr>
      <w:rFonts w:ascii="Times New Roman" w:hAnsi="Times New Roman" w:cs="ＭＳ 明朝"/>
      <w:color w:val="000000"/>
      <w:kern w:val="0"/>
      <w:szCs w:val="20"/>
    </w:rPr>
  </w:style>
  <w:style w:type="character" w:customStyle="1" w:styleId="a6">
    <w:name w:val="章表題"/>
    <w:rsid w:val="00361AB4"/>
    <w:rPr>
      <w:b/>
      <w:bCs/>
    </w:rPr>
  </w:style>
  <w:style w:type="paragraph" w:customStyle="1" w:styleId="a">
    <w:name w:val="項本文"/>
    <w:basedOn w:val="a1"/>
    <w:rsid w:val="00361AB4"/>
    <w:pPr>
      <w:numPr>
        <w:ilvl w:val="4"/>
        <w:numId w:val="3"/>
      </w:numPr>
      <w:overflowPunct w:val="0"/>
      <w:adjustRightInd w:val="0"/>
      <w:spacing w:line="210" w:lineRule="exact"/>
      <w:jc w:val="left"/>
      <w:textAlignment w:val="baseline"/>
      <w:outlineLvl w:val="4"/>
    </w:pPr>
    <w:rPr>
      <w:rFonts w:ascii="Times New Roman" w:hAnsi="Times New Roman" w:cs="ＭＳ 明朝"/>
      <w:color w:val="000000"/>
      <w:kern w:val="0"/>
      <w:szCs w:val="21"/>
    </w:rPr>
  </w:style>
  <w:style w:type="paragraph" w:customStyle="1" w:styleId="a0">
    <w:name w:val="節"/>
    <w:basedOn w:val="a1"/>
    <w:autoRedefine/>
    <w:rsid w:val="00A944B7"/>
    <w:pPr>
      <w:numPr>
        <w:ilvl w:val="2"/>
        <w:numId w:val="6"/>
      </w:numPr>
      <w:overflowPunct w:val="0"/>
      <w:spacing w:before="20" w:after="20" w:line="280" w:lineRule="exact"/>
      <w:textAlignment w:val="baseline"/>
      <w:outlineLvl w:val="2"/>
    </w:pPr>
    <w:rPr>
      <w:rFonts w:ascii="ＭＳ 明朝" w:hAnsi="Times New Roman" w:cs="ＭＳ 明朝"/>
      <w:color w:val="000000"/>
      <w:kern w:val="0"/>
      <w:szCs w:val="21"/>
    </w:rPr>
  </w:style>
  <w:style w:type="paragraph" w:customStyle="1" w:styleId="a7">
    <w:name w:val="項番号「１．（１）亜Ａ．」"/>
    <w:basedOn w:val="a1"/>
    <w:rsid w:val="006E1E80"/>
    <w:pPr>
      <w:autoSpaceDE w:val="0"/>
      <w:autoSpaceDN w:val="0"/>
      <w:spacing w:line="335" w:lineRule="atLeast"/>
      <w:ind w:left="528" w:firstLine="181"/>
      <w:jc w:val="left"/>
    </w:pPr>
    <w:rPr>
      <w:rFonts w:ascii="ＭＳ 明朝" w:hAnsi="ＭＳ 明朝" w:cs="ＭＳ 明朝"/>
      <w:spacing w:val="1"/>
      <w:szCs w:val="20"/>
    </w:rPr>
  </w:style>
  <w:style w:type="table" w:styleId="a8">
    <w:name w:val="Table Grid"/>
    <w:basedOn w:val="a3"/>
    <w:rsid w:val="009C7F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1"/>
    <w:semiHidden/>
    <w:rsid w:val="000B0584"/>
    <w:rPr>
      <w:rFonts w:ascii="Arial" w:eastAsia="ＭＳ ゴシック" w:hAnsi="Arial"/>
      <w:sz w:val="18"/>
      <w:szCs w:val="18"/>
    </w:rPr>
  </w:style>
  <w:style w:type="paragraph" w:styleId="aa">
    <w:name w:val="header"/>
    <w:basedOn w:val="a1"/>
    <w:link w:val="ab"/>
    <w:rsid w:val="007D21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D2144"/>
    <w:rPr>
      <w:kern w:val="2"/>
      <w:sz w:val="21"/>
      <w:szCs w:val="24"/>
    </w:rPr>
  </w:style>
  <w:style w:type="paragraph" w:styleId="ac">
    <w:name w:val="footer"/>
    <w:basedOn w:val="a1"/>
    <w:link w:val="ad"/>
    <w:rsid w:val="007D21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7D21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190</Characters>
  <Application>Microsoft Office Word</Application>
  <DocSecurity>0</DocSecurity>
  <Lines>1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2022-03-30T02:03:00Z</dcterms:created>
  <dcterms:modified xsi:type="dcterms:W3CDTF">2022-03-30T02:04:00Z</dcterms:modified>
</cp:coreProperties>
</file>