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AB7B" w14:textId="06A54625" w:rsidR="009446FC" w:rsidRPr="006E5AFD" w:rsidRDefault="00EF13DF" w:rsidP="006E5AFD">
      <w:pPr>
        <w:rPr>
          <w:rFonts w:asciiTheme="minorEastAsia" w:hAnsiTheme="minorEastAsia"/>
          <w:sz w:val="22"/>
        </w:rPr>
      </w:pPr>
      <w:r w:rsidRPr="00655600">
        <w:rPr>
          <w:rFonts w:asciiTheme="minorEastAsia" w:hAnsiTheme="minorEastAsia" w:hint="eastAsia"/>
          <w:sz w:val="22"/>
        </w:rPr>
        <w:t>（様式</w:t>
      </w:r>
      <w:r w:rsidR="00EE3A33">
        <w:rPr>
          <w:rFonts w:asciiTheme="minorEastAsia" w:hAnsiTheme="minorEastAsia" w:hint="eastAsia"/>
          <w:sz w:val="22"/>
        </w:rPr>
        <w:t>④</w:t>
      </w:r>
      <w:r w:rsidRPr="00655600">
        <w:rPr>
          <w:rFonts w:asciiTheme="minorEastAsia" w:hAnsiTheme="minorEastAsia" w:hint="eastAsia"/>
          <w:sz w:val="22"/>
        </w:rPr>
        <w:t>）</w:t>
      </w:r>
      <w:r w:rsidR="006E5AFD">
        <w:rPr>
          <w:rFonts w:asciiTheme="minorEastAsia" w:hAnsiTheme="minorEastAsia" w:hint="eastAsia"/>
          <w:sz w:val="22"/>
        </w:rPr>
        <w:t>企画提案書</w:t>
      </w:r>
    </w:p>
    <w:tbl>
      <w:tblPr>
        <w:tblStyle w:val="ad"/>
        <w:tblW w:w="10485" w:type="dxa"/>
        <w:tblLook w:val="04A0" w:firstRow="1" w:lastRow="0" w:firstColumn="1" w:lastColumn="0" w:noHBand="0" w:noVBand="1"/>
      </w:tblPr>
      <w:tblGrid>
        <w:gridCol w:w="10485"/>
      </w:tblGrid>
      <w:tr w:rsidR="00EE3A33" w14:paraId="636EC83C" w14:textId="77777777" w:rsidTr="00B803A7">
        <w:trPr>
          <w:trHeight w:val="13801"/>
        </w:trPr>
        <w:tc>
          <w:tcPr>
            <w:tcW w:w="10485" w:type="dxa"/>
          </w:tcPr>
          <w:p w14:paraId="7F238E3C" w14:textId="7439D346" w:rsidR="006E5AFD" w:rsidRPr="00AA1805" w:rsidRDefault="006E5AFD">
            <w:pPr>
              <w:widowControl/>
              <w:jc w:val="left"/>
              <w:rPr>
                <w:rFonts w:asciiTheme="minorEastAsia" w:hAnsiTheme="minorEastAsia"/>
                <w:color w:val="595959" w:themeColor="text1" w:themeTint="A6"/>
                <w:sz w:val="22"/>
              </w:rPr>
            </w:pPr>
            <w:r w:rsidRPr="00AA1805">
              <w:rPr>
                <w:rFonts w:asciiTheme="minorEastAsia" w:hAnsiTheme="minorEastAsia" w:hint="eastAsia"/>
                <w:color w:val="595959" w:themeColor="text1" w:themeTint="A6"/>
                <w:sz w:val="22"/>
              </w:rPr>
              <w:t>「別添③評価要領」</w:t>
            </w:r>
            <w:r w:rsidR="00B803A7" w:rsidRPr="00AA1805">
              <w:rPr>
                <w:rFonts w:asciiTheme="minorEastAsia" w:hAnsiTheme="minorEastAsia" w:hint="eastAsia"/>
                <w:color w:val="595959" w:themeColor="text1" w:themeTint="A6"/>
                <w:sz w:val="22"/>
              </w:rPr>
              <w:t>に示す</w:t>
            </w:r>
            <w:r w:rsidRPr="00AA1805">
              <w:rPr>
                <w:rFonts w:asciiTheme="minorEastAsia" w:hAnsiTheme="minorEastAsia" w:hint="eastAsia"/>
                <w:color w:val="595959" w:themeColor="text1" w:themeTint="A6"/>
                <w:sz w:val="22"/>
              </w:rPr>
              <w:t>１～３の区分ごとに項目を立て作成すること。</w:t>
            </w:r>
          </w:p>
          <w:p w14:paraId="6E41D96B" w14:textId="3EB049DB" w:rsidR="006E5AFD" w:rsidRPr="00AA1805" w:rsidRDefault="006E5AFD">
            <w:pPr>
              <w:widowControl/>
              <w:jc w:val="left"/>
              <w:rPr>
                <w:rFonts w:asciiTheme="minorEastAsia" w:hAnsiTheme="minorEastAsia"/>
                <w:color w:val="595959" w:themeColor="text1" w:themeTint="A6"/>
                <w:sz w:val="22"/>
              </w:rPr>
            </w:pPr>
            <w:r w:rsidRPr="00AA1805">
              <w:rPr>
                <w:rFonts w:asciiTheme="minorEastAsia" w:hAnsiTheme="minorEastAsia" w:hint="eastAsia"/>
                <w:color w:val="595959" w:themeColor="text1" w:themeTint="A6"/>
                <w:sz w:val="22"/>
              </w:rPr>
              <w:t>＜区分＞</w:t>
            </w:r>
          </w:p>
          <w:p w14:paraId="389EF795" w14:textId="38E62A69" w:rsidR="002975AD" w:rsidRPr="00AA1805" w:rsidRDefault="002975AD">
            <w:pPr>
              <w:widowControl/>
              <w:jc w:val="left"/>
              <w:rPr>
                <w:rFonts w:asciiTheme="minorEastAsia" w:hAnsiTheme="minorEastAsia"/>
                <w:color w:val="595959" w:themeColor="text1" w:themeTint="A6"/>
                <w:sz w:val="22"/>
              </w:rPr>
            </w:pPr>
            <w:r w:rsidRPr="00AA1805">
              <w:rPr>
                <w:rFonts w:asciiTheme="minorEastAsia" w:hAnsiTheme="minorEastAsia" w:hint="eastAsia"/>
                <w:color w:val="595959" w:themeColor="text1" w:themeTint="A6"/>
                <w:sz w:val="22"/>
              </w:rPr>
              <w:t>１運営体制（国または地方公共団体での実績</w:t>
            </w:r>
            <w:r w:rsidR="00B803A7" w:rsidRPr="00AA1805">
              <w:rPr>
                <w:rFonts w:asciiTheme="minorEastAsia" w:hAnsiTheme="minorEastAsia" w:hint="eastAsia"/>
                <w:color w:val="595959" w:themeColor="text1" w:themeTint="A6"/>
                <w:sz w:val="22"/>
              </w:rPr>
              <w:t>（※）</w:t>
            </w:r>
            <w:r w:rsidRPr="00AA1805">
              <w:rPr>
                <w:rFonts w:asciiTheme="minorEastAsia" w:hAnsiTheme="minorEastAsia" w:hint="eastAsia"/>
                <w:color w:val="595959" w:themeColor="text1" w:themeTint="A6"/>
                <w:sz w:val="22"/>
              </w:rPr>
              <w:t>、営業日、営業時間、商品搬入・廃棄物の搬出）</w:t>
            </w:r>
          </w:p>
          <w:p w14:paraId="6AFDCD58" w14:textId="1674F577" w:rsidR="002975AD" w:rsidRPr="00AA1805" w:rsidRDefault="002975AD">
            <w:pPr>
              <w:widowControl/>
              <w:jc w:val="left"/>
              <w:rPr>
                <w:rFonts w:asciiTheme="minorEastAsia" w:hAnsiTheme="minorEastAsia"/>
                <w:color w:val="595959" w:themeColor="text1" w:themeTint="A6"/>
                <w:sz w:val="22"/>
              </w:rPr>
            </w:pPr>
            <w:r w:rsidRPr="00AA1805">
              <w:rPr>
                <w:rFonts w:asciiTheme="minorEastAsia" w:hAnsiTheme="minorEastAsia" w:hint="eastAsia"/>
                <w:color w:val="595959" w:themeColor="text1" w:themeTint="A6"/>
                <w:sz w:val="22"/>
              </w:rPr>
              <w:t>２取扱商品等（取扱商品、取扱サービス、賑わい創出、その他アピール事項）</w:t>
            </w:r>
          </w:p>
          <w:p w14:paraId="1E6C5E43" w14:textId="77777777" w:rsidR="002975AD" w:rsidRPr="00AA1805" w:rsidRDefault="002975AD">
            <w:pPr>
              <w:widowControl/>
              <w:jc w:val="left"/>
              <w:rPr>
                <w:rFonts w:asciiTheme="minorEastAsia" w:hAnsiTheme="minorEastAsia"/>
                <w:color w:val="595959" w:themeColor="text1" w:themeTint="A6"/>
                <w:sz w:val="22"/>
              </w:rPr>
            </w:pPr>
            <w:r w:rsidRPr="00AA1805">
              <w:rPr>
                <w:rFonts w:asciiTheme="minorEastAsia" w:hAnsiTheme="minorEastAsia" w:hint="eastAsia"/>
                <w:color w:val="595959" w:themeColor="text1" w:themeTint="A6"/>
                <w:sz w:val="22"/>
              </w:rPr>
              <w:t>３店舗工事（店舗工事計画、レイアウト及びイメージ図）</w:t>
            </w:r>
          </w:p>
          <w:p w14:paraId="5A518B14" w14:textId="77777777" w:rsidR="00B803A7" w:rsidRPr="00AA1805" w:rsidRDefault="00B803A7">
            <w:pPr>
              <w:widowControl/>
              <w:jc w:val="left"/>
              <w:rPr>
                <w:rFonts w:asciiTheme="minorEastAsia" w:hAnsiTheme="minorEastAsia"/>
                <w:color w:val="595959" w:themeColor="text1" w:themeTint="A6"/>
                <w:sz w:val="22"/>
              </w:rPr>
            </w:pPr>
          </w:p>
          <w:p w14:paraId="7B436461" w14:textId="12FEF25C" w:rsidR="00B803A7" w:rsidRPr="00EE3A33" w:rsidRDefault="00B803A7">
            <w:pPr>
              <w:widowControl/>
              <w:jc w:val="left"/>
              <w:rPr>
                <w:rFonts w:asciiTheme="minorEastAsia" w:hAnsiTheme="minorEastAsia"/>
                <w:sz w:val="22"/>
              </w:rPr>
            </w:pPr>
            <w:r w:rsidRPr="00AA1805">
              <w:rPr>
                <w:rFonts w:asciiTheme="minorEastAsia" w:hAnsiTheme="minorEastAsia" w:hint="eastAsia"/>
                <w:color w:val="595959" w:themeColor="text1" w:themeTint="A6"/>
                <w:sz w:val="22"/>
              </w:rPr>
              <w:t>※　国または地方公共団体での実績は、最大10件までの記載とすること。</w:t>
            </w:r>
          </w:p>
        </w:tc>
      </w:tr>
    </w:tbl>
    <w:p w14:paraId="1FE3FDF2" w14:textId="6A1D94F7" w:rsidR="002975AD" w:rsidRDefault="00EE3A33">
      <w:pPr>
        <w:widowControl/>
        <w:jc w:val="left"/>
        <w:rPr>
          <w:rFonts w:asciiTheme="minorEastAsia" w:hAnsiTheme="minorEastAsia"/>
          <w:sz w:val="18"/>
          <w:szCs w:val="18"/>
        </w:rPr>
      </w:pPr>
      <w:r w:rsidRPr="002975AD">
        <w:rPr>
          <w:rFonts w:asciiTheme="minorEastAsia" w:hAnsiTheme="minorEastAsia" w:hint="eastAsia"/>
          <w:sz w:val="18"/>
          <w:szCs w:val="18"/>
        </w:rPr>
        <w:t xml:space="preserve">※　</w:t>
      </w:r>
      <w:r w:rsidR="002975AD" w:rsidRPr="002975AD">
        <w:rPr>
          <w:rFonts w:asciiTheme="minorEastAsia" w:hAnsiTheme="minorEastAsia" w:hint="eastAsia"/>
          <w:sz w:val="18"/>
          <w:szCs w:val="18"/>
        </w:rPr>
        <w:t>文字の大きさは</w:t>
      </w:r>
      <w:r w:rsidR="00AA1805">
        <w:rPr>
          <w:rFonts w:asciiTheme="minorEastAsia" w:hAnsiTheme="minorEastAsia" w:hint="eastAsia"/>
          <w:sz w:val="18"/>
          <w:szCs w:val="18"/>
        </w:rPr>
        <w:t>11</w:t>
      </w:r>
      <w:r w:rsidR="002975AD" w:rsidRPr="002975AD">
        <w:rPr>
          <w:rFonts w:asciiTheme="minorEastAsia" w:hAnsiTheme="minorEastAsia" w:hint="eastAsia"/>
          <w:sz w:val="18"/>
          <w:szCs w:val="18"/>
        </w:rPr>
        <w:t>ポイント以上とすること</w:t>
      </w:r>
      <w:r w:rsidR="00B803A7">
        <w:rPr>
          <w:rFonts w:asciiTheme="minorEastAsia" w:hAnsiTheme="minorEastAsia" w:hint="eastAsia"/>
          <w:sz w:val="18"/>
          <w:szCs w:val="18"/>
        </w:rPr>
        <w:t>。</w:t>
      </w:r>
    </w:p>
    <w:p w14:paraId="7D535F59" w14:textId="1BF39573" w:rsidR="006E5AFD" w:rsidRPr="006E5AFD" w:rsidRDefault="006E5AFD" w:rsidP="006E5AFD">
      <w:pPr>
        <w:widowControl/>
        <w:ind w:left="360" w:hangingChars="200" w:hanging="360"/>
        <w:jc w:val="left"/>
        <w:rPr>
          <w:rFonts w:asciiTheme="minorEastAsia" w:hAnsiTheme="minorEastAsia"/>
          <w:sz w:val="18"/>
          <w:szCs w:val="18"/>
        </w:rPr>
      </w:pPr>
      <w:r>
        <w:rPr>
          <w:rFonts w:asciiTheme="minorEastAsia" w:hAnsiTheme="minorEastAsia" w:hint="eastAsia"/>
          <w:sz w:val="18"/>
          <w:szCs w:val="18"/>
        </w:rPr>
        <w:t xml:space="preserve">※　</w:t>
      </w:r>
      <w:r w:rsidRPr="006E5AFD">
        <w:rPr>
          <w:rFonts w:asciiTheme="minorEastAsia" w:hAnsiTheme="minorEastAsia" w:hint="eastAsia"/>
          <w:sz w:val="18"/>
          <w:szCs w:val="18"/>
        </w:rPr>
        <w:t>各</w:t>
      </w:r>
      <w:r w:rsidR="00B803A7">
        <w:rPr>
          <w:rFonts w:asciiTheme="minorEastAsia" w:hAnsiTheme="minorEastAsia" w:hint="eastAsia"/>
          <w:sz w:val="18"/>
          <w:szCs w:val="18"/>
        </w:rPr>
        <w:t>区分</w:t>
      </w:r>
      <w:r w:rsidRPr="006E5AFD">
        <w:rPr>
          <w:rFonts w:asciiTheme="minorEastAsia" w:hAnsiTheme="minorEastAsia" w:hint="eastAsia"/>
          <w:sz w:val="18"/>
          <w:szCs w:val="18"/>
        </w:rPr>
        <w:t>に割り当てるページ数や記載量については、A4用紙６枚（両面、計12ページ）以内であれば、</w:t>
      </w:r>
      <w:r>
        <w:rPr>
          <w:rFonts w:asciiTheme="minorEastAsia" w:hAnsiTheme="minorEastAsia" w:hint="eastAsia"/>
          <w:sz w:val="18"/>
          <w:szCs w:val="18"/>
        </w:rPr>
        <w:t>提案者</w:t>
      </w:r>
      <w:r w:rsidRPr="006E5AFD">
        <w:rPr>
          <w:rFonts w:asciiTheme="minorEastAsia" w:hAnsiTheme="minorEastAsia" w:hint="eastAsia"/>
          <w:sz w:val="18"/>
          <w:szCs w:val="18"/>
        </w:rPr>
        <w:t>の判断により調整して差し支えない</w:t>
      </w:r>
      <w:r w:rsidR="00B803A7">
        <w:rPr>
          <w:rFonts w:asciiTheme="minorEastAsia" w:hAnsiTheme="minorEastAsia" w:hint="eastAsia"/>
          <w:sz w:val="18"/>
          <w:szCs w:val="18"/>
        </w:rPr>
        <w:t>。</w:t>
      </w:r>
      <w:r w:rsidR="00A04A69">
        <w:rPr>
          <w:rFonts w:asciiTheme="minorEastAsia" w:hAnsiTheme="minorEastAsia" w:hint="eastAsia"/>
          <w:sz w:val="18"/>
          <w:szCs w:val="18"/>
        </w:rPr>
        <w:t>各ページにはページ番号を付すこと。</w:t>
      </w:r>
    </w:p>
    <w:p w14:paraId="328003EA" w14:textId="5FF962E2" w:rsidR="00EE3A33" w:rsidRPr="00655600" w:rsidRDefault="00EE3A33" w:rsidP="00EE3A33">
      <w:pPr>
        <w:rPr>
          <w:rFonts w:asciiTheme="minorEastAsia" w:hAnsiTheme="minorEastAsia"/>
          <w:sz w:val="22"/>
        </w:rPr>
      </w:pPr>
      <w:r w:rsidRPr="00655600">
        <w:rPr>
          <w:rFonts w:asciiTheme="minorEastAsia" w:hAnsiTheme="minorEastAsia" w:hint="eastAsia"/>
          <w:sz w:val="22"/>
        </w:rPr>
        <w:lastRenderedPageBreak/>
        <w:t>（様式</w:t>
      </w:r>
      <w:r>
        <w:rPr>
          <w:rFonts w:asciiTheme="minorEastAsia" w:hAnsiTheme="minorEastAsia" w:hint="eastAsia"/>
          <w:sz w:val="22"/>
        </w:rPr>
        <w:t>⑤</w:t>
      </w:r>
      <w:r w:rsidRPr="00655600">
        <w:rPr>
          <w:rFonts w:asciiTheme="minorEastAsia" w:hAnsiTheme="minorEastAsia" w:hint="eastAsia"/>
          <w:sz w:val="22"/>
        </w:rPr>
        <w:t>）</w:t>
      </w:r>
    </w:p>
    <w:p w14:paraId="7422E812" w14:textId="77777777" w:rsidR="00EE3A33" w:rsidRPr="000C54AA" w:rsidRDefault="00EE3A33" w:rsidP="00EE3A33">
      <w:pPr>
        <w:jc w:val="center"/>
        <w:rPr>
          <w:rFonts w:asciiTheme="majorEastAsia" w:eastAsiaTheme="majorEastAsia" w:hAnsiTheme="majorEastAsia"/>
          <w:sz w:val="36"/>
          <w:szCs w:val="36"/>
        </w:rPr>
      </w:pPr>
      <w:r>
        <w:rPr>
          <w:rFonts w:asciiTheme="majorEastAsia" w:eastAsiaTheme="majorEastAsia" w:hAnsiTheme="majorEastAsia" w:hint="eastAsia"/>
          <w:color w:val="000000" w:themeColor="text1"/>
          <w:sz w:val="36"/>
          <w:szCs w:val="36"/>
        </w:rPr>
        <w:t xml:space="preserve">貸　付　料　</w:t>
      </w:r>
      <w:r>
        <w:rPr>
          <w:rFonts w:asciiTheme="majorEastAsia" w:eastAsiaTheme="majorEastAsia" w:hAnsiTheme="majorEastAsia" w:hint="eastAsia"/>
          <w:sz w:val="36"/>
          <w:szCs w:val="36"/>
        </w:rPr>
        <w:t xml:space="preserve">提　案　</w:t>
      </w:r>
      <w:r w:rsidRPr="000C54AA">
        <w:rPr>
          <w:rFonts w:asciiTheme="majorEastAsia" w:eastAsiaTheme="majorEastAsia" w:hAnsiTheme="majorEastAsia" w:hint="eastAsia"/>
          <w:sz w:val="36"/>
          <w:szCs w:val="36"/>
        </w:rPr>
        <w:t>書</w:t>
      </w:r>
    </w:p>
    <w:p w14:paraId="7A2DDFFD" w14:textId="77777777" w:rsidR="00EE3A33" w:rsidRPr="00A15A4A" w:rsidRDefault="00EE3A33" w:rsidP="00EE3A33">
      <w:pPr>
        <w:ind w:left="420" w:hangingChars="200" w:hanging="420"/>
        <w:rPr>
          <w:color w:val="000000" w:themeColor="text1"/>
        </w:rPr>
      </w:pPr>
    </w:p>
    <w:p w14:paraId="4CF6EB04" w14:textId="77777777" w:rsidR="00EE3A33" w:rsidRPr="00C9340B" w:rsidRDefault="00EE3A33" w:rsidP="00EE3A33">
      <w:pPr>
        <w:ind w:left="440" w:right="220" w:hangingChars="200" w:hanging="440"/>
        <w:jc w:val="right"/>
        <w:rPr>
          <w:rFonts w:asciiTheme="minorEastAsia" w:hAnsiTheme="minorEastAsia"/>
          <w:color w:val="000000" w:themeColor="text1"/>
          <w:sz w:val="22"/>
          <w:lang w:eastAsia="zh-CN"/>
        </w:rPr>
      </w:pPr>
      <w:r w:rsidRPr="00C9340B">
        <w:rPr>
          <w:rFonts w:asciiTheme="minorEastAsia" w:hAnsiTheme="minorEastAsia" w:hint="eastAsia"/>
          <w:color w:val="000000" w:themeColor="text1"/>
          <w:sz w:val="22"/>
          <w:lang w:eastAsia="zh-CN"/>
        </w:rPr>
        <w:t>令和</w:t>
      </w:r>
      <w:r>
        <w:rPr>
          <w:rFonts w:asciiTheme="minorEastAsia" w:hAnsiTheme="minorEastAsia" w:hint="eastAsia"/>
          <w:color w:val="000000" w:themeColor="text1"/>
          <w:sz w:val="22"/>
          <w:lang w:eastAsia="zh-CN"/>
        </w:rPr>
        <w:t>８</w:t>
      </w:r>
      <w:r w:rsidRPr="00C9340B">
        <w:rPr>
          <w:rFonts w:asciiTheme="minorEastAsia" w:hAnsiTheme="minorEastAsia" w:hint="eastAsia"/>
          <w:color w:val="000000" w:themeColor="text1"/>
          <w:sz w:val="22"/>
          <w:lang w:eastAsia="zh-CN"/>
        </w:rPr>
        <w:t>年　　月　　日</w:t>
      </w:r>
    </w:p>
    <w:p w14:paraId="37A2C6E7" w14:textId="77777777" w:rsidR="00EE3A33" w:rsidRPr="00C9340B" w:rsidRDefault="00EE3A33" w:rsidP="00EE3A33">
      <w:pPr>
        <w:ind w:firstLineChars="100" w:firstLine="220"/>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t>仙台市泉区長</w:t>
      </w:r>
      <w:r w:rsidRPr="00C9340B">
        <w:rPr>
          <w:rFonts w:asciiTheme="minorEastAsia" w:hAnsiTheme="minorEastAsia" w:hint="eastAsia"/>
          <w:color w:val="000000" w:themeColor="text1"/>
          <w:sz w:val="22"/>
          <w:lang w:eastAsia="zh-CN"/>
        </w:rPr>
        <w:t xml:space="preserve">　様</w:t>
      </w:r>
    </w:p>
    <w:p w14:paraId="7AB56C92" w14:textId="77777777" w:rsidR="00EE3A33" w:rsidRPr="00C9340B" w:rsidRDefault="00EE3A33" w:rsidP="00EE3A33">
      <w:pPr>
        <w:spacing w:line="600" w:lineRule="exact"/>
        <w:ind w:firstLineChars="1400" w:firstLine="3080"/>
        <w:rPr>
          <w:rFonts w:asciiTheme="minorEastAsia" w:hAnsiTheme="minorEastAsia"/>
          <w:color w:val="000000" w:themeColor="text1"/>
          <w:sz w:val="22"/>
          <w:lang w:eastAsia="zh-CN"/>
        </w:rPr>
      </w:pPr>
      <w:r w:rsidRPr="00C9340B">
        <w:rPr>
          <w:rFonts w:asciiTheme="minorEastAsia" w:hAnsiTheme="minorEastAsia" w:hint="eastAsia"/>
          <w:color w:val="000000" w:themeColor="text1"/>
          <w:sz w:val="22"/>
          <w:lang w:eastAsia="zh-CN"/>
        </w:rPr>
        <w:t xml:space="preserve">　　</w:t>
      </w:r>
    </w:p>
    <w:p w14:paraId="1D132962" w14:textId="77777777" w:rsidR="00EE3A33" w:rsidRPr="00C9340B" w:rsidRDefault="00EE3A33" w:rsidP="00EE3A33">
      <w:pPr>
        <w:ind w:firstLineChars="598" w:firstLine="3289"/>
        <w:rPr>
          <w:rFonts w:asciiTheme="minorEastAsia" w:hAnsiTheme="minorEastAsia"/>
          <w:color w:val="000000" w:themeColor="text1"/>
          <w:sz w:val="22"/>
        </w:rPr>
      </w:pPr>
      <w:r w:rsidRPr="00EE3A33">
        <w:rPr>
          <w:rFonts w:asciiTheme="minorEastAsia" w:hAnsiTheme="minorEastAsia" w:hint="eastAsia"/>
          <w:color w:val="000000" w:themeColor="text1"/>
          <w:spacing w:val="165"/>
          <w:kern w:val="0"/>
          <w:sz w:val="22"/>
          <w:fitText w:val="1320" w:id="-454933760"/>
        </w:rPr>
        <w:t>所在</w:t>
      </w:r>
      <w:r w:rsidRPr="00EE3A33">
        <w:rPr>
          <w:rFonts w:asciiTheme="minorEastAsia" w:hAnsiTheme="minorEastAsia" w:hint="eastAsia"/>
          <w:color w:val="000000" w:themeColor="text1"/>
          <w:kern w:val="0"/>
          <w:sz w:val="22"/>
          <w:fitText w:val="1320" w:id="-454933760"/>
        </w:rPr>
        <w:t>地</w:t>
      </w:r>
      <w:r>
        <w:rPr>
          <w:rFonts w:asciiTheme="minorEastAsia" w:hAnsiTheme="minorEastAsia" w:hint="eastAsia"/>
          <w:color w:val="000000" w:themeColor="text1"/>
          <w:sz w:val="22"/>
        </w:rPr>
        <w:t xml:space="preserve">　</w:t>
      </w:r>
    </w:p>
    <w:p w14:paraId="03275053" w14:textId="77777777" w:rsidR="00EE3A33" w:rsidRDefault="00EE3A33" w:rsidP="00EE3A33">
      <w:pPr>
        <w:ind w:firstLineChars="1500" w:firstLine="3300"/>
        <w:rPr>
          <w:rFonts w:asciiTheme="minorEastAsia" w:hAnsiTheme="minorEastAsia"/>
          <w:color w:val="000000" w:themeColor="text1"/>
          <w:sz w:val="22"/>
        </w:rPr>
      </w:pPr>
      <w:r>
        <w:rPr>
          <w:rFonts w:asciiTheme="minorEastAsia" w:hAnsiTheme="minorEastAsia" w:hint="eastAsia"/>
          <w:color w:val="000000" w:themeColor="text1"/>
          <w:sz w:val="22"/>
        </w:rPr>
        <w:t>商号及び名称</w:t>
      </w:r>
      <w:r w:rsidRPr="00C9340B">
        <w:rPr>
          <w:rFonts w:asciiTheme="minorEastAsia" w:hAnsiTheme="minorEastAsia" w:hint="eastAsia"/>
          <w:color w:val="000000" w:themeColor="text1"/>
          <w:sz w:val="22"/>
        </w:rPr>
        <w:t xml:space="preserve">　</w:t>
      </w:r>
    </w:p>
    <w:p w14:paraId="16412AB7" w14:textId="77777777" w:rsidR="00EE3A33" w:rsidRDefault="00EE3A33" w:rsidP="00EE3A33">
      <w:pPr>
        <w:ind w:firstLineChars="1500" w:firstLine="3300"/>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t xml:space="preserve">代表者職氏名　</w:t>
      </w:r>
    </w:p>
    <w:p w14:paraId="5D10688D" w14:textId="77777777" w:rsidR="00EE3A33" w:rsidRDefault="00EE3A33" w:rsidP="00EE3A33">
      <w:pPr>
        <w:ind w:firstLineChars="1406" w:firstLine="3093"/>
        <w:rPr>
          <w:rFonts w:asciiTheme="minorEastAsia" w:hAnsiTheme="minorEastAsia"/>
          <w:color w:val="000000" w:themeColor="text1"/>
          <w:sz w:val="22"/>
          <w:lang w:eastAsia="zh-CN"/>
        </w:rPr>
      </w:pPr>
      <w:r w:rsidRPr="00D047D2">
        <w:rPr>
          <w:rFonts w:asciiTheme="minorEastAsia" w:hAnsiTheme="minorEastAsia" w:hint="eastAsia"/>
          <w:color w:val="000000" w:themeColor="text1"/>
          <w:sz w:val="22"/>
          <w:lang w:eastAsia="zh-CN"/>
        </w:rPr>
        <w:t>（担当者</w:t>
      </w:r>
      <w:r>
        <w:rPr>
          <w:rFonts w:asciiTheme="minorEastAsia" w:hAnsiTheme="minorEastAsia"/>
          <w:color w:val="000000" w:themeColor="text1"/>
          <w:sz w:val="22"/>
          <w:lang w:eastAsia="zh-CN"/>
        </w:rPr>
        <w:t>）</w:t>
      </w:r>
      <w:r w:rsidRPr="00D047D2">
        <w:rPr>
          <w:rFonts w:asciiTheme="minorEastAsia" w:hAnsiTheme="minorEastAsia" w:hint="eastAsia"/>
          <w:color w:val="000000" w:themeColor="text1"/>
          <w:sz w:val="22"/>
          <w:lang w:eastAsia="zh-CN"/>
        </w:rPr>
        <w:t>氏名　　　　　　　　　連絡先</w:t>
      </w:r>
    </w:p>
    <w:p w14:paraId="5987D14C" w14:textId="77777777" w:rsidR="00EE3A33" w:rsidRPr="00003541" w:rsidRDefault="00EE3A33" w:rsidP="00EE3A33">
      <w:pPr>
        <w:rPr>
          <w:rFonts w:asciiTheme="minorEastAsia" w:hAnsiTheme="minorEastAsia"/>
          <w:color w:val="000000" w:themeColor="text1"/>
          <w:sz w:val="22"/>
          <w:lang w:eastAsia="zh-CN"/>
        </w:rPr>
      </w:pPr>
    </w:p>
    <w:p w14:paraId="4A7535EA" w14:textId="77777777" w:rsidR="00EE3A33" w:rsidRDefault="00EE3A33" w:rsidP="00EE3A33">
      <w:pPr>
        <w:ind w:leftChars="100" w:left="210"/>
        <w:rPr>
          <w:rFonts w:asciiTheme="minorEastAsia" w:hAnsiTheme="minorEastAsia"/>
          <w:color w:val="000000" w:themeColor="text1"/>
          <w:sz w:val="22"/>
        </w:rPr>
      </w:pPr>
      <w:r w:rsidRPr="00810132">
        <w:rPr>
          <w:rFonts w:asciiTheme="minorEastAsia" w:hAnsiTheme="minorEastAsia" w:hint="eastAsia"/>
          <w:color w:val="000000" w:themeColor="text1"/>
          <w:sz w:val="22"/>
        </w:rPr>
        <w:t>「</w:t>
      </w:r>
      <w:r w:rsidRPr="00003541">
        <w:rPr>
          <w:rFonts w:asciiTheme="minorEastAsia" w:hAnsiTheme="minorEastAsia" w:hint="eastAsia"/>
          <w:color w:val="000000" w:themeColor="text1"/>
          <w:sz w:val="22"/>
        </w:rPr>
        <w:t>仙台市泉区役所新庁舎コンビニエンスストア運営事業者選定に係る公募型プロポーザル募集要項</w:t>
      </w:r>
      <w:r w:rsidRPr="00810132">
        <w:rPr>
          <w:rFonts w:asciiTheme="minorEastAsia" w:hAnsiTheme="minorEastAsia" w:hint="eastAsia"/>
          <w:color w:val="000000" w:themeColor="text1"/>
          <w:sz w:val="22"/>
        </w:rPr>
        <w:t>」に基づき、同要項及び関係書類の内容を承諾のうえ、次の金額で応募します。</w:t>
      </w:r>
    </w:p>
    <w:p w14:paraId="0DA21BAA" w14:textId="77777777" w:rsidR="00EE3A33" w:rsidRPr="00C9340B" w:rsidRDefault="00EE3A33" w:rsidP="00EE3A33">
      <w:pPr>
        <w:ind w:leftChars="100" w:left="210"/>
        <w:rPr>
          <w:rFonts w:asciiTheme="minorEastAsia" w:hAnsiTheme="minorEastAsia"/>
        </w:rPr>
      </w:pPr>
    </w:p>
    <w:p w14:paraId="1F0C1171" w14:textId="77777777" w:rsidR="00EE3A33" w:rsidRPr="00C9340B" w:rsidRDefault="00EE3A33" w:rsidP="00EE3A33">
      <w:pPr>
        <w:jc w:val="center"/>
        <w:rPr>
          <w:rFonts w:asciiTheme="minorEastAsia" w:hAnsiTheme="minorEastAsia"/>
          <w:color w:val="000000" w:themeColor="text1"/>
          <w:sz w:val="22"/>
        </w:rPr>
      </w:pPr>
      <w:r w:rsidRPr="00C9340B">
        <w:rPr>
          <w:rFonts w:asciiTheme="minorEastAsia" w:hAnsiTheme="minorEastAsia" w:hint="eastAsia"/>
          <w:color w:val="000000" w:themeColor="text1"/>
          <w:sz w:val="22"/>
        </w:rPr>
        <w:t>記</w:t>
      </w:r>
    </w:p>
    <w:p w14:paraId="2D05D6DF" w14:textId="77777777" w:rsidR="00EE3A33" w:rsidRPr="00C9340B" w:rsidRDefault="00EE3A33" w:rsidP="00EE3A33">
      <w:pPr>
        <w:rPr>
          <w:rFonts w:asciiTheme="minorEastAsia" w:hAnsiTheme="minorEastAsia"/>
          <w:color w:val="000000" w:themeColor="text1"/>
          <w:sz w:val="22"/>
        </w:rPr>
      </w:pPr>
    </w:p>
    <w:p w14:paraId="5410F30A" w14:textId="77777777" w:rsidR="00EE3A33" w:rsidRDefault="00EE3A33" w:rsidP="00EE3A33">
      <w:pPr>
        <w:widowControl/>
        <w:numPr>
          <w:ilvl w:val="0"/>
          <w:numId w:val="4"/>
        </w:numPr>
        <w:spacing w:after="3" w:line="263" w:lineRule="auto"/>
        <w:ind w:hanging="420"/>
        <w:jc w:val="left"/>
      </w:pPr>
      <w:r>
        <w:t>提案</w:t>
      </w:r>
      <w:r>
        <w:rPr>
          <w:rFonts w:hint="eastAsia"/>
        </w:rPr>
        <w:t>額</w:t>
      </w:r>
      <w:r>
        <w:t xml:space="preserve"> </w:t>
      </w:r>
    </w:p>
    <w:tbl>
      <w:tblPr>
        <w:tblStyle w:val="TableGrid"/>
        <w:tblW w:w="9752" w:type="dxa"/>
        <w:tblInd w:w="-5" w:type="dxa"/>
        <w:tblCellMar>
          <w:top w:w="143" w:type="dxa"/>
          <w:left w:w="115" w:type="dxa"/>
          <w:right w:w="38" w:type="dxa"/>
        </w:tblCellMar>
        <w:tblLook w:val="04A0" w:firstRow="1" w:lastRow="0" w:firstColumn="1" w:lastColumn="0" w:noHBand="0" w:noVBand="1"/>
      </w:tblPr>
      <w:tblGrid>
        <w:gridCol w:w="1642"/>
        <w:gridCol w:w="737"/>
        <w:gridCol w:w="737"/>
        <w:gridCol w:w="738"/>
        <w:gridCol w:w="737"/>
        <w:gridCol w:w="737"/>
        <w:gridCol w:w="737"/>
        <w:gridCol w:w="737"/>
        <w:gridCol w:w="737"/>
        <w:gridCol w:w="738"/>
        <w:gridCol w:w="737"/>
        <w:gridCol w:w="738"/>
      </w:tblGrid>
      <w:tr w:rsidR="00EE3A33" w14:paraId="05808335" w14:textId="77777777" w:rsidTr="00C5574B">
        <w:trPr>
          <w:trHeight w:val="1145"/>
        </w:trPr>
        <w:tc>
          <w:tcPr>
            <w:tcW w:w="1642" w:type="dxa"/>
            <w:tcBorders>
              <w:top w:val="single" w:sz="4" w:space="0" w:color="000000"/>
              <w:left w:val="single" w:sz="4" w:space="0" w:color="000000"/>
              <w:bottom w:val="single" w:sz="4" w:space="0" w:color="000000"/>
              <w:right w:val="single" w:sz="4" w:space="0" w:color="000000"/>
            </w:tcBorders>
            <w:vAlign w:val="center"/>
          </w:tcPr>
          <w:p w14:paraId="2948B228" w14:textId="77777777" w:rsidR="00EE3A33" w:rsidRDefault="00EE3A33" w:rsidP="00C5574B">
            <w:pPr>
              <w:spacing w:line="259" w:lineRule="auto"/>
              <w:ind w:right="98"/>
              <w:jc w:val="center"/>
            </w:pPr>
            <w:r>
              <w:rPr>
                <w:rFonts w:hint="eastAsia"/>
              </w:rPr>
              <w:t>年　額</w:t>
            </w:r>
            <w:r>
              <w:t xml:space="preserve"> </w:t>
            </w:r>
          </w:p>
          <w:p w14:paraId="64E7751B" w14:textId="77777777" w:rsidR="00EE3A33" w:rsidRDefault="00EE3A33" w:rsidP="00C5574B">
            <w:pPr>
              <w:spacing w:line="259" w:lineRule="auto"/>
              <w:ind w:right="98"/>
              <w:jc w:val="center"/>
            </w:pPr>
            <w:r>
              <w:rPr>
                <w:rFonts w:hint="eastAsia"/>
              </w:rPr>
              <w:t>（税込み）</w:t>
            </w:r>
          </w:p>
        </w:tc>
        <w:tc>
          <w:tcPr>
            <w:tcW w:w="737" w:type="dxa"/>
            <w:tcBorders>
              <w:top w:val="single" w:sz="4" w:space="0" w:color="000000"/>
              <w:left w:val="single" w:sz="4" w:space="0" w:color="000000"/>
              <w:bottom w:val="single" w:sz="4" w:space="0" w:color="000000"/>
              <w:right w:val="single" w:sz="4" w:space="0" w:color="000000"/>
            </w:tcBorders>
          </w:tcPr>
          <w:p w14:paraId="1E847F14" w14:textId="77777777" w:rsidR="00EE3A33" w:rsidRDefault="00EE3A33" w:rsidP="00C5574B">
            <w:pPr>
              <w:spacing w:line="259" w:lineRule="auto"/>
              <w:jc w:val="right"/>
            </w:pPr>
            <w:r>
              <w:rPr>
                <w:sz w:val="14"/>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C0BD5D1" w14:textId="77777777" w:rsidR="00EE3A33" w:rsidRDefault="00EE3A33" w:rsidP="00C5574B">
            <w:pPr>
              <w:spacing w:line="259" w:lineRule="auto"/>
              <w:ind w:right="69"/>
              <w:jc w:val="right"/>
            </w:pPr>
            <w:r>
              <w:rPr>
                <w:sz w:val="14"/>
              </w:rPr>
              <w:t>十億</w:t>
            </w:r>
            <w:r>
              <w:rPr>
                <w:sz w:val="14"/>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4D168B91" w14:textId="77777777" w:rsidR="00EE3A33" w:rsidRDefault="00EE3A33" w:rsidP="00C5574B">
            <w:pPr>
              <w:spacing w:line="259" w:lineRule="auto"/>
              <w:ind w:right="1"/>
              <w:jc w:val="right"/>
            </w:pPr>
            <w:r>
              <w:rPr>
                <w:sz w:val="14"/>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4F50EF1" w14:textId="77777777" w:rsidR="00EE3A33" w:rsidRDefault="00EE3A33" w:rsidP="00C5574B">
            <w:pPr>
              <w:spacing w:line="259" w:lineRule="auto"/>
              <w:ind w:right="1"/>
              <w:jc w:val="right"/>
            </w:pPr>
            <w:r>
              <w:rPr>
                <w:sz w:val="14"/>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84B2883" w14:textId="77777777" w:rsidR="00EE3A33" w:rsidRDefault="00EE3A33" w:rsidP="00C5574B">
            <w:pPr>
              <w:spacing w:line="259" w:lineRule="auto"/>
              <w:ind w:right="69"/>
              <w:jc w:val="right"/>
            </w:pPr>
            <w:r>
              <w:rPr>
                <w:sz w:val="14"/>
              </w:rPr>
              <w:t>百万</w:t>
            </w:r>
            <w:r>
              <w:rPr>
                <w:sz w:val="14"/>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65E1842" w14:textId="77777777" w:rsidR="00EE3A33" w:rsidRDefault="00EE3A33" w:rsidP="00C5574B">
            <w:pPr>
              <w:spacing w:line="259" w:lineRule="auto"/>
              <w:jc w:val="right"/>
            </w:pPr>
            <w:r>
              <w:rPr>
                <w:sz w:val="14"/>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12D580C2" w14:textId="77777777" w:rsidR="00EE3A33" w:rsidRDefault="00EE3A33" w:rsidP="00C5574B">
            <w:pPr>
              <w:spacing w:line="259" w:lineRule="auto"/>
              <w:jc w:val="right"/>
            </w:pPr>
            <w:r>
              <w:rPr>
                <w:sz w:val="14"/>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3B951CB" w14:textId="77777777" w:rsidR="00EE3A33" w:rsidRDefault="00EE3A33" w:rsidP="00C5574B">
            <w:pPr>
              <w:spacing w:line="259" w:lineRule="auto"/>
              <w:ind w:right="70"/>
              <w:jc w:val="right"/>
            </w:pPr>
            <w:r>
              <w:rPr>
                <w:sz w:val="14"/>
              </w:rPr>
              <w:t>千</w:t>
            </w:r>
            <w:r>
              <w:rPr>
                <w:sz w:val="14"/>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17839EE2" w14:textId="77777777" w:rsidR="00EE3A33" w:rsidRDefault="00EE3A33" w:rsidP="00C5574B">
            <w:pPr>
              <w:spacing w:line="259" w:lineRule="auto"/>
              <w:ind w:right="1"/>
              <w:jc w:val="right"/>
            </w:pPr>
            <w:r>
              <w:rPr>
                <w:sz w:val="14"/>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F72F82E" w14:textId="77777777" w:rsidR="00EE3A33" w:rsidRDefault="00EE3A33" w:rsidP="00C5574B">
            <w:pPr>
              <w:spacing w:line="259" w:lineRule="auto"/>
              <w:ind w:right="1"/>
              <w:jc w:val="right"/>
            </w:pPr>
            <w:r>
              <w:rPr>
                <w:sz w:val="14"/>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68A7B967" w14:textId="77777777" w:rsidR="00EE3A33" w:rsidRDefault="00EE3A33" w:rsidP="00C5574B">
            <w:pPr>
              <w:spacing w:line="259" w:lineRule="auto"/>
              <w:ind w:right="70"/>
              <w:jc w:val="right"/>
            </w:pPr>
            <w:r>
              <w:rPr>
                <w:sz w:val="14"/>
              </w:rPr>
              <w:t>円</w:t>
            </w:r>
            <w:r>
              <w:rPr>
                <w:sz w:val="14"/>
              </w:rPr>
              <w:t xml:space="preserve"> </w:t>
            </w:r>
          </w:p>
        </w:tc>
      </w:tr>
    </w:tbl>
    <w:p w14:paraId="2E36331D" w14:textId="77777777" w:rsidR="00EE3A33" w:rsidRPr="00C9340B" w:rsidRDefault="00EE3A33" w:rsidP="00EE3A33">
      <w:pPr>
        <w:rPr>
          <w:rFonts w:asciiTheme="minorEastAsia" w:hAnsiTheme="minorEastAsia"/>
          <w:color w:val="000000" w:themeColor="text1"/>
          <w:sz w:val="22"/>
        </w:rPr>
      </w:pPr>
      <w:r w:rsidRPr="00C9340B">
        <w:rPr>
          <w:rFonts w:asciiTheme="minorEastAsia" w:hAnsiTheme="minorEastAsia" w:hint="eastAsia"/>
          <w:color w:val="000000" w:themeColor="text1"/>
          <w:sz w:val="22"/>
        </w:rPr>
        <w:t>※</w:t>
      </w:r>
      <w:r>
        <w:rPr>
          <w:rFonts w:asciiTheme="minorEastAsia" w:hAnsiTheme="minorEastAsia" w:hint="eastAsia"/>
          <w:color w:val="000000" w:themeColor="text1"/>
          <w:sz w:val="22"/>
        </w:rPr>
        <w:t xml:space="preserve">　</w:t>
      </w:r>
      <w:r w:rsidRPr="00C9340B">
        <w:rPr>
          <w:rFonts w:asciiTheme="minorEastAsia" w:hAnsiTheme="minorEastAsia" w:hint="eastAsia"/>
          <w:color w:val="000000" w:themeColor="text1"/>
          <w:sz w:val="22"/>
        </w:rPr>
        <w:t>提案額は、消費税</w:t>
      </w:r>
      <w:r>
        <w:rPr>
          <w:rFonts w:asciiTheme="minorEastAsia" w:hAnsiTheme="minorEastAsia" w:hint="eastAsia"/>
          <w:color w:val="000000" w:themeColor="text1"/>
          <w:sz w:val="22"/>
        </w:rPr>
        <w:t>及び</w:t>
      </w:r>
      <w:r w:rsidRPr="00C9340B">
        <w:rPr>
          <w:rFonts w:asciiTheme="minorEastAsia" w:hAnsiTheme="minorEastAsia" w:hint="eastAsia"/>
          <w:color w:val="000000" w:themeColor="text1"/>
          <w:sz w:val="22"/>
        </w:rPr>
        <w:t>地方消費税を</w:t>
      </w:r>
      <w:r w:rsidRPr="00003541">
        <w:rPr>
          <w:rFonts w:asciiTheme="minorEastAsia" w:hAnsiTheme="minorEastAsia" w:hint="eastAsia"/>
          <w:b/>
          <w:bCs/>
          <w:color w:val="000000" w:themeColor="text1"/>
          <w:sz w:val="22"/>
        </w:rPr>
        <w:t>含む</w:t>
      </w:r>
      <w:r w:rsidRPr="00C9340B">
        <w:rPr>
          <w:rFonts w:asciiTheme="minorEastAsia" w:hAnsiTheme="minorEastAsia" w:hint="eastAsia"/>
          <w:color w:val="000000" w:themeColor="text1"/>
          <w:sz w:val="22"/>
        </w:rPr>
        <w:t>金額とし、金額の前に「￥」マークを付すこと。</w:t>
      </w:r>
    </w:p>
    <w:p w14:paraId="7053B57A" w14:textId="4BB496FD" w:rsidR="00EE3A33" w:rsidRDefault="00EE3A33" w:rsidP="00EE3A33">
      <w:pPr>
        <w:rPr>
          <w:rFonts w:asciiTheme="minorEastAsia" w:hAnsiTheme="minorEastAsia"/>
          <w:color w:val="000000" w:themeColor="text1"/>
          <w:sz w:val="22"/>
        </w:rPr>
      </w:pPr>
      <w:r w:rsidRPr="00C9340B">
        <w:rPr>
          <w:rFonts w:asciiTheme="minorEastAsia" w:hAnsiTheme="minorEastAsia" w:hint="eastAsia"/>
          <w:color w:val="000000" w:themeColor="text1"/>
          <w:sz w:val="22"/>
        </w:rPr>
        <w:t>※</w:t>
      </w:r>
      <w:r>
        <w:rPr>
          <w:rFonts w:asciiTheme="minorEastAsia" w:hAnsiTheme="minorEastAsia" w:hint="eastAsia"/>
          <w:color w:val="000000" w:themeColor="text1"/>
          <w:sz w:val="22"/>
        </w:rPr>
        <w:t xml:space="preserve">　</w:t>
      </w:r>
      <w:r w:rsidRPr="00C9340B">
        <w:rPr>
          <w:rFonts w:asciiTheme="minorEastAsia" w:hAnsiTheme="minorEastAsia" w:hint="eastAsia"/>
          <w:color w:val="000000" w:themeColor="text1"/>
          <w:sz w:val="22"/>
        </w:rPr>
        <w:t>下限額は、</w:t>
      </w:r>
      <w:r w:rsidRPr="00003541">
        <w:rPr>
          <w:rFonts w:asciiTheme="minorEastAsia" w:hAnsiTheme="minorEastAsia" w:hint="eastAsia"/>
          <w:color w:val="000000" w:themeColor="text1"/>
          <w:sz w:val="22"/>
        </w:rPr>
        <w:t>年額</w:t>
      </w:r>
      <w:r w:rsidR="000E3538">
        <w:rPr>
          <w:rFonts w:asciiTheme="minorEastAsia" w:hAnsiTheme="minorEastAsia" w:hint="eastAsia"/>
          <w:color w:val="000000" w:themeColor="text1"/>
          <w:sz w:val="22"/>
        </w:rPr>
        <w:t>5,466,835</w:t>
      </w:r>
      <w:r w:rsidRPr="00003541">
        <w:rPr>
          <w:rFonts w:asciiTheme="minorEastAsia" w:hAnsiTheme="minorEastAsia" w:hint="eastAsia"/>
          <w:color w:val="000000" w:themeColor="text1"/>
          <w:sz w:val="22"/>
        </w:rPr>
        <w:t>円（税込み）</w:t>
      </w:r>
      <w:r>
        <w:rPr>
          <w:rFonts w:asciiTheme="minorEastAsia" w:hAnsiTheme="minorEastAsia" w:hint="eastAsia"/>
          <w:color w:val="000000" w:themeColor="text1"/>
          <w:sz w:val="22"/>
        </w:rPr>
        <w:t>とし、当該金額</w:t>
      </w:r>
      <w:r w:rsidRPr="00C9340B">
        <w:rPr>
          <w:rFonts w:asciiTheme="minorEastAsia" w:hAnsiTheme="minorEastAsia" w:hint="eastAsia"/>
          <w:color w:val="000000" w:themeColor="text1"/>
          <w:sz w:val="22"/>
        </w:rPr>
        <w:t>未満の額は無効とする。</w:t>
      </w:r>
    </w:p>
    <w:p w14:paraId="5665F045" w14:textId="77777777" w:rsidR="00EE3A33" w:rsidRPr="00865D6E" w:rsidRDefault="00EE3A33" w:rsidP="00EE3A33">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　同要項</w:t>
      </w:r>
      <w:r w:rsidRPr="00865D6E">
        <w:rPr>
          <w:rFonts w:asciiTheme="minorEastAsia" w:hAnsiTheme="minorEastAsia" w:hint="eastAsia"/>
          <w:color w:val="000000" w:themeColor="text1"/>
          <w:sz w:val="22"/>
        </w:rPr>
        <w:t>２(3)に示すとおり、店舗区画及び店舗倉庫の面積分の提案額を記載すること。別途、室外機置場及びごみ集積所に係る貸付料が生じることに留意すること。</w:t>
      </w:r>
    </w:p>
    <w:p w14:paraId="2619CECD" w14:textId="056A95C3" w:rsidR="007A3D78" w:rsidRPr="00EE3A33" w:rsidRDefault="007A3D78" w:rsidP="00DB46C5">
      <w:pPr>
        <w:widowControl/>
        <w:jc w:val="left"/>
        <w:rPr>
          <w:rFonts w:asciiTheme="majorEastAsia" w:eastAsiaTheme="majorEastAsia" w:hAnsiTheme="majorEastAsia"/>
          <w:color w:val="000000" w:themeColor="text1"/>
          <w:sz w:val="22"/>
        </w:rPr>
      </w:pPr>
    </w:p>
    <w:sectPr w:rsidR="007A3D78" w:rsidRPr="00EE3A33" w:rsidSect="00B803A7">
      <w:footerReference w:type="default" r:id="rId8"/>
      <w:type w:val="continuous"/>
      <w:pgSz w:w="11906" w:h="16838" w:code="9"/>
      <w:pgMar w:top="720" w:right="720" w:bottom="720" w:left="720" w:header="851" w:footer="283"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31F6" w14:textId="77777777" w:rsidR="00A630A6" w:rsidRDefault="00A630A6" w:rsidP="00773BE9">
      <w:r>
        <w:separator/>
      </w:r>
    </w:p>
  </w:endnote>
  <w:endnote w:type="continuationSeparator" w:id="0">
    <w:p w14:paraId="35E95784" w14:textId="77777777" w:rsidR="00A630A6" w:rsidRDefault="00A630A6" w:rsidP="0077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6ED4" w14:textId="62704C00" w:rsidR="00873801" w:rsidRPr="004E5D03" w:rsidRDefault="00873801" w:rsidP="004E5D0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0046" w14:textId="77777777" w:rsidR="00A630A6" w:rsidRDefault="00A630A6" w:rsidP="00773BE9">
      <w:r>
        <w:separator/>
      </w:r>
    </w:p>
  </w:footnote>
  <w:footnote w:type="continuationSeparator" w:id="0">
    <w:p w14:paraId="75F94644" w14:textId="77777777" w:rsidR="00A630A6" w:rsidRDefault="00A630A6" w:rsidP="0077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04095"/>
    <w:multiLevelType w:val="hybridMultilevel"/>
    <w:tmpl w:val="AEDCDEC2"/>
    <w:lvl w:ilvl="0" w:tplc="40C058D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1A3D9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F901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CE7D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E5208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FCD71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910017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7497F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2268F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CB06B26"/>
    <w:multiLevelType w:val="hybridMultilevel"/>
    <w:tmpl w:val="1EF26DEE"/>
    <w:lvl w:ilvl="0" w:tplc="245EABF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246811"/>
    <w:multiLevelType w:val="hybridMultilevel"/>
    <w:tmpl w:val="390CDF68"/>
    <w:lvl w:ilvl="0" w:tplc="EE02690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A35F58"/>
    <w:multiLevelType w:val="hybridMultilevel"/>
    <w:tmpl w:val="ED22AEA2"/>
    <w:lvl w:ilvl="0" w:tplc="01684D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6B4EB1"/>
    <w:multiLevelType w:val="hybridMultilevel"/>
    <w:tmpl w:val="24A8A8F4"/>
    <w:lvl w:ilvl="0" w:tplc="F9C21B8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1390521">
    <w:abstractNumId w:val="1"/>
  </w:num>
  <w:num w:numId="2" w16cid:durableId="2137940621">
    <w:abstractNumId w:val="4"/>
  </w:num>
  <w:num w:numId="3" w16cid:durableId="1810586178">
    <w:abstractNumId w:val="2"/>
  </w:num>
  <w:num w:numId="4" w16cid:durableId="1824850135">
    <w:abstractNumId w:val="0"/>
  </w:num>
  <w:num w:numId="5" w16cid:durableId="1327515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E8"/>
    <w:rsid w:val="0000096B"/>
    <w:rsid w:val="00000C90"/>
    <w:rsid w:val="000029C5"/>
    <w:rsid w:val="00003526"/>
    <w:rsid w:val="00003541"/>
    <w:rsid w:val="00003DCD"/>
    <w:rsid w:val="000110E3"/>
    <w:rsid w:val="00014176"/>
    <w:rsid w:val="00015EA6"/>
    <w:rsid w:val="00017B8F"/>
    <w:rsid w:val="00023CEA"/>
    <w:rsid w:val="00024199"/>
    <w:rsid w:val="000248B9"/>
    <w:rsid w:val="0002544B"/>
    <w:rsid w:val="000272C4"/>
    <w:rsid w:val="00033B60"/>
    <w:rsid w:val="0003457B"/>
    <w:rsid w:val="000356DF"/>
    <w:rsid w:val="000358AF"/>
    <w:rsid w:val="00037D82"/>
    <w:rsid w:val="00041934"/>
    <w:rsid w:val="00042A30"/>
    <w:rsid w:val="00042DFD"/>
    <w:rsid w:val="000468FC"/>
    <w:rsid w:val="00051EBD"/>
    <w:rsid w:val="00052A05"/>
    <w:rsid w:val="00052E0C"/>
    <w:rsid w:val="00054006"/>
    <w:rsid w:val="00056C2D"/>
    <w:rsid w:val="00061D5C"/>
    <w:rsid w:val="00062167"/>
    <w:rsid w:val="00062690"/>
    <w:rsid w:val="00066F94"/>
    <w:rsid w:val="00067558"/>
    <w:rsid w:val="00067B70"/>
    <w:rsid w:val="00070D8C"/>
    <w:rsid w:val="000717FE"/>
    <w:rsid w:val="00072350"/>
    <w:rsid w:val="00074585"/>
    <w:rsid w:val="00082291"/>
    <w:rsid w:val="00086255"/>
    <w:rsid w:val="000867AE"/>
    <w:rsid w:val="00087AC8"/>
    <w:rsid w:val="00091AB3"/>
    <w:rsid w:val="00093882"/>
    <w:rsid w:val="000939A5"/>
    <w:rsid w:val="00094E1A"/>
    <w:rsid w:val="00095926"/>
    <w:rsid w:val="00097032"/>
    <w:rsid w:val="000977E1"/>
    <w:rsid w:val="000A1D38"/>
    <w:rsid w:val="000A32A0"/>
    <w:rsid w:val="000A3361"/>
    <w:rsid w:val="000A43E4"/>
    <w:rsid w:val="000A6710"/>
    <w:rsid w:val="000A6C43"/>
    <w:rsid w:val="000B2799"/>
    <w:rsid w:val="000B3D0E"/>
    <w:rsid w:val="000B64AE"/>
    <w:rsid w:val="000B7461"/>
    <w:rsid w:val="000C0AEA"/>
    <w:rsid w:val="000C1A81"/>
    <w:rsid w:val="000C4625"/>
    <w:rsid w:val="000C4F42"/>
    <w:rsid w:val="000C54AA"/>
    <w:rsid w:val="000C5EF1"/>
    <w:rsid w:val="000D0249"/>
    <w:rsid w:val="000D0D86"/>
    <w:rsid w:val="000D0EF0"/>
    <w:rsid w:val="000D3A12"/>
    <w:rsid w:val="000D49D8"/>
    <w:rsid w:val="000D5742"/>
    <w:rsid w:val="000D76CF"/>
    <w:rsid w:val="000D7897"/>
    <w:rsid w:val="000D7AA3"/>
    <w:rsid w:val="000D7B69"/>
    <w:rsid w:val="000D7C42"/>
    <w:rsid w:val="000E07F6"/>
    <w:rsid w:val="000E1B2E"/>
    <w:rsid w:val="000E2192"/>
    <w:rsid w:val="000E254C"/>
    <w:rsid w:val="000E3538"/>
    <w:rsid w:val="000E62EB"/>
    <w:rsid w:val="000E687B"/>
    <w:rsid w:val="000F07B4"/>
    <w:rsid w:val="000F31CC"/>
    <w:rsid w:val="000F32D8"/>
    <w:rsid w:val="000F7132"/>
    <w:rsid w:val="000F743A"/>
    <w:rsid w:val="00102D4F"/>
    <w:rsid w:val="001040E7"/>
    <w:rsid w:val="00104AA4"/>
    <w:rsid w:val="00115482"/>
    <w:rsid w:val="0012151D"/>
    <w:rsid w:val="001216FE"/>
    <w:rsid w:val="00122C93"/>
    <w:rsid w:val="001243D6"/>
    <w:rsid w:val="0012732F"/>
    <w:rsid w:val="00130316"/>
    <w:rsid w:val="00135BB2"/>
    <w:rsid w:val="00140490"/>
    <w:rsid w:val="00140F2C"/>
    <w:rsid w:val="0014195C"/>
    <w:rsid w:val="00142AD3"/>
    <w:rsid w:val="00143F03"/>
    <w:rsid w:val="00144070"/>
    <w:rsid w:val="001443B4"/>
    <w:rsid w:val="00144ED2"/>
    <w:rsid w:val="001511A1"/>
    <w:rsid w:val="00151298"/>
    <w:rsid w:val="00152A48"/>
    <w:rsid w:val="00155B02"/>
    <w:rsid w:val="00155B39"/>
    <w:rsid w:val="00161FA0"/>
    <w:rsid w:val="00163EA8"/>
    <w:rsid w:val="001643C9"/>
    <w:rsid w:val="00166D40"/>
    <w:rsid w:val="0016736E"/>
    <w:rsid w:val="00170F90"/>
    <w:rsid w:val="0017203D"/>
    <w:rsid w:val="001737D6"/>
    <w:rsid w:val="001765E4"/>
    <w:rsid w:val="00177C87"/>
    <w:rsid w:val="001814EC"/>
    <w:rsid w:val="00181F09"/>
    <w:rsid w:val="00185370"/>
    <w:rsid w:val="00185B7F"/>
    <w:rsid w:val="00191EE0"/>
    <w:rsid w:val="00194A77"/>
    <w:rsid w:val="00195953"/>
    <w:rsid w:val="001A08B8"/>
    <w:rsid w:val="001A3360"/>
    <w:rsid w:val="001A47D6"/>
    <w:rsid w:val="001A70F1"/>
    <w:rsid w:val="001B157E"/>
    <w:rsid w:val="001B43AE"/>
    <w:rsid w:val="001B4AFB"/>
    <w:rsid w:val="001C3C27"/>
    <w:rsid w:val="001C3F00"/>
    <w:rsid w:val="001C4971"/>
    <w:rsid w:val="001C5C09"/>
    <w:rsid w:val="001D18C8"/>
    <w:rsid w:val="001D1932"/>
    <w:rsid w:val="001D628E"/>
    <w:rsid w:val="001D64B1"/>
    <w:rsid w:val="001D6673"/>
    <w:rsid w:val="001E17EB"/>
    <w:rsid w:val="001E1E78"/>
    <w:rsid w:val="001E2306"/>
    <w:rsid w:val="001E288F"/>
    <w:rsid w:val="001E6026"/>
    <w:rsid w:val="001F1595"/>
    <w:rsid w:val="001F1A44"/>
    <w:rsid w:val="001F2AA2"/>
    <w:rsid w:val="001F5A94"/>
    <w:rsid w:val="0020130A"/>
    <w:rsid w:val="002025CB"/>
    <w:rsid w:val="002028EC"/>
    <w:rsid w:val="00202B9A"/>
    <w:rsid w:val="00203026"/>
    <w:rsid w:val="0021304F"/>
    <w:rsid w:val="00214731"/>
    <w:rsid w:val="002253DC"/>
    <w:rsid w:val="002260A9"/>
    <w:rsid w:val="00227B15"/>
    <w:rsid w:val="0023109B"/>
    <w:rsid w:val="002379EB"/>
    <w:rsid w:val="00244342"/>
    <w:rsid w:val="00245AA5"/>
    <w:rsid w:val="0025177A"/>
    <w:rsid w:val="00253D3E"/>
    <w:rsid w:val="00253EFF"/>
    <w:rsid w:val="002556BB"/>
    <w:rsid w:val="0026064A"/>
    <w:rsid w:val="0026310A"/>
    <w:rsid w:val="0026432D"/>
    <w:rsid w:val="0026775A"/>
    <w:rsid w:val="00270220"/>
    <w:rsid w:val="0027238C"/>
    <w:rsid w:val="00283767"/>
    <w:rsid w:val="002879EB"/>
    <w:rsid w:val="00292AFD"/>
    <w:rsid w:val="0029462A"/>
    <w:rsid w:val="002950E2"/>
    <w:rsid w:val="002957BD"/>
    <w:rsid w:val="00295EAA"/>
    <w:rsid w:val="002975AD"/>
    <w:rsid w:val="002A093A"/>
    <w:rsid w:val="002A0AD0"/>
    <w:rsid w:val="002A159B"/>
    <w:rsid w:val="002A1CC6"/>
    <w:rsid w:val="002A4A20"/>
    <w:rsid w:val="002B6797"/>
    <w:rsid w:val="002B6EC0"/>
    <w:rsid w:val="002C0A67"/>
    <w:rsid w:val="002C611A"/>
    <w:rsid w:val="002C63C3"/>
    <w:rsid w:val="002C7C80"/>
    <w:rsid w:val="002D1293"/>
    <w:rsid w:val="002D2CFD"/>
    <w:rsid w:val="002D2FF1"/>
    <w:rsid w:val="002D56DA"/>
    <w:rsid w:val="002E11A0"/>
    <w:rsid w:val="002E13D4"/>
    <w:rsid w:val="002F3AFE"/>
    <w:rsid w:val="002F49AD"/>
    <w:rsid w:val="002F5CE4"/>
    <w:rsid w:val="002F709F"/>
    <w:rsid w:val="00300B36"/>
    <w:rsid w:val="00300DF6"/>
    <w:rsid w:val="00301449"/>
    <w:rsid w:val="00304C1D"/>
    <w:rsid w:val="00307B8E"/>
    <w:rsid w:val="003169E4"/>
    <w:rsid w:val="003214CE"/>
    <w:rsid w:val="0032168D"/>
    <w:rsid w:val="003223CF"/>
    <w:rsid w:val="003231BA"/>
    <w:rsid w:val="00323466"/>
    <w:rsid w:val="00324653"/>
    <w:rsid w:val="003247A7"/>
    <w:rsid w:val="00325D11"/>
    <w:rsid w:val="00325E3E"/>
    <w:rsid w:val="003311F7"/>
    <w:rsid w:val="00331C4D"/>
    <w:rsid w:val="003365BC"/>
    <w:rsid w:val="0033734B"/>
    <w:rsid w:val="00337F77"/>
    <w:rsid w:val="00340351"/>
    <w:rsid w:val="0034048D"/>
    <w:rsid w:val="00340893"/>
    <w:rsid w:val="00341A12"/>
    <w:rsid w:val="003432A5"/>
    <w:rsid w:val="003444A4"/>
    <w:rsid w:val="0034515F"/>
    <w:rsid w:val="003460D6"/>
    <w:rsid w:val="003469AF"/>
    <w:rsid w:val="00347A8D"/>
    <w:rsid w:val="00352BE9"/>
    <w:rsid w:val="00352E73"/>
    <w:rsid w:val="00352FE7"/>
    <w:rsid w:val="00362094"/>
    <w:rsid w:val="00367F9E"/>
    <w:rsid w:val="003744E6"/>
    <w:rsid w:val="003779D1"/>
    <w:rsid w:val="003816C9"/>
    <w:rsid w:val="003839E6"/>
    <w:rsid w:val="0038583C"/>
    <w:rsid w:val="003862A0"/>
    <w:rsid w:val="0038727C"/>
    <w:rsid w:val="0039236B"/>
    <w:rsid w:val="00392F28"/>
    <w:rsid w:val="003931EA"/>
    <w:rsid w:val="00393D26"/>
    <w:rsid w:val="003A5BE3"/>
    <w:rsid w:val="003B1B86"/>
    <w:rsid w:val="003B33F1"/>
    <w:rsid w:val="003B46FE"/>
    <w:rsid w:val="003B55B9"/>
    <w:rsid w:val="003B7E77"/>
    <w:rsid w:val="003C0EAC"/>
    <w:rsid w:val="003C2A57"/>
    <w:rsid w:val="003C3E61"/>
    <w:rsid w:val="003C5689"/>
    <w:rsid w:val="003D08B6"/>
    <w:rsid w:val="003D30A7"/>
    <w:rsid w:val="003D43AC"/>
    <w:rsid w:val="003E0103"/>
    <w:rsid w:val="003E13BF"/>
    <w:rsid w:val="003E2CA7"/>
    <w:rsid w:val="003E7B91"/>
    <w:rsid w:val="003E7E23"/>
    <w:rsid w:val="003E7FE3"/>
    <w:rsid w:val="003F6858"/>
    <w:rsid w:val="003F73DE"/>
    <w:rsid w:val="00402BA8"/>
    <w:rsid w:val="00405064"/>
    <w:rsid w:val="004116CF"/>
    <w:rsid w:val="00417527"/>
    <w:rsid w:val="004179A8"/>
    <w:rsid w:val="00421D31"/>
    <w:rsid w:val="0042363E"/>
    <w:rsid w:val="00423F7E"/>
    <w:rsid w:val="00426021"/>
    <w:rsid w:val="0042669C"/>
    <w:rsid w:val="00427274"/>
    <w:rsid w:val="00431ECC"/>
    <w:rsid w:val="00434352"/>
    <w:rsid w:val="00434514"/>
    <w:rsid w:val="00435DE8"/>
    <w:rsid w:val="00437E24"/>
    <w:rsid w:val="004438FF"/>
    <w:rsid w:val="00450387"/>
    <w:rsid w:val="00451539"/>
    <w:rsid w:val="004535B9"/>
    <w:rsid w:val="004553F9"/>
    <w:rsid w:val="00455AA9"/>
    <w:rsid w:val="00461874"/>
    <w:rsid w:val="00467E13"/>
    <w:rsid w:val="00471B3D"/>
    <w:rsid w:val="00471EB5"/>
    <w:rsid w:val="00473F4B"/>
    <w:rsid w:val="0047422A"/>
    <w:rsid w:val="00475B27"/>
    <w:rsid w:val="00475C0B"/>
    <w:rsid w:val="004762A8"/>
    <w:rsid w:val="00477116"/>
    <w:rsid w:val="0048044F"/>
    <w:rsid w:val="0048126F"/>
    <w:rsid w:val="00484921"/>
    <w:rsid w:val="00485839"/>
    <w:rsid w:val="004904D0"/>
    <w:rsid w:val="00490884"/>
    <w:rsid w:val="004908E0"/>
    <w:rsid w:val="0049090E"/>
    <w:rsid w:val="004947FD"/>
    <w:rsid w:val="00494BCD"/>
    <w:rsid w:val="00497AA7"/>
    <w:rsid w:val="004A4291"/>
    <w:rsid w:val="004A74B8"/>
    <w:rsid w:val="004B1250"/>
    <w:rsid w:val="004B5C48"/>
    <w:rsid w:val="004B68BA"/>
    <w:rsid w:val="004C11B0"/>
    <w:rsid w:val="004C4BA9"/>
    <w:rsid w:val="004C69E8"/>
    <w:rsid w:val="004D0A05"/>
    <w:rsid w:val="004D2A41"/>
    <w:rsid w:val="004D4218"/>
    <w:rsid w:val="004D5447"/>
    <w:rsid w:val="004D7073"/>
    <w:rsid w:val="004E0A93"/>
    <w:rsid w:val="004E1AB8"/>
    <w:rsid w:val="004E252F"/>
    <w:rsid w:val="004E5D03"/>
    <w:rsid w:val="004E745C"/>
    <w:rsid w:val="004F1432"/>
    <w:rsid w:val="004F3344"/>
    <w:rsid w:val="004F4968"/>
    <w:rsid w:val="00500320"/>
    <w:rsid w:val="00500DB0"/>
    <w:rsid w:val="00501497"/>
    <w:rsid w:val="00503173"/>
    <w:rsid w:val="00505BCF"/>
    <w:rsid w:val="0051255A"/>
    <w:rsid w:val="0051544C"/>
    <w:rsid w:val="00515585"/>
    <w:rsid w:val="00515D05"/>
    <w:rsid w:val="00516D7A"/>
    <w:rsid w:val="0051746A"/>
    <w:rsid w:val="00523AD3"/>
    <w:rsid w:val="005257A3"/>
    <w:rsid w:val="00526657"/>
    <w:rsid w:val="00526CF7"/>
    <w:rsid w:val="0053401E"/>
    <w:rsid w:val="00535FDC"/>
    <w:rsid w:val="00536673"/>
    <w:rsid w:val="00546D79"/>
    <w:rsid w:val="0055137C"/>
    <w:rsid w:val="0055281B"/>
    <w:rsid w:val="00552A8C"/>
    <w:rsid w:val="00556DB4"/>
    <w:rsid w:val="00557132"/>
    <w:rsid w:val="00560ABB"/>
    <w:rsid w:val="005628C9"/>
    <w:rsid w:val="00563506"/>
    <w:rsid w:val="00565B1D"/>
    <w:rsid w:val="00567A9D"/>
    <w:rsid w:val="00572C17"/>
    <w:rsid w:val="0057347B"/>
    <w:rsid w:val="005758FA"/>
    <w:rsid w:val="00575AB7"/>
    <w:rsid w:val="005776D4"/>
    <w:rsid w:val="005800E5"/>
    <w:rsid w:val="005805C1"/>
    <w:rsid w:val="00585108"/>
    <w:rsid w:val="00585C37"/>
    <w:rsid w:val="00587D79"/>
    <w:rsid w:val="00591596"/>
    <w:rsid w:val="00591E92"/>
    <w:rsid w:val="005A31FF"/>
    <w:rsid w:val="005A59ED"/>
    <w:rsid w:val="005B1410"/>
    <w:rsid w:val="005B3038"/>
    <w:rsid w:val="005C0652"/>
    <w:rsid w:val="005C120C"/>
    <w:rsid w:val="005C1BC2"/>
    <w:rsid w:val="005C2A51"/>
    <w:rsid w:val="005C650E"/>
    <w:rsid w:val="005C67C4"/>
    <w:rsid w:val="005D027A"/>
    <w:rsid w:val="005D0B16"/>
    <w:rsid w:val="005D29A0"/>
    <w:rsid w:val="005D2DDE"/>
    <w:rsid w:val="005D4665"/>
    <w:rsid w:val="005D48BE"/>
    <w:rsid w:val="005D600A"/>
    <w:rsid w:val="005E0341"/>
    <w:rsid w:val="005E0A58"/>
    <w:rsid w:val="005E1659"/>
    <w:rsid w:val="005E3E7C"/>
    <w:rsid w:val="005E3FEB"/>
    <w:rsid w:val="005E52F2"/>
    <w:rsid w:val="005F4146"/>
    <w:rsid w:val="005F671D"/>
    <w:rsid w:val="005F6FFE"/>
    <w:rsid w:val="006000C9"/>
    <w:rsid w:val="00602A3C"/>
    <w:rsid w:val="006034AA"/>
    <w:rsid w:val="00603897"/>
    <w:rsid w:val="006067F9"/>
    <w:rsid w:val="00606DA2"/>
    <w:rsid w:val="00612A17"/>
    <w:rsid w:val="00612B86"/>
    <w:rsid w:val="006140A1"/>
    <w:rsid w:val="006159DD"/>
    <w:rsid w:val="0061651B"/>
    <w:rsid w:val="00616E1F"/>
    <w:rsid w:val="00617FB0"/>
    <w:rsid w:val="00620320"/>
    <w:rsid w:val="006216ED"/>
    <w:rsid w:val="006219DD"/>
    <w:rsid w:val="00622ADE"/>
    <w:rsid w:val="00631F4C"/>
    <w:rsid w:val="0063207B"/>
    <w:rsid w:val="00632C6D"/>
    <w:rsid w:val="00633689"/>
    <w:rsid w:val="00641583"/>
    <w:rsid w:val="006417A0"/>
    <w:rsid w:val="00643AF9"/>
    <w:rsid w:val="00647234"/>
    <w:rsid w:val="00650844"/>
    <w:rsid w:val="00650E3C"/>
    <w:rsid w:val="00653461"/>
    <w:rsid w:val="0065509F"/>
    <w:rsid w:val="00655600"/>
    <w:rsid w:val="00666C9E"/>
    <w:rsid w:val="00667B3B"/>
    <w:rsid w:val="00671648"/>
    <w:rsid w:val="00672D48"/>
    <w:rsid w:val="00672E04"/>
    <w:rsid w:val="00677D89"/>
    <w:rsid w:val="00677E83"/>
    <w:rsid w:val="006832AE"/>
    <w:rsid w:val="00686CE8"/>
    <w:rsid w:val="00687BCB"/>
    <w:rsid w:val="00690C37"/>
    <w:rsid w:val="00690E51"/>
    <w:rsid w:val="006A04F9"/>
    <w:rsid w:val="006A12EB"/>
    <w:rsid w:val="006A1793"/>
    <w:rsid w:val="006A501D"/>
    <w:rsid w:val="006A7E1E"/>
    <w:rsid w:val="006B1619"/>
    <w:rsid w:val="006B2932"/>
    <w:rsid w:val="006B3637"/>
    <w:rsid w:val="006B4614"/>
    <w:rsid w:val="006B498E"/>
    <w:rsid w:val="006B4BE8"/>
    <w:rsid w:val="006C234E"/>
    <w:rsid w:val="006C267E"/>
    <w:rsid w:val="006C33FC"/>
    <w:rsid w:val="006C7EA3"/>
    <w:rsid w:val="006E008D"/>
    <w:rsid w:val="006E07EC"/>
    <w:rsid w:val="006E1237"/>
    <w:rsid w:val="006E3C43"/>
    <w:rsid w:val="006E4665"/>
    <w:rsid w:val="006E5AFD"/>
    <w:rsid w:val="006E6102"/>
    <w:rsid w:val="006F4C6C"/>
    <w:rsid w:val="006F6DFF"/>
    <w:rsid w:val="00700673"/>
    <w:rsid w:val="00700BDC"/>
    <w:rsid w:val="00701F55"/>
    <w:rsid w:val="007021A1"/>
    <w:rsid w:val="007033FD"/>
    <w:rsid w:val="007044C4"/>
    <w:rsid w:val="007107B3"/>
    <w:rsid w:val="007120F6"/>
    <w:rsid w:val="00712A46"/>
    <w:rsid w:val="00712CB6"/>
    <w:rsid w:val="00713426"/>
    <w:rsid w:val="007146AB"/>
    <w:rsid w:val="00717CF7"/>
    <w:rsid w:val="007242B6"/>
    <w:rsid w:val="0072460A"/>
    <w:rsid w:val="00726423"/>
    <w:rsid w:val="00727A38"/>
    <w:rsid w:val="00734571"/>
    <w:rsid w:val="00734672"/>
    <w:rsid w:val="0073476D"/>
    <w:rsid w:val="00735A28"/>
    <w:rsid w:val="007360DF"/>
    <w:rsid w:val="00736C83"/>
    <w:rsid w:val="0073703F"/>
    <w:rsid w:val="00737B6C"/>
    <w:rsid w:val="007418F4"/>
    <w:rsid w:val="00744D69"/>
    <w:rsid w:val="00747A6F"/>
    <w:rsid w:val="0075668B"/>
    <w:rsid w:val="00761D16"/>
    <w:rsid w:val="00762EAE"/>
    <w:rsid w:val="00763322"/>
    <w:rsid w:val="00765CBE"/>
    <w:rsid w:val="00771FB9"/>
    <w:rsid w:val="0077277F"/>
    <w:rsid w:val="00773BE9"/>
    <w:rsid w:val="00774D8C"/>
    <w:rsid w:val="0077612E"/>
    <w:rsid w:val="007764D4"/>
    <w:rsid w:val="00780833"/>
    <w:rsid w:val="00780DC5"/>
    <w:rsid w:val="007810FE"/>
    <w:rsid w:val="00782B75"/>
    <w:rsid w:val="0079105A"/>
    <w:rsid w:val="007A13C8"/>
    <w:rsid w:val="007A3D78"/>
    <w:rsid w:val="007A41CE"/>
    <w:rsid w:val="007A4FBC"/>
    <w:rsid w:val="007A6809"/>
    <w:rsid w:val="007A6ACA"/>
    <w:rsid w:val="007A7FAA"/>
    <w:rsid w:val="007B5309"/>
    <w:rsid w:val="007B5DBA"/>
    <w:rsid w:val="007B7EF4"/>
    <w:rsid w:val="007C2A10"/>
    <w:rsid w:val="007C2AB5"/>
    <w:rsid w:val="007C3ADF"/>
    <w:rsid w:val="007C4915"/>
    <w:rsid w:val="007C4EA1"/>
    <w:rsid w:val="007C6395"/>
    <w:rsid w:val="007C7421"/>
    <w:rsid w:val="007D3C7B"/>
    <w:rsid w:val="007D65D8"/>
    <w:rsid w:val="007D6741"/>
    <w:rsid w:val="007D6A27"/>
    <w:rsid w:val="007E1A11"/>
    <w:rsid w:val="007E233E"/>
    <w:rsid w:val="007F022C"/>
    <w:rsid w:val="007F2E5D"/>
    <w:rsid w:val="007F6290"/>
    <w:rsid w:val="00800D08"/>
    <w:rsid w:val="00802441"/>
    <w:rsid w:val="00802D8F"/>
    <w:rsid w:val="0080322F"/>
    <w:rsid w:val="00804032"/>
    <w:rsid w:val="00804A50"/>
    <w:rsid w:val="00810132"/>
    <w:rsid w:val="008102E0"/>
    <w:rsid w:val="00810AC3"/>
    <w:rsid w:val="008112A0"/>
    <w:rsid w:val="008122CA"/>
    <w:rsid w:val="008131AD"/>
    <w:rsid w:val="0081508E"/>
    <w:rsid w:val="00815AF9"/>
    <w:rsid w:val="00821C23"/>
    <w:rsid w:val="008221C1"/>
    <w:rsid w:val="00825230"/>
    <w:rsid w:val="00830E3C"/>
    <w:rsid w:val="00832B2C"/>
    <w:rsid w:val="00833585"/>
    <w:rsid w:val="008339A8"/>
    <w:rsid w:val="00841A33"/>
    <w:rsid w:val="00842CAA"/>
    <w:rsid w:val="0084669E"/>
    <w:rsid w:val="00846DE9"/>
    <w:rsid w:val="008572CC"/>
    <w:rsid w:val="008603CB"/>
    <w:rsid w:val="00860EB0"/>
    <w:rsid w:val="00861260"/>
    <w:rsid w:val="00861831"/>
    <w:rsid w:val="00864D1F"/>
    <w:rsid w:val="00865D6E"/>
    <w:rsid w:val="00866F70"/>
    <w:rsid w:val="00867AEA"/>
    <w:rsid w:val="00872264"/>
    <w:rsid w:val="008722F8"/>
    <w:rsid w:val="00873396"/>
    <w:rsid w:val="00873801"/>
    <w:rsid w:val="008750A7"/>
    <w:rsid w:val="00880753"/>
    <w:rsid w:val="00881C73"/>
    <w:rsid w:val="00881EA6"/>
    <w:rsid w:val="00884FAA"/>
    <w:rsid w:val="00885DF2"/>
    <w:rsid w:val="00890BBE"/>
    <w:rsid w:val="00892CBB"/>
    <w:rsid w:val="0089506F"/>
    <w:rsid w:val="008A1875"/>
    <w:rsid w:val="008A5F14"/>
    <w:rsid w:val="008A7CD5"/>
    <w:rsid w:val="008B23CA"/>
    <w:rsid w:val="008B3F05"/>
    <w:rsid w:val="008B6C60"/>
    <w:rsid w:val="008C237D"/>
    <w:rsid w:val="008C38DB"/>
    <w:rsid w:val="008C3B45"/>
    <w:rsid w:val="008C3FE2"/>
    <w:rsid w:val="008C4083"/>
    <w:rsid w:val="008C63DF"/>
    <w:rsid w:val="008D0C2F"/>
    <w:rsid w:val="008D10BC"/>
    <w:rsid w:val="008D1971"/>
    <w:rsid w:val="008D3A3F"/>
    <w:rsid w:val="008D5AF6"/>
    <w:rsid w:val="008D6689"/>
    <w:rsid w:val="008E0B31"/>
    <w:rsid w:val="008E1BF9"/>
    <w:rsid w:val="008E2D03"/>
    <w:rsid w:val="008F0105"/>
    <w:rsid w:val="00901997"/>
    <w:rsid w:val="00904155"/>
    <w:rsid w:val="0090548B"/>
    <w:rsid w:val="00905BF8"/>
    <w:rsid w:val="00910BB4"/>
    <w:rsid w:val="009132AA"/>
    <w:rsid w:val="00913EF1"/>
    <w:rsid w:val="00915481"/>
    <w:rsid w:val="009165F2"/>
    <w:rsid w:val="00927E90"/>
    <w:rsid w:val="009331A9"/>
    <w:rsid w:val="00934F3A"/>
    <w:rsid w:val="009368B9"/>
    <w:rsid w:val="009404A0"/>
    <w:rsid w:val="00940FF4"/>
    <w:rsid w:val="00942CBB"/>
    <w:rsid w:val="009439D0"/>
    <w:rsid w:val="009446FC"/>
    <w:rsid w:val="00946CCD"/>
    <w:rsid w:val="00954B81"/>
    <w:rsid w:val="0096106B"/>
    <w:rsid w:val="009632AB"/>
    <w:rsid w:val="009649F3"/>
    <w:rsid w:val="00967A78"/>
    <w:rsid w:val="00971AF8"/>
    <w:rsid w:val="00977A4A"/>
    <w:rsid w:val="00977B74"/>
    <w:rsid w:val="009847E1"/>
    <w:rsid w:val="009849D9"/>
    <w:rsid w:val="00986C5D"/>
    <w:rsid w:val="009916F5"/>
    <w:rsid w:val="0099263E"/>
    <w:rsid w:val="00993A1C"/>
    <w:rsid w:val="009944B0"/>
    <w:rsid w:val="00995492"/>
    <w:rsid w:val="009A094A"/>
    <w:rsid w:val="009A28CD"/>
    <w:rsid w:val="009A2DC9"/>
    <w:rsid w:val="009A5BEB"/>
    <w:rsid w:val="009A6684"/>
    <w:rsid w:val="009A75DE"/>
    <w:rsid w:val="009A7C49"/>
    <w:rsid w:val="009B2200"/>
    <w:rsid w:val="009B222A"/>
    <w:rsid w:val="009B2C55"/>
    <w:rsid w:val="009B36DD"/>
    <w:rsid w:val="009B64B1"/>
    <w:rsid w:val="009B707C"/>
    <w:rsid w:val="009C0263"/>
    <w:rsid w:val="009C11F4"/>
    <w:rsid w:val="009D06E5"/>
    <w:rsid w:val="009D6D90"/>
    <w:rsid w:val="009D7DA0"/>
    <w:rsid w:val="009E1C27"/>
    <w:rsid w:val="009E336F"/>
    <w:rsid w:val="009E33B6"/>
    <w:rsid w:val="009E677E"/>
    <w:rsid w:val="009E6AC2"/>
    <w:rsid w:val="009F10EB"/>
    <w:rsid w:val="009F4715"/>
    <w:rsid w:val="00A04678"/>
    <w:rsid w:val="00A04A69"/>
    <w:rsid w:val="00A07100"/>
    <w:rsid w:val="00A12218"/>
    <w:rsid w:val="00A12BDF"/>
    <w:rsid w:val="00A134D3"/>
    <w:rsid w:val="00A137BC"/>
    <w:rsid w:val="00A14939"/>
    <w:rsid w:val="00A15A4A"/>
    <w:rsid w:val="00A16BC2"/>
    <w:rsid w:val="00A21C08"/>
    <w:rsid w:val="00A23D53"/>
    <w:rsid w:val="00A247B6"/>
    <w:rsid w:val="00A254C6"/>
    <w:rsid w:val="00A25F75"/>
    <w:rsid w:val="00A26750"/>
    <w:rsid w:val="00A26783"/>
    <w:rsid w:val="00A26C7E"/>
    <w:rsid w:val="00A3024F"/>
    <w:rsid w:val="00A302F1"/>
    <w:rsid w:val="00A3453D"/>
    <w:rsid w:val="00A35011"/>
    <w:rsid w:val="00A359E6"/>
    <w:rsid w:val="00A35AAB"/>
    <w:rsid w:val="00A37196"/>
    <w:rsid w:val="00A4027C"/>
    <w:rsid w:val="00A45362"/>
    <w:rsid w:val="00A45B7F"/>
    <w:rsid w:val="00A472D3"/>
    <w:rsid w:val="00A47D12"/>
    <w:rsid w:val="00A5597C"/>
    <w:rsid w:val="00A55A1E"/>
    <w:rsid w:val="00A61664"/>
    <w:rsid w:val="00A617A6"/>
    <w:rsid w:val="00A626C8"/>
    <w:rsid w:val="00A630A6"/>
    <w:rsid w:val="00A703F4"/>
    <w:rsid w:val="00A70DE9"/>
    <w:rsid w:val="00A715EB"/>
    <w:rsid w:val="00A75B69"/>
    <w:rsid w:val="00A8260A"/>
    <w:rsid w:val="00A8391D"/>
    <w:rsid w:val="00A83B26"/>
    <w:rsid w:val="00A83BD0"/>
    <w:rsid w:val="00A83FCB"/>
    <w:rsid w:val="00A8454A"/>
    <w:rsid w:val="00A87CB8"/>
    <w:rsid w:val="00A92720"/>
    <w:rsid w:val="00A93545"/>
    <w:rsid w:val="00A94211"/>
    <w:rsid w:val="00A972ED"/>
    <w:rsid w:val="00AA1805"/>
    <w:rsid w:val="00AA1DE2"/>
    <w:rsid w:val="00AA2EF2"/>
    <w:rsid w:val="00AA4D9E"/>
    <w:rsid w:val="00AA4E75"/>
    <w:rsid w:val="00AB1C0C"/>
    <w:rsid w:val="00AB5F03"/>
    <w:rsid w:val="00AC2B40"/>
    <w:rsid w:val="00AC30D5"/>
    <w:rsid w:val="00AC4F54"/>
    <w:rsid w:val="00AC5B53"/>
    <w:rsid w:val="00AD0D88"/>
    <w:rsid w:val="00AD2A4A"/>
    <w:rsid w:val="00AD6879"/>
    <w:rsid w:val="00AD7D2A"/>
    <w:rsid w:val="00AE0AD2"/>
    <w:rsid w:val="00AE5796"/>
    <w:rsid w:val="00AF6276"/>
    <w:rsid w:val="00B0094C"/>
    <w:rsid w:val="00B01094"/>
    <w:rsid w:val="00B04669"/>
    <w:rsid w:val="00B04BEC"/>
    <w:rsid w:val="00B06919"/>
    <w:rsid w:val="00B11410"/>
    <w:rsid w:val="00B1620B"/>
    <w:rsid w:val="00B16C50"/>
    <w:rsid w:val="00B17E30"/>
    <w:rsid w:val="00B20064"/>
    <w:rsid w:val="00B237ED"/>
    <w:rsid w:val="00B23A95"/>
    <w:rsid w:val="00B24FC3"/>
    <w:rsid w:val="00B3080D"/>
    <w:rsid w:val="00B30FF2"/>
    <w:rsid w:val="00B31D18"/>
    <w:rsid w:val="00B41266"/>
    <w:rsid w:val="00B418F4"/>
    <w:rsid w:val="00B42128"/>
    <w:rsid w:val="00B44A05"/>
    <w:rsid w:val="00B47E9B"/>
    <w:rsid w:val="00B506E1"/>
    <w:rsid w:val="00B5075A"/>
    <w:rsid w:val="00B53B40"/>
    <w:rsid w:val="00B53C23"/>
    <w:rsid w:val="00B5661C"/>
    <w:rsid w:val="00B57C9C"/>
    <w:rsid w:val="00B57F9E"/>
    <w:rsid w:val="00B61128"/>
    <w:rsid w:val="00B6148A"/>
    <w:rsid w:val="00B62793"/>
    <w:rsid w:val="00B630C3"/>
    <w:rsid w:val="00B707A9"/>
    <w:rsid w:val="00B716AF"/>
    <w:rsid w:val="00B7257F"/>
    <w:rsid w:val="00B74842"/>
    <w:rsid w:val="00B76BE4"/>
    <w:rsid w:val="00B7718B"/>
    <w:rsid w:val="00B777B2"/>
    <w:rsid w:val="00B803A7"/>
    <w:rsid w:val="00B8145C"/>
    <w:rsid w:val="00B82720"/>
    <w:rsid w:val="00B82B12"/>
    <w:rsid w:val="00B863E5"/>
    <w:rsid w:val="00B86874"/>
    <w:rsid w:val="00B87814"/>
    <w:rsid w:val="00B87E09"/>
    <w:rsid w:val="00B904F4"/>
    <w:rsid w:val="00B91064"/>
    <w:rsid w:val="00B93B71"/>
    <w:rsid w:val="00B94635"/>
    <w:rsid w:val="00B95DCB"/>
    <w:rsid w:val="00B9775E"/>
    <w:rsid w:val="00BA1581"/>
    <w:rsid w:val="00BA3706"/>
    <w:rsid w:val="00BA4080"/>
    <w:rsid w:val="00BA6328"/>
    <w:rsid w:val="00BA685A"/>
    <w:rsid w:val="00BB302B"/>
    <w:rsid w:val="00BB5ECF"/>
    <w:rsid w:val="00BB61EB"/>
    <w:rsid w:val="00BC1FFA"/>
    <w:rsid w:val="00BC2C1B"/>
    <w:rsid w:val="00BC6C88"/>
    <w:rsid w:val="00BC790A"/>
    <w:rsid w:val="00BD2521"/>
    <w:rsid w:val="00BE7DC1"/>
    <w:rsid w:val="00BF3813"/>
    <w:rsid w:val="00BF5992"/>
    <w:rsid w:val="00BF79A2"/>
    <w:rsid w:val="00C053B9"/>
    <w:rsid w:val="00C05FA5"/>
    <w:rsid w:val="00C06CEB"/>
    <w:rsid w:val="00C06E8C"/>
    <w:rsid w:val="00C07A31"/>
    <w:rsid w:val="00C103A4"/>
    <w:rsid w:val="00C12B43"/>
    <w:rsid w:val="00C1314C"/>
    <w:rsid w:val="00C2203D"/>
    <w:rsid w:val="00C22B16"/>
    <w:rsid w:val="00C23FF5"/>
    <w:rsid w:val="00C254A1"/>
    <w:rsid w:val="00C2709F"/>
    <w:rsid w:val="00C30888"/>
    <w:rsid w:val="00C30D5B"/>
    <w:rsid w:val="00C31999"/>
    <w:rsid w:val="00C35422"/>
    <w:rsid w:val="00C36EC9"/>
    <w:rsid w:val="00C377C7"/>
    <w:rsid w:val="00C40760"/>
    <w:rsid w:val="00C40D1D"/>
    <w:rsid w:val="00C40E48"/>
    <w:rsid w:val="00C41345"/>
    <w:rsid w:val="00C42495"/>
    <w:rsid w:val="00C44146"/>
    <w:rsid w:val="00C5239C"/>
    <w:rsid w:val="00C52F1A"/>
    <w:rsid w:val="00C53DF5"/>
    <w:rsid w:val="00C54895"/>
    <w:rsid w:val="00C56316"/>
    <w:rsid w:val="00C568DA"/>
    <w:rsid w:val="00C62981"/>
    <w:rsid w:val="00C632C4"/>
    <w:rsid w:val="00C67016"/>
    <w:rsid w:val="00C67162"/>
    <w:rsid w:val="00C67905"/>
    <w:rsid w:val="00C73DC4"/>
    <w:rsid w:val="00C73E00"/>
    <w:rsid w:val="00C740D4"/>
    <w:rsid w:val="00C7449E"/>
    <w:rsid w:val="00C749EB"/>
    <w:rsid w:val="00C74FD6"/>
    <w:rsid w:val="00C766BA"/>
    <w:rsid w:val="00C80002"/>
    <w:rsid w:val="00C805D9"/>
    <w:rsid w:val="00C84341"/>
    <w:rsid w:val="00C8527E"/>
    <w:rsid w:val="00C87A1F"/>
    <w:rsid w:val="00C908B1"/>
    <w:rsid w:val="00C9340B"/>
    <w:rsid w:val="00C96422"/>
    <w:rsid w:val="00CA2DE9"/>
    <w:rsid w:val="00CA34B7"/>
    <w:rsid w:val="00CA34D1"/>
    <w:rsid w:val="00CA3C3C"/>
    <w:rsid w:val="00CA7AD0"/>
    <w:rsid w:val="00CB18A5"/>
    <w:rsid w:val="00CB2EA0"/>
    <w:rsid w:val="00CB37B9"/>
    <w:rsid w:val="00CB7984"/>
    <w:rsid w:val="00CC3FCC"/>
    <w:rsid w:val="00CC74FC"/>
    <w:rsid w:val="00CC7A90"/>
    <w:rsid w:val="00CD7272"/>
    <w:rsid w:val="00CE04C2"/>
    <w:rsid w:val="00CE43B6"/>
    <w:rsid w:val="00CE74AA"/>
    <w:rsid w:val="00CF377D"/>
    <w:rsid w:val="00CF61DB"/>
    <w:rsid w:val="00D024FA"/>
    <w:rsid w:val="00D047D2"/>
    <w:rsid w:val="00D05BCA"/>
    <w:rsid w:val="00D07024"/>
    <w:rsid w:val="00D10E8B"/>
    <w:rsid w:val="00D115AC"/>
    <w:rsid w:val="00D132F3"/>
    <w:rsid w:val="00D13B25"/>
    <w:rsid w:val="00D154B6"/>
    <w:rsid w:val="00D1565E"/>
    <w:rsid w:val="00D15976"/>
    <w:rsid w:val="00D1772E"/>
    <w:rsid w:val="00D248C9"/>
    <w:rsid w:val="00D24C0B"/>
    <w:rsid w:val="00D279BD"/>
    <w:rsid w:val="00D323CD"/>
    <w:rsid w:val="00D32764"/>
    <w:rsid w:val="00D376DB"/>
    <w:rsid w:val="00D42776"/>
    <w:rsid w:val="00D45D72"/>
    <w:rsid w:val="00D5409D"/>
    <w:rsid w:val="00D563FD"/>
    <w:rsid w:val="00D60ECA"/>
    <w:rsid w:val="00D66713"/>
    <w:rsid w:val="00D66D6A"/>
    <w:rsid w:val="00D67C29"/>
    <w:rsid w:val="00D71765"/>
    <w:rsid w:val="00D76348"/>
    <w:rsid w:val="00D81B43"/>
    <w:rsid w:val="00D871BB"/>
    <w:rsid w:val="00D94E1C"/>
    <w:rsid w:val="00D97465"/>
    <w:rsid w:val="00D9754F"/>
    <w:rsid w:val="00DA0B88"/>
    <w:rsid w:val="00DA460D"/>
    <w:rsid w:val="00DA5BED"/>
    <w:rsid w:val="00DB2740"/>
    <w:rsid w:val="00DB46C5"/>
    <w:rsid w:val="00DB65BE"/>
    <w:rsid w:val="00DB65FA"/>
    <w:rsid w:val="00DC1C30"/>
    <w:rsid w:val="00DC2260"/>
    <w:rsid w:val="00DC2D74"/>
    <w:rsid w:val="00DC4353"/>
    <w:rsid w:val="00DD08E6"/>
    <w:rsid w:val="00DD0CC2"/>
    <w:rsid w:val="00DD2D38"/>
    <w:rsid w:val="00DD6EAF"/>
    <w:rsid w:val="00DE0B81"/>
    <w:rsid w:val="00DE31F0"/>
    <w:rsid w:val="00DE45DD"/>
    <w:rsid w:val="00DF0778"/>
    <w:rsid w:val="00DF292A"/>
    <w:rsid w:val="00E0439E"/>
    <w:rsid w:val="00E044CB"/>
    <w:rsid w:val="00E07EE8"/>
    <w:rsid w:val="00E1025F"/>
    <w:rsid w:val="00E102C7"/>
    <w:rsid w:val="00E10A4B"/>
    <w:rsid w:val="00E12D06"/>
    <w:rsid w:val="00E14369"/>
    <w:rsid w:val="00E14442"/>
    <w:rsid w:val="00E211B1"/>
    <w:rsid w:val="00E2174F"/>
    <w:rsid w:val="00E327D1"/>
    <w:rsid w:val="00E37C52"/>
    <w:rsid w:val="00E41592"/>
    <w:rsid w:val="00E45BBA"/>
    <w:rsid w:val="00E461F5"/>
    <w:rsid w:val="00E509E6"/>
    <w:rsid w:val="00E5236D"/>
    <w:rsid w:val="00E60A5B"/>
    <w:rsid w:val="00E62EDC"/>
    <w:rsid w:val="00E63350"/>
    <w:rsid w:val="00E63CA8"/>
    <w:rsid w:val="00E64C5D"/>
    <w:rsid w:val="00E64F4B"/>
    <w:rsid w:val="00E65262"/>
    <w:rsid w:val="00E712C2"/>
    <w:rsid w:val="00E718C2"/>
    <w:rsid w:val="00E7328A"/>
    <w:rsid w:val="00E76803"/>
    <w:rsid w:val="00E76DC5"/>
    <w:rsid w:val="00E813AD"/>
    <w:rsid w:val="00E93CB8"/>
    <w:rsid w:val="00E9739A"/>
    <w:rsid w:val="00E97675"/>
    <w:rsid w:val="00EA0604"/>
    <w:rsid w:val="00EA2576"/>
    <w:rsid w:val="00EA35B2"/>
    <w:rsid w:val="00EA372A"/>
    <w:rsid w:val="00EA399A"/>
    <w:rsid w:val="00EB297E"/>
    <w:rsid w:val="00EB7068"/>
    <w:rsid w:val="00EB73D3"/>
    <w:rsid w:val="00EC02CF"/>
    <w:rsid w:val="00EC6E14"/>
    <w:rsid w:val="00ED13F3"/>
    <w:rsid w:val="00ED2EDC"/>
    <w:rsid w:val="00ED446A"/>
    <w:rsid w:val="00ED5277"/>
    <w:rsid w:val="00ED7699"/>
    <w:rsid w:val="00EE0C99"/>
    <w:rsid w:val="00EE0D8B"/>
    <w:rsid w:val="00EE1F31"/>
    <w:rsid w:val="00EE3A33"/>
    <w:rsid w:val="00EE4973"/>
    <w:rsid w:val="00EF13DF"/>
    <w:rsid w:val="00EF4686"/>
    <w:rsid w:val="00EF4AE0"/>
    <w:rsid w:val="00EF4C59"/>
    <w:rsid w:val="00EF4E5A"/>
    <w:rsid w:val="00EF7A86"/>
    <w:rsid w:val="00EF7F02"/>
    <w:rsid w:val="00F00DB2"/>
    <w:rsid w:val="00F03380"/>
    <w:rsid w:val="00F04558"/>
    <w:rsid w:val="00F050FD"/>
    <w:rsid w:val="00F06DF8"/>
    <w:rsid w:val="00F10F8E"/>
    <w:rsid w:val="00F120C1"/>
    <w:rsid w:val="00F13487"/>
    <w:rsid w:val="00F13806"/>
    <w:rsid w:val="00F2206E"/>
    <w:rsid w:val="00F307FF"/>
    <w:rsid w:val="00F31BD6"/>
    <w:rsid w:val="00F32219"/>
    <w:rsid w:val="00F33250"/>
    <w:rsid w:val="00F34B1D"/>
    <w:rsid w:val="00F35481"/>
    <w:rsid w:val="00F35816"/>
    <w:rsid w:val="00F361D3"/>
    <w:rsid w:val="00F362A7"/>
    <w:rsid w:val="00F43B28"/>
    <w:rsid w:val="00F43E86"/>
    <w:rsid w:val="00F47580"/>
    <w:rsid w:val="00F50C05"/>
    <w:rsid w:val="00F51524"/>
    <w:rsid w:val="00F51CDC"/>
    <w:rsid w:val="00F530FB"/>
    <w:rsid w:val="00F57DB7"/>
    <w:rsid w:val="00F6110F"/>
    <w:rsid w:val="00F722D0"/>
    <w:rsid w:val="00F74496"/>
    <w:rsid w:val="00F7740A"/>
    <w:rsid w:val="00F77C23"/>
    <w:rsid w:val="00F855F7"/>
    <w:rsid w:val="00F85AEF"/>
    <w:rsid w:val="00F872E0"/>
    <w:rsid w:val="00F87C37"/>
    <w:rsid w:val="00F91B93"/>
    <w:rsid w:val="00F92A21"/>
    <w:rsid w:val="00F93715"/>
    <w:rsid w:val="00F9545C"/>
    <w:rsid w:val="00F96358"/>
    <w:rsid w:val="00F96EBE"/>
    <w:rsid w:val="00FA211F"/>
    <w:rsid w:val="00FA3224"/>
    <w:rsid w:val="00FB07FE"/>
    <w:rsid w:val="00FB2A3E"/>
    <w:rsid w:val="00FB651A"/>
    <w:rsid w:val="00FC09AF"/>
    <w:rsid w:val="00FC1E60"/>
    <w:rsid w:val="00FC365E"/>
    <w:rsid w:val="00FC42A3"/>
    <w:rsid w:val="00FC772E"/>
    <w:rsid w:val="00FD111A"/>
    <w:rsid w:val="00FD1F3C"/>
    <w:rsid w:val="00FD395F"/>
    <w:rsid w:val="00FD45DE"/>
    <w:rsid w:val="00FD4BF2"/>
    <w:rsid w:val="00FD553C"/>
    <w:rsid w:val="00FD6906"/>
    <w:rsid w:val="00FD73F6"/>
    <w:rsid w:val="00FE78EB"/>
    <w:rsid w:val="00FF00F6"/>
    <w:rsid w:val="00FF03CA"/>
    <w:rsid w:val="00FF1C4E"/>
    <w:rsid w:val="00FF1C51"/>
    <w:rsid w:val="00FF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61A88"/>
  <w15:docId w15:val="{C87F4E9C-CF76-4BF8-8767-94BE6733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BE9"/>
    <w:pPr>
      <w:tabs>
        <w:tab w:val="center" w:pos="4252"/>
        <w:tab w:val="right" w:pos="8504"/>
      </w:tabs>
      <w:snapToGrid w:val="0"/>
    </w:pPr>
  </w:style>
  <w:style w:type="character" w:customStyle="1" w:styleId="a4">
    <w:name w:val="ヘッダー (文字)"/>
    <w:basedOn w:val="a0"/>
    <w:link w:val="a3"/>
    <w:uiPriority w:val="99"/>
    <w:rsid w:val="00773BE9"/>
  </w:style>
  <w:style w:type="paragraph" w:styleId="a5">
    <w:name w:val="footer"/>
    <w:basedOn w:val="a"/>
    <w:link w:val="a6"/>
    <w:uiPriority w:val="99"/>
    <w:unhideWhenUsed/>
    <w:rsid w:val="00773BE9"/>
    <w:pPr>
      <w:tabs>
        <w:tab w:val="center" w:pos="4252"/>
        <w:tab w:val="right" w:pos="8504"/>
      </w:tabs>
      <w:snapToGrid w:val="0"/>
    </w:pPr>
  </w:style>
  <w:style w:type="character" w:customStyle="1" w:styleId="a6">
    <w:name w:val="フッター (文字)"/>
    <w:basedOn w:val="a0"/>
    <w:link w:val="a5"/>
    <w:uiPriority w:val="99"/>
    <w:rsid w:val="00773BE9"/>
  </w:style>
  <w:style w:type="paragraph" w:styleId="a7">
    <w:name w:val="Note Heading"/>
    <w:basedOn w:val="a"/>
    <w:next w:val="a"/>
    <w:link w:val="a8"/>
    <w:uiPriority w:val="99"/>
    <w:unhideWhenUsed/>
    <w:rsid w:val="00473F4B"/>
    <w:pPr>
      <w:jc w:val="center"/>
    </w:pPr>
  </w:style>
  <w:style w:type="character" w:customStyle="1" w:styleId="a8">
    <w:name w:val="記 (文字)"/>
    <w:basedOn w:val="a0"/>
    <w:link w:val="a7"/>
    <w:uiPriority w:val="99"/>
    <w:rsid w:val="00473F4B"/>
  </w:style>
  <w:style w:type="paragraph" w:styleId="a9">
    <w:name w:val="Closing"/>
    <w:basedOn w:val="a"/>
    <w:link w:val="aa"/>
    <w:uiPriority w:val="99"/>
    <w:unhideWhenUsed/>
    <w:rsid w:val="00473F4B"/>
    <w:pPr>
      <w:jc w:val="right"/>
    </w:pPr>
  </w:style>
  <w:style w:type="character" w:customStyle="1" w:styleId="aa">
    <w:name w:val="結語 (文字)"/>
    <w:basedOn w:val="a0"/>
    <w:link w:val="a9"/>
    <w:uiPriority w:val="99"/>
    <w:rsid w:val="00473F4B"/>
  </w:style>
  <w:style w:type="paragraph" w:styleId="ab">
    <w:name w:val="Balloon Text"/>
    <w:basedOn w:val="a"/>
    <w:link w:val="ac"/>
    <w:uiPriority w:val="99"/>
    <w:semiHidden/>
    <w:unhideWhenUsed/>
    <w:rsid w:val="007F62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6290"/>
    <w:rPr>
      <w:rFonts w:asciiTheme="majorHAnsi" w:eastAsiaTheme="majorEastAsia" w:hAnsiTheme="majorHAnsi" w:cstheme="majorBidi"/>
      <w:sz w:val="18"/>
      <w:szCs w:val="18"/>
    </w:rPr>
  </w:style>
  <w:style w:type="table" w:styleId="ad">
    <w:name w:val="Table Grid"/>
    <w:basedOn w:val="a1"/>
    <w:uiPriority w:val="59"/>
    <w:rsid w:val="0009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7B7EF4"/>
  </w:style>
  <w:style w:type="character" w:customStyle="1" w:styleId="af">
    <w:name w:val="日付 (文字)"/>
    <w:basedOn w:val="a0"/>
    <w:link w:val="ae"/>
    <w:uiPriority w:val="99"/>
    <w:semiHidden/>
    <w:rsid w:val="007B7EF4"/>
  </w:style>
  <w:style w:type="paragraph" w:styleId="af0">
    <w:name w:val="List Paragraph"/>
    <w:basedOn w:val="a"/>
    <w:uiPriority w:val="34"/>
    <w:qFormat/>
    <w:rsid w:val="00AC4F54"/>
    <w:pPr>
      <w:ind w:leftChars="400" w:left="840"/>
    </w:pPr>
  </w:style>
  <w:style w:type="paragraph" w:customStyle="1" w:styleId="af1">
    <w:name w:val="*標準"/>
    <w:basedOn w:val="a"/>
    <w:rsid w:val="00641583"/>
    <w:pPr>
      <w:autoSpaceDE w:val="0"/>
      <w:autoSpaceDN w:val="0"/>
      <w:adjustRightInd w:val="0"/>
      <w:jc w:val="left"/>
    </w:pPr>
    <w:rPr>
      <w:rFonts w:ascii="ＭＳ 明朝" w:eastAsia="ＭＳ 明朝" w:hAnsi="ＭＳ 明朝" w:cs="Times New Roman"/>
      <w:kern w:val="0"/>
      <w:szCs w:val="24"/>
    </w:rPr>
  </w:style>
  <w:style w:type="table" w:customStyle="1" w:styleId="TableGrid">
    <w:name w:val="TableGrid"/>
    <w:rsid w:val="00C908B1"/>
    <w:tblPr>
      <w:tblCellMar>
        <w:top w:w="0" w:type="dxa"/>
        <w:left w:w="0" w:type="dxa"/>
        <w:bottom w:w="0" w:type="dxa"/>
        <w:right w:w="0" w:type="dxa"/>
      </w:tblCellMar>
    </w:tblPr>
  </w:style>
  <w:style w:type="paragraph" w:styleId="af2">
    <w:name w:val="Revision"/>
    <w:hidden/>
    <w:uiPriority w:val="99"/>
    <w:semiHidden/>
    <w:rsid w:val="0081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370">
      <w:bodyDiv w:val="1"/>
      <w:marLeft w:val="0"/>
      <w:marRight w:val="0"/>
      <w:marTop w:val="0"/>
      <w:marBottom w:val="0"/>
      <w:divBdr>
        <w:top w:val="none" w:sz="0" w:space="0" w:color="auto"/>
        <w:left w:val="none" w:sz="0" w:space="0" w:color="auto"/>
        <w:bottom w:val="none" w:sz="0" w:space="0" w:color="auto"/>
        <w:right w:val="none" w:sz="0" w:space="0" w:color="auto"/>
      </w:divBdr>
      <w:divsChild>
        <w:div w:id="1695110315">
          <w:marLeft w:val="0"/>
          <w:marRight w:val="0"/>
          <w:marTop w:val="0"/>
          <w:marBottom w:val="0"/>
          <w:divBdr>
            <w:top w:val="none" w:sz="0" w:space="0" w:color="auto"/>
            <w:left w:val="none" w:sz="0" w:space="0" w:color="auto"/>
            <w:bottom w:val="none" w:sz="0" w:space="0" w:color="auto"/>
            <w:right w:val="none" w:sz="0" w:space="0" w:color="auto"/>
          </w:divBdr>
        </w:div>
        <w:div w:id="1873035741">
          <w:marLeft w:val="0"/>
          <w:marRight w:val="0"/>
          <w:marTop w:val="0"/>
          <w:marBottom w:val="0"/>
          <w:divBdr>
            <w:top w:val="none" w:sz="0" w:space="0" w:color="auto"/>
            <w:left w:val="none" w:sz="0" w:space="0" w:color="auto"/>
            <w:bottom w:val="none" w:sz="0" w:space="0" w:color="auto"/>
            <w:right w:val="none" w:sz="0" w:space="0" w:color="auto"/>
          </w:divBdr>
          <w:divsChild>
            <w:div w:id="729113813">
              <w:marLeft w:val="-75"/>
              <w:marRight w:val="0"/>
              <w:marTop w:val="30"/>
              <w:marBottom w:val="30"/>
              <w:divBdr>
                <w:top w:val="none" w:sz="0" w:space="0" w:color="auto"/>
                <w:left w:val="none" w:sz="0" w:space="0" w:color="auto"/>
                <w:bottom w:val="none" w:sz="0" w:space="0" w:color="auto"/>
                <w:right w:val="none" w:sz="0" w:space="0" w:color="auto"/>
              </w:divBdr>
              <w:divsChild>
                <w:div w:id="500198115">
                  <w:marLeft w:val="0"/>
                  <w:marRight w:val="0"/>
                  <w:marTop w:val="0"/>
                  <w:marBottom w:val="0"/>
                  <w:divBdr>
                    <w:top w:val="none" w:sz="0" w:space="0" w:color="auto"/>
                    <w:left w:val="none" w:sz="0" w:space="0" w:color="auto"/>
                    <w:bottom w:val="none" w:sz="0" w:space="0" w:color="auto"/>
                    <w:right w:val="none" w:sz="0" w:space="0" w:color="auto"/>
                  </w:divBdr>
                  <w:divsChild>
                    <w:div w:id="1250583119">
                      <w:marLeft w:val="0"/>
                      <w:marRight w:val="0"/>
                      <w:marTop w:val="0"/>
                      <w:marBottom w:val="0"/>
                      <w:divBdr>
                        <w:top w:val="none" w:sz="0" w:space="0" w:color="auto"/>
                        <w:left w:val="none" w:sz="0" w:space="0" w:color="auto"/>
                        <w:bottom w:val="none" w:sz="0" w:space="0" w:color="auto"/>
                        <w:right w:val="none" w:sz="0" w:space="0" w:color="auto"/>
                      </w:divBdr>
                    </w:div>
                    <w:div w:id="670989205">
                      <w:marLeft w:val="0"/>
                      <w:marRight w:val="0"/>
                      <w:marTop w:val="0"/>
                      <w:marBottom w:val="0"/>
                      <w:divBdr>
                        <w:top w:val="none" w:sz="0" w:space="0" w:color="auto"/>
                        <w:left w:val="none" w:sz="0" w:space="0" w:color="auto"/>
                        <w:bottom w:val="none" w:sz="0" w:space="0" w:color="auto"/>
                        <w:right w:val="none" w:sz="0" w:space="0" w:color="auto"/>
                      </w:divBdr>
                    </w:div>
                  </w:divsChild>
                </w:div>
                <w:div w:id="898706199">
                  <w:marLeft w:val="0"/>
                  <w:marRight w:val="0"/>
                  <w:marTop w:val="0"/>
                  <w:marBottom w:val="0"/>
                  <w:divBdr>
                    <w:top w:val="none" w:sz="0" w:space="0" w:color="auto"/>
                    <w:left w:val="none" w:sz="0" w:space="0" w:color="auto"/>
                    <w:bottom w:val="none" w:sz="0" w:space="0" w:color="auto"/>
                    <w:right w:val="none" w:sz="0" w:space="0" w:color="auto"/>
                  </w:divBdr>
                  <w:divsChild>
                    <w:div w:id="806557222">
                      <w:marLeft w:val="0"/>
                      <w:marRight w:val="0"/>
                      <w:marTop w:val="0"/>
                      <w:marBottom w:val="0"/>
                      <w:divBdr>
                        <w:top w:val="none" w:sz="0" w:space="0" w:color="auto"/>
                        <w:left w:val="none" w:sz="0" w:space="0" w:color="auto"/>
                        <w:bottom w:val="none" w:sz="0" w:space="0" w:color="auto"/>
                        <w:right w:val="none" w:sz="0" w:space="0" w:color="auto"/>
                      </w:divBdr>
                    </w:div>
                  </w:divsChild>
                </w:div>
                <w:div w:id="1134635227">
                  <w:marLeft w:val="0"/>
                  <w:marRight w:val="0"/>
                  <w:marTop w:val="0"/>
                  <w:marBottom w:val="0"/>
                  <w:divBdr>
                    <w:top w:val="none" w:sz="0" w:space="0" w:color="auto"/>
                    <w:left w:val="none" w:sz="0" w:space="0" w:color="auto"/>
                    <w:bottom w:val="none" w:sz="0" w:space="0" w:color="auto"/>
                    <w:right w:val="none" w:sz="0" w:space="0" w:color="auto"/>
                  </w:divBdr>
                  <w:divsChild>
                    <w:div w:id="742529031">
                      <w:marLeft w:val="0"/>
                      <w:marRight w:val="0"/>
                      <w:marTop w:val="0"/>
                      <w:marBottom w:val="0"/>
                      <w:divBdr>
                        <w:top w:val="none" w:sz="0" w:space="0" w:color="auto"/>
                        <w:left w:val="none" w:sz="0" w:space="0" w:color="auto"/>
                        <w:bottom w:val="none" w:sz="0" w:space="0" w:color="auto"/>
                        <w:right w:val="none" w:sz="0" w:space="0" w:color="auto"/>
                      </w:divBdr>
                    </w:div>
                  </w:divsChild>
                </w:div>
                <w:div w:id="1056078917">
                  <w:marLeft w:val="0"/>
                  <w:marRight w:val="0"/>
                  <w:marTop w:val="0"/>
                  <w:marBottom w:val="0"/>
                  <w:divBdr>
                    <w:top w:val="none" w:sz="0" w:space="0" w:color="auto"/>
                    <w:left w:val="none" w:sz="0" w:space="0" w:color="auto"/>
                    <w:bottom w:val="none" w:sz="0" w:space="0" w:color="auto"/>
                    <w:right w:val="none" w:sz="0" w:space="0" w:color="auto"/>
                  </w:divBdr>
                  <w:divsChild>
                    <w:div w:id="2042775975">
                      <w:marLeft w:val="0"/>
                      <w:marRight w:val="0"/>
                      <w:marTop w:val="0"/>
                      <w:marBottom w:val="0"/>
                      <w:divBdr>
                        <w:top w:val="none" w:sz="0" w:space="0" w:color="auto"/>
                        <w:left w:val="none" w:sz="0" w:space="0" w:color="auto"/>
                        <w:bottom w:val="none" w:sz="0" w:space="0" w:color="auto"/>
                        <w:right w:val="none" w:sz="0" w:space="0" w:color="auto"/>
                      </w:divBdr>
                    </w:div>
                    <w:div w:id="563217323">
                      <w:marLeft w:val="0"/>
                      <w:marRight w:val="0"/>
                      <w:marTop w:val="0"/>
                      <w:marBottom w:val="0"/>
                      <w:divBdr>
                        <w:top w:val="none" w:sz="0" w:space="0" w:color="auto"/>
                        <w:left w:val="none" w:sz="0" w:space="0" w:color="auto"/>
                        <w:bottom w:val="none" w:sz="0" w:space="0" w:color="auto"/>
                        <w:right w:val="none" w:sz="0" w:space="0" w:color="auto"/>
                      </w:divBdr>
                    </w:div>
                  </w:divsChild>
                </w:div>
                <w:div w:id="1758624453">
                  <w:marLeft w:val="0"/>
                  <w:marRight w:val="0"/>
                  <w:marTop w:val="0"/>
                  <w:marBottom w:val="0"/>
                  <w:divBdr>
                    <w:top w:val="none" w:sz="0" w:space="0" w:color="auto"/>
                    <w:left w:val="none" w:sz="0" w:space="0" w:color="auto"/>
                    <w:bottom w:val="none" w:sz="0" w:space="0" w:color="auto"/>
                    <w:right w:val="none" w:sz="0" w:space="0" w:color="auto"/>
                  </w:divBdr>
                  <w:divsChild>
                    <w:div w:id="73481089">
                      <w:marLeft w:val="0"/>
                      <w:marRight w:val="0"/>
                      <w:marTop w:val="0"/>
                      <w:marBottom w:val="0"/>
                      <w:divBdr>
                        <w:top w:val="none" w:sz="0" w:space="0" w:color="auto"/>
                        <w:left w:val="none" w:sz="0" w:space="0" w:color="auto"/>
                        <w:bottom w:val="none" w:sz="0" w:space="0" w:color="auto"/>
                        <w:right w:val="none" w:sz="0" w:space="0" w:color="auto"/>
                      </w:divBdr>
                    </w:div>
                  </w:divsChild>
                </w:div>
                <w:div w:id="610628451">
                  <w:marLeft w:val="0"/>
                  <w:marRight w:val="0"/>
                  <w:marTop w:val="0"/>
                  <w:marBottom w:val="0"/>
                  <w:divBdr>
                    <w:top w:val="none" w:sz="0" w:space="0" w:color="auto"/>
                    <w:left w:val="none" w:sz="0" w:space="0" w:color="auto"/>
                    <w:bottom w:val="none" w:sz="0" w:space="0" w:color="auto"/>
                    <w:right w:val="none" w:sz="0" w:space="0" w:color="auto"/>
                  </w:divBdr>
                  <w:divsChild>
                    <w:div w:id="2051413755">
                      <w:marLeft w:val="0"/>
                      <w:marRight w:val="0"/>
                      <w:marTop w:val="0"/>
                      <w:marBottom w:val="0"/>
                      <w:divBdr>
                        <w:top w:val="none" w:sz="0" w:space="0" w:color="auto"/>
                        <w:left w:val="none" w:sz="0" w:space="0" w:color="auto"/>
                        <w:bottom w:val="none" w:sz="0" w:space="0" w:color="auto"/>
                        <w:right w:val="none" w:sz="0" w:space="0" w:color="auto"/>
                      </w:divBdr>
                    </w:div>
                  </w:divsChild>
                </w:div>
                <w:div w:id="1284313548">
                  <w:marLeft w:val="0"/>
                  <w:marRight w:val="0"/>
                  <w:marTop w:val="0"/>
                  <w:marBottom w:val="0"/>
                  <w:divBdr>
                    <w:top w:val="none" w:sz="0" w:space="0" w:color="auto"/>
                    <w:left w:val="none" w:sz="0" w:space="0" w:color="auto"/>
                    <w:bottom w:val="none" w:sz="0" w:space="0" w:color="auto"/>
                    <w:right w:val="none" w:sz="0" w:space="0" w:color="auto"/>
                  </w:divBdr>
                  <w:divsChild>
                    <w:div w:id="1081179727">
                      <w:marLeft w:val="0"/>
                      <w:marRight w:val="0"/>
                      <w:marTop w:val="0"/>
                      <w:marBottom w:val="0"/>
                      <w:divBdr>
                        <w:top w:val="none" w:sz="0" w:space="0" w:color="auto"/>
                        <w:left w:val="none" w:sz="0" w:space="0" w:color="auto"/>
                        <w:bottom w:val="none" w:sz="0" w:space="0" w:color="auto"/>
                        <w:right w:val="none" w:sz="0" w:space="0" w:color="auto"/>
                      </w:divBdr>
                    </w:div>
                  </w:divsChild>
                </w:div>
                <w:div w:id="230704041">
                  <w:marLeft w:val="0"/>
                  <w:marRight w:val="0"/>
                  <w:marTop w:val="0"/>
                  <w:marBottom w:val="0"/>
                  <w:divBdr>
                    <w:top w:val="none" w:sz="0" w:space="0" w:color="auto"/>
                    <w:left w:val="none" w:sz="0" w:space="0" w:color="auto"/>
                    <w:bottom w:val="none" w:sz="0" w:space="0" w:color="auto"/>
                    <w:right w:val="none" w:sz="0" w:space="0" w:color="auto"/>
                  </w:divBdr>
                  <w:divsChild>
                    <w:div w:id="1174610681">
                      <w:marLeft w:val="0"/>
                      <w:marRight w:val="0"/>
                      <w:marTop w:val="0"/>
                      <w:marBottom w:val="0"/>
                      <w:divBdr>
                        <w:top w:val="none" w:sz="0" w:space="0" w:color="auto"/>
                        <w:left w:val="none" w:sz="0" w:space="0" w:color="auto"/>
                        <w:bottom w:val="none" w:sz="0" w:space="0" w:color="auto"/>
                        <w:right w:val="none" w:sz="0" w:space="0" w:color="auto"/>
                      </w:divBdr>
                    </w:div>
                    <w:div w:id="956721226">
                      <w:marLeft w:val="0"/>
                      <w:marRight w:val="0"/>
                      <w:marTop w:val="0"/>
                      <w:marBottom w:val="0"/>
                      <w:divBdr>
                        <w:top w:val="none" w:sz="0" w:space="0" w:color="auto"/>
                        <w:left w:val="none" w:sz="0" w:space="0" w:color="auto"/>
                        <w:bottom w:val="none" w:sz="0" w:space="0" w:color="auto"/>
                        <w:right w:val="none" w:sz="0" w:space="0" w:color="auto"/>
                      </w:divBdr>
                    </w:div>
                  </w:divsChild>
                </w:div>
                <w:div w:id="841235880">
                  <w:marLeft w:val="0"/>
                  <w:marRight w:val="0"/>
                  <w:marTop w:val="0"/>
                  <w:marBottom w:val="0"/>
                  <w:divBdr>
                    <w:top w:val="none" w:sz="0" w:space="0" w:color="auto"/>
                    <w:left w:val="none" w:sz="0" w:space="0" w:color="auto"/>
                    <w:bottom w:val="none" w:sz="0" w:space="0" w:color="auto"/>
                    <w:right w:val="none" w:sz="0" w:space="0" w:color="auto"/>
                  </w:divBdr>
                  <w:divsChild>
                    <w:div w:id="1409840651">
                      <w:marLeft w:val="0"/>
                      <w:marRight w:val="0"/>
                      <w:marTop w:val="0"/>
                      <w:marBottom w:val="0"/>
                      <w:divBdr>
                        <w:top w:val="none" w:sz="0" w:space="0" w:color="auto"/>
                        <w:left w:val="none" w:sz="0" w:space="0" w:color="auto"/>
                        <w:bottom w:val="none" w:sz="0" w:space="0" w:color="auto"/>
                        <w:right w:val="none" w:sz="0" w:space="0" w:color="auto"/>
                      </w:divBdr>
                    </w:div>
                  </w:divsChild>
                </w:div>
                <w:div w:id="1161310764">
                  <w:marLeft w:val="0"/>
                  <w:marRight w:val="0"/>
                  <w:marTop w:val="0"/>
                  <w:marBottom w:val="0"/>
                  <w:divBdr>
                    <w:top w:val="none" w:sz="0" w:space="0" w:color="auto"/>
                    <w:left w:val="none" w:sz="0" w:space="0" w:color="auto"/>
                    <w:bottom w:val="none" w:sz="0" w:space="0" w:color="auto"/>
                    <w:right w:val="none" w:sz="0" w:space="0" w:color="auto"/>
                  </w:divBdr>
                  <w:divsChild>
                    <w:div w:id="2022538147">
                      <w:marLeft w:val="0"/>
                      <w:marRight w:val="0"/>
                      <w:marTop w:val="0"/>
                      <w:marBottom w:val="0"/>
                      <w:divBdr>
                        <w:top w:val="none" w:sz="0" w:space="0" w:color="auto"/>
                        <w:left w:val="none" w:sz="0" w:space="0" w:color="auto"/>
                        <w:bottom w:val="none" w:sz="0" w:space="0" w:color="auto"/>
                        <w:right w:val="none" w:sz="0" w:space="0" w:color="auto"/>
                      </w:divBdr>
                    </w:div>
                  </w:divsChild>
                </w:div>
                <w:div w:id="1162742530">
                  <w:marLeft w:val="0"/>
                  <w:marRight w:val="0"/>
                  <w:marTop w:val="0"/>
                  <w:marBottom w:val="0"/>
                  <w:divBdr>
                    <w:top w:val="none" w:sz="0" w:space="0" w:color="auto"/>
                    <w:left w:val="none" w:sz="0" w:space="0" w:color="auto"/>
                    <w:bottom w:val="none" w:sz="0" w:space="0" w:color="auto"/>
                    <w:right w:val="none" w:sz="0" w:space="0" w:color="auto"/>
                  </w:divBdr>
                  <w:divsChild>
                    <w:div w:id="1617565753">
                      <w:marLeft w:val="0"/>
                      <w:marRight w:val="0"/>
                      <w:marTop w:val="0"/>
                      <w:marBottom w:val="0"/>
                      <w:divBdr>
                        <w:top w:val="none" w:sz="0" w:space="0" w:color="auto"/>
                        <w:left w:val="none" w:sz="0" w:space="0" w:color="auto"/>
                        <w:bottom w:val="none" w:sz="0" w:space="0" w:color="auto"/>
                        <w:right w:val="none" w:sz="0" w:space="0" w:color="auto"/>
                      </w:divBdr>
                    </w:div>
                  </w:divsChild>
                </w:div>
                <w:div w:id="47996441">
                  <w:marLeft w:val="0"/>
                  <w:marRight w:val="0"/>
                  <w:marTop w:val="0"/>
                  <w:marBottom w:val="0"/>
                  <w:divBdr>
                    <w:top w:val="none" w:sz="0" w:space="0" w:color="auto"/>
                    <w:left w:val="none" w:sz="0" w:space="0" w:color="auto"/>
                    <w:bottom w:val="none" w:sz="0" w:space="0" w:color="auto"/>
                    <w:right w:val="none" w:sz="0" w:space="0" w:color="auto"/>
                  </w:divBdr>
                  <w:divsChild>
                    <w:div w:id="1319534378">
                      <w:marLeft w:val="0"/>
                      <w:marRight w:val="0"/>
                      <w:marTop w:val="0"/>
                      <w:marBottom w:val="0"/>
                      <w:divBdr>
                        <w:top w:val="none" w:sz="0" w:space="0" w:color="auto"/>
                        <w:left w:val="none" w:sz="0" w:space="0" w:color="auto"/>
                        <w:bottom w:val="none" w:sz="0" w:space="0" w:color="auto"/>
                        <w:right w:val="none" w:sz="0" w:space="0" w:color="auto"/>
                      </w:divBdr>
                    </w:div>
                    <w:div w:id="735251216">
                      <w:marLeft w:val="0"/>
                      <w:marRight w:val="0"/>
                      <w:marTop w:val="0"/>
                      <w:marBottom w:val="0"/>
                      <w:divBdr>
                        <w:top w:val="none" w:sz="0" w:space="0" w:color="auto"/>
                        <w:left w:val="none" w:sz="0" w:space="0" w:color="auto"/>
                        <w:bottom w:val="none" w:sz="0" w:space="0" w:color="auto"/>
                        <w:right w:val="none" w:sz="0" w:space="0" w:color="auto"/>
                      </w:divBdr>
                    </w:div>
                  </w:divsChild>
                </w:div>
                <w:div w:id="99614929">
                  <w:marLeft w:val="0"/>
                  <w:marRight w:val="0"/>
                  <w:marTop w:val="0"/>
                  <w:marBottom w:val="0"/>
                  <w:divBdr>
                    <w:top w:val="none" w:sz="0" w:space="0" w:color="auto"/>
                    <w:left w:val="none" w:sz="0" w:space="0" w:color="auto"/>
                    <w:bottom w:val="none" w:sz="0" w:space="0" w:color="auto"/>
                    <w:right w:val="none" w:sz="0" w:space="0" w:color="auto"/>
                  </w:divBdr>
                  <w:divsChild>
                    <w:div w:id="85200116">
                      <w:marLeft w:val="0"/>
                      <w:marRight w:val="0"/>
                      <w:marTop w:val="0"/>
                      <w:marBottom w:val="0"/>
                      <w:divBdr>
                        <w:top w:val="none" w:sz="0" w:space="0" w:color="auto"/>
                        <w:left w:val="none" w:sz="0" w:space="0" w:color="auto"/>
                        <w:bottom w:val="none" w:sz="0" w:space="0" w:color="auto"/>
                        <w:right w:val="none" w:sz="0" w:space="0" w:color="auto"/>
                      </w:divBdr>
                    </w:div>
                  </w:divsChild>
                </w:div>
                <w:div w:id="1878935052">
                  <w:marLeft w:val="0"/>
                  <w:marRight w:val="0"/>
                  <w:marTop w:val="0"/>
                  <w:marBottom w:val="0"/>
                  <w:divBdr>
                    <w:top w:val="none" w:sz="0" w:space="0" w:color="auto"/>
                    <w:left w:val="none" w:sz="0" w:space="0" w:color="auto"/>
                    <w:bottom w:val="none" w:sz="0" w:space="0" w:color="auto"/>
                    <w:right w:val="none" w:sz="0" w:space="0" w:color="auto"/>
                  </w:divBdr>
                  <w:divsChild>
                    <w:div w:id="1830830744">
                      <w:marLeft w:val="0"/>
                      <w:marRight w:val="0"/>
                      <w:marTop w:val="0"/>
                      <w:marBottom w:val="0"/>
                      <w:divBdr>
                        <w:top w:val="none" w:sz="0" w:space="0" w:color="auto"/>
                        <w:left w:val="none" w:sz="0" w:space="0" w:color="auto"/>
                        <w:bottom w:val="none" w:sz="0" w:space="0" w:color="auto"/>
                        <w:right w:val="none" w:sz="0" w:space="0" w:color="auto"/>
                      </w:divBdr>
                    </w:div>
                  </w:divsChild>
                </w:div>
                <w:div w:id="927732030">
                  <w:marLeft w:val="0"/>
                  <w:marRight w:val="0"/>
                  <w:marTop w:val="0"/>
                  <w:marBottom w:val="0"/>
                  <w:divBdr>
                    <w:top w:val="none" w:sz="0" w:space="0" w:color="auto"/>
                    <w:left w:val="none" w:sz="0" w:space="0" w:color="auto"/>
                    <w:bottom w:val="none" w:sz="0" w:space="0" w:color="auto"/>
                    <w:right w:val="none" w:sz="0" w:space="0" w:color="auto"/>
                  </w:divBdr>
                  <w:divsChild>
                    <w:div w:id="1327132131">
                      <w:marLeft w:val="0"/>
                      <w:marRight w:val="0"/>
                      <w:marTop w:val="0"/>
                      <w:marBottom w:val="0"/>
                      <w:divBdr>
                        <w:top w:val="none" w:sz="0" w:space="0" w:color="auto"/>
                        <w:left w:val="none" w:sz="0" w:space="0" w:color="auto"/>
                        <w:bottom w:val="none" w:sz="0" w:space="0" w:color="auto"/>
                        <w:right w:val="none" w:sz="0" w:space="0" w:color="auto"/>
                      </w:divBdr>
                    </w:div>
                  </w:divsChild>
                </w:div>
                <w:div w:id="1232109367">
                  <w:marLeft w:val="0"/>
                  <w:marRight w:val="0"/>
                  <w:marTop w:val="0"/>
                  <w:marBottom w:val="0"/>
                  <w:divBdr>
                    <w:top w:val="none" w:sz="0" w:space="0" w:color="auto"/>
                    <w:left w:val="none" w:sz="0" w:space="0" w:color="auto"/>
                    <w:bottom w:val="none" w:sz="0" w:space="0" w:color="auto"/>
                    <w:right w:val="none" w:sz="0" w:space="0" w:color="auto"/>
                  </w:divBdr>
                  <w:divsChild>
                    <w:div w:id="2016765466">
                      <w:marLeft w:val="0"/>
                      <w:marRight w:val="0"/>
                      <w:marTop w:val="0"/>
                      <w:marBottom w:val="0"/>
                      <w:divBdr>
                        <w:top w:val="none" w:sz="0" w:space="0" w:color="auto"/>
                        <w:left w:val="none" w:sz="0" w:space="0" w:color="auto"/>
                        <w:bottom w:val="none" w:sz="0" w:space="0" w:color="auto"/>
                        <w:right w:val="none" w:sz="0" w:space="0" w:color="auto"/>
                      </w:divBdr>
                    </w:div>
                    <w:div w:id="562371861">
                      <w:marLeft w:val="0"/>
                      <w:marRight w:val="0"/>
                      <w:marTop w:val="0"/>
                      <w:marBottom w:val="0"/>
                      <w:divBdr>
                        <w:top w:val="none" w:sz="0" w:space="0" w:color="auto"/>
                        <w:left w:val="none" w:sz="0" w:space="0" w:color="auto"/>
                        <w:bottom w:val="none" w:sz="0" w:space="0" w:color="auto"/>
                        <w:right w:val="none" w:sz="0" w:space="0" w:color="auto"/>
                      </w:divBdr>
                    </w:div>
                  </w:divsChild>
                </w:div>
                <w:div w:id="1823082203">
                  <w:marLeft w:val="0"/>
                  <w:marRight w:val="0"/>
                  <w:marTop w:val="0"/>
                  <w:marBottom w:val="0"/>
                  <w:divBdr>
                    <w:top w:val="none" w:sz="0" w:space="0" w:color="auto"/>
                    <w:left w:val="none" w:sz="0" w:space="0" w:color="auto"/>
                    <w:bottom w:val="none" w:sz="0" w:space="0" w:color="auto"/>
                    <w:right w:val="none" w:sz="0" w:space="0" w:color="auto"/>
                  </w:divBdr>
                  <w:divsChild>
                    <w:div w:id="167184774">
                      <w:marLeft w:val="0"/>
                      <w:marRight w:val="0"/>
                      <w:marTop w:val="0"/>
                      <w:marBottom w:val="0"/>
                      <w:divBdr>
                        <w:top w:val="none" w:sz="0" w:space="0" w:color="auto"/>
                        <w:left w:val="none" w:sz="0" w:space="0" w:color="auto"/>
                        <w:bottom w:val="none" w:sz="0" w:space="0" w:color="auto"/>
                        <w:right w:val="none" w:sz="0" w:space="0" w:color="auto"/>
                      </w:divBdr>
                    </w:div>
                  </w:divsChild>
                </w:div>
                <w:div w:id="704332832">
                  <w:marLeft w:val="0"/>
                  <w:marRight w:val="0"/>
                  <w:marTop w:val="0"/>
                  <w:marBottom w:val="0"/>
                  <w:divBdr>
                    <w:top w:val="none" w:sz="0" w:space="0" w:color="auto"/>
                    <w:left w:val="none" w:sz="0" w:space="0" w:color="auto"/>
                    <w:bottom w:val="none" w:sz="0" w:space="0" w:color="auto"/>
                    <w:right w:val="none" w:sz="0" w:space="0" w:color="auto"/>
                  </w:divBdr>
                  <w:divsChild>
                    <w:div w:id="437795208">
                      <w:marLeft w:val="0"/>
                      <w:marRight w:val="0"/>
                      <w:marTop w:val="0"/>
                      <w:marBottom w:val="0"/>
                      <w:divBdr>
                        <w:top w:val="none" w:sz="0" w:space="0" w:color="auto"/>
                        <w:left w:val="none" w:sz="0" w:space="0" w:color="auto"/>
                        <w:bottom w:val="none" w:sz="0" w:space="0" w:color="auto"/>
                        <w:right w:val="none" w:sz="0" w:space="0" w:color="auto"/>
                      </w:divBdr>
                    </w:div>
                  </w:divsChild>
                </w:div>
                <w:div w:id="1822892326">
                  <w:marLeft w:val="0"/>
                  <w:marRight w:val="0"/>
                  <w:marTop w:val="0"/>
                  <w:marBottom w:val="0"/>
                  <w:divBdr>
                    <w:top w:val="none" w:sz="0" w:space="0" w:color="auto"/>
                    <w:left w:val="none" w:sz="0" w:space="0" w:color="auto"/>
                    <w:bottom w:val="none" w:sz="0" w:space="0" w:color="auto"/>
                    <w:right w:val="none" w:sz="0" w:space="0" w:color="auto"/>
                  </w:divBdr>
                  <w:divsChild>
                    <w:div w:id="716659961">
                      <w:marLeft w:val="0"/>
                      <w:marRight w:val="0"/>
                      <w:marTop w:val="0"/>
                      <w:marBottom w:val="0"/>
                      <w:divBdr>
                        <w:top w:val="none" w:sz="0" w:space="0" w:color="auto"/>
                        <w:left w:val="none" w:sz="0" w:space="0" w:color="auto"/>
                        <w:bottom w:val="none" w:sz="0" w:space="0" w:color="auto"/>
                        <w:right w:val="none" w:sz="0" w:space="0" w:color="auto"/>
                      </w:divBdr>
                    </w:div>
                  </w:divsChild>
                </w:div>
                <w:div w:id="1277368976">
                  <w:marLeft w:val="0"/>
                  <w:marRight w:val="0"/>
                  <w:marTop w:val="0"/>
                  <w:marBottom w:val="0"/>
                  <w:divBdr>
                    <w:top w:val="none" w:sz="0" w:space="0" w:color="auto"/>
                    <w:left w:val="none" w:sz="0" w:space="0" w:color="auto"/>
                    <w:bottom w:val="none" w:sz="0" w:space="0" w:color="auto"/>
                    <w:right w:val="none" w:sz="0" w:space="0" w:color="auto"/>
                  </w:divBdr>
                  <w:divsChild>
                    <w:div w:id="767043684">
                      <w:marLeft w:val="0"/>
                      <w:marRight w:val="0"/>
                      <w:marTop w:val="0"/>
                      <w:marBottom w:val="0"/>
                      <w:divBdr>
                        <w:top w:val="none" w:sz="0" w:space="0" w:color="auto"/>
                        <w:left w:val="none" w:sz="0" w:space="0" w:color="auto"/>
                        <w:bottom w:val="none" w:sz="0" w:space="0" w:color="auto"/>
                        <w:right w:val="none" w:sz="0" w:space="0" w:color="auto"/>
                      </w:divBdr>
                    </w:div>
                    <w:div w:id="172575584">
                      <w:marLeft w:val="0"/>
                      <w:marRight w:val="0"/>
                      <w:marTop w:val="0"/>
                      <w:marBottom w:val="0"/>
                      <w:divBdr>
                        <w:top w:val="none" w:sz="0" w:space="0" w:color="auto"/>
                        <w:left w:val="none" w:sz="0" w:space="0" w:color="auto"/>
                        <w:bottom w:val="none" w:sz="0" w:space="0" w:color="auto"/>
                        <w:right w:val="none" w:sz="0" w:space="0" w:color="auto"/>
                      </w:divBdr>
                    </w:div>
                  </w:divsChild>
                </w:div>
                <w:div w:id="50159478">
                  <w:marLeft w:val="0"/>
                  <w:marRight w:val="0"/>
                  <w:marTop w:val="0"/>
                  <w:marBottom w:val="0"/>
                  <w:divBdr>
                    <w:top w:val="none" w:sz="0" w:space="0" w:color="auto"/>
                    <w:left w:val="none" w:sz="0" w:space="0" w:color="auto"/>
                    <w:bottom w:val="none" w:sz="0" w:space="0" w:color="auto"/>
                    <w:right w:val="none" w:sz="0" w:space="0" w:color="auto"/>
                  </w:divBdr>
                  <w:divsChild>
                    <w:div w:id="193931350">
                      <w:marLeft w:val="0"/>
                      <w:marRight w:val="0"/>
                      <w:marTop w:val="0"/>
                      <w:marBottom w:val="0"/>
                      <w:divBdr>
                        <w:top w:val="none" w:sz="0" w:space="0" w:color="auto"/>
                        <w:left w:val="none" w:sz="0" w:space="0" w:color="auto"/>
                        <w:bottom w:val="none" w:sz="0" w:space="0" w:color="auto"/>
                        <w:right w:val="none" w:sz="0" w:space="0" w:color="auto"/>
                      </w:divBdr>
                    </w:div>
                  </w:divsChild>
                </w:div>
                <w:div w:id="860826059">
                  <w:marLeft w:val="0"/>
                  <w:marRight w:val="0"/>
                  <w:marTop w:val="0"/>
                  <w:marBottom w:val="0"/>
                  <w:divBdr>
                    <w:top w:val="none" w:sz="0" w:space="0" w:color="auto"/>
                    <w:left w:val="none" w:sz="0" w:space="0" w:color="auto"/>
                    <w:bottom w:val="none" w:sz="0" w:space="0" w:color="auto"/>
                    <w:right w:val="none" w:sz="0" w:space="0" w:color="auto"/>
                  </w:divBdr>
                  <w:divsChild>
                    <w:div w:id="1510949090">
                      <w:marLeft w:val="0"/>
                      <w:marRight w:val="0"/>
                      <w:marTop w:val="0"/>
                      <w:marBottom w:val="0"/>
                      <w:divBdr>
                        <w:top w:val="none" w:sz="0" w:space="0" w:color="auto"/>
                        <w:left w:val="none" w:sz="0" w:space="0" w:color="auto"/>
                        <w:bottom w:val="none" w:sz="0" w:space="0" w:color="auto"/>
                        <w:right w:val="none" w:sz="0" w:space="0" w:color="auto"/>
                      </w:divBdr>
                    </w:div>
                  </w:divsChild>
                </w:div>
                <w:div w:id="1024601137">
                  <w:marLeft w:val="0"/>
                  <w:marRight w:val="0"/>
                  <w:marTop w:val="0"/>
                  <w:marBottom w:val="0"/>
                  <w:divBdr>
                    <w:top w:val="none" w:sz="0" w:space="0" w:color="auto"/>
                    <w:left w:val="none" w:sz="0" w:space="0" w:color="auto"/>
                    <w:bottom w:val="none" w:sz="0" w:space="0" w:color="auto"/>
                    <w:right w:val="none" w:sz="0" w:space="0" w:color="auto"/>
                  </w:divBdr>
                  <w:divsChild>
                    <w:div w:id="1885943923">
                      <w:marLeft w:val="0"/>
                      <w:marRight w:val="0"/>
                      <w:marTop w:val="0"/>
                      <w:marBottom w:val="0"/>
                      <w:divBdr>
                        <w:top w:val="none" w:sz="0" w:space="0" w:color="auto"/>
                        <w:left w:val="none" w:sz="0" w:space="0" w:color="auto"/>
                        <w:bottom w:val="none" w:sz="0" w:space="0" w:color="auto"/>
                        <w:right w:val="none" w:sz="0" w:space="0" w:color="auto"/>
                      </w:divBdr>
                    </w:div>
                  </w:divsChild>
                </w:div>
                <w:div w:id="1173761168">
                  <w:marLeft w:val="0"/>
                  <w:marRight w:val="0"/>
                  <w:marTop w:val="0"/>
                  <w:marBottom w:val="0"/>
                  <w:divBdr>
                    <w:top w:val="none" w:sz="0" w:space="0" w:color="auto"/>
                    <w:left w:val="none" w:sz="0" w:space="0" w:color="auto"/>
                    <w:bottom w:val="none" w:sz="0" w:space="0" w:color="auto"/>
                    <w:right w:val="none" w:sz="0" w:space="0" w:color="auto"/>
                  </w:divBdr>
                  <w:divsChild>
                    <w:div w:id="2002811884">
                      <w:marLeft w:val="0"/>
                      <w:marRight w:val="0"/>
                      <w:marTop w:val="0"/>
                      <w:marBottom w:val="0"/>
                      <w:divBdr>
                        <w:top w:val="none" w:sz="0" w:space="0" w:color="auto"/>
                        <w:left w:val="none" w:sz="0" w:space="0" w:color="auto"/>
                        <w:bottom w:val="none" w:sz="0" w:space="0" w:color="auto"/>
                        <w:right w:val="none" w:sz="0" w:space="0" w:color="auto"/>
                      </w:divBdr>
                    </w:div>
                    <w:div w:id="813451367">
                      <w:marLeft w:val="0"/>
                      <w:marRight w:val="0"/>
                      <w:marTop w:val="0"/>
                      <w:marBottom w:val="0"/>
                      <w:divBdr>
                        <w:top w:val="none" w:sz="0" w:space="0" w:color="auto"/>
                        <w:left w:val="none" w:sz="0" w:space="0" w:color="auto"/>
                        <w:bottom w:val="none" w:sz="0" w:space="0" w:color="auto"/>
                        <w:right w:val="none" w:sz="0" w:space="0" w:color="auto"/>
                      </w:divBdr>
                    </w:div>
                  </w:divsChild>
                </w:div>
                <w:div w:id="689718271">
                  <w:marLeft w:val="0"/>
                  <w:marRight w:val="0"/>
                  <w:marTop w:val="0"/>
                  <w:marBottom w:val="0"/>
                  <w:divBdr>
                    <w:top w:val="none" w:sz="0" w:space="0" w:color="auto"/>
                    <w:left w:val="none" w:sz="0" w:space="0" w:color="auto"/>
                    <w:bottom w:val="none" w:sz="0" w:space="0" w:color="auto"/>
                    <w:right w:val="none" w:sz="0" w:space="0" w:color="auto"/>
                  </w:divBdr>
                  <w:divsChild>
                    <w:div w:id="688914483">
                      <w:marLeft w:val="0"/>
                      <w:marRight w:val="0"/>
                      <w:marTop w:val="0"/>
                      <w:marBottom w:val="0"/>
                      <w:divBdr>
                        <w:top w:val="none" w:sz="0" w:space="0" w:color="auto"/>
                        <w:left w:val="none" w:sz="0" w:space="0" w:color="auto"/>
                        <w:bottom w:val="none" w:sz="0" w:space="0" w:color="auto"/>
                        <w:right w:val="none" w:sz="0" w:space="0" w:color="auto"/>
                      </w:divBdr>
                    </w:div>
                  </w:divsChild>
                </w:div>
                <w:div w:id="1197886132">
                  <w:marLeft w:val="0"/>
                  <w:marRight w:val="0"/>
                  <w:marTop w:val="0"/>
                  <w:marBottom w:val="0"/>
                  <w:divBdr>
                    <w:top w:val="none" w:sz="0" w:space="0" w:color="auto"/>
                    <w:left w:val="none" w:sz="0" w:space="0" w:color="auto"/>
                    <w:bottom w:val="none" w:sz="0" w:space="0" w:color="auto"/>
                    <w:right w:val="none" w:sz="0" w:space="0" w:color="auto"/>
                  </w:divBdr>
                  <w:divsChild>
                    <w:div w:id="594633400">
                      <w:marLeft w:val="0"/>
                      <w:marRight w:val="0"/>
                      <w:marTop w:val="0"/>
                      <w:marBottom w:val="0"/>
                      <w:divBdr>
                        <w:top w:val="none" w:sz="0" w:space="0" w:color="auto"/>
                        <w:left w:val="none" w:sz="0" w:space="0" w:color="auto"/>
                        <w:bottom w:val="none" w:sz="0" w:space="0" w:color="auto"/>
                        <w:right w:val="none" w:sz="0" w:space="0" w:color="auto"/>
                      </w:divBdr>
                    </w:div>
                  </w:divsChild>
                </w:div>
                <w:div w:id="1675496535">
                  <w:marLeft w:val="0"/>
                  <w:marRight w:val="0"/>
                  <w:marTop w:val="0"/>
                  <w:marBottom w:val="0"/>
                  <w:divBdr>
                    <w:top w:val="none" w:sz="0" w:space="0" w:color="auto"/>
                    <w:left w:val="none" w:sz="0" w:space="0" w:color="auto"/>
                    <w:bottom w:val="none" w:sz="0" w:space="0" w:color="auto"/>
                    <w:right w:val="none" w:sz="0" w:space="0" w:color="auto"/>
                  </w:divBdr>
                  <w:divsChild>
                    <w:div w:id="2114208268">
                      <w:marLeft w:val="0"/>
                      <w:marRight w:val="0"/>
                      <w:marTop w:val="0"/>
                      <w:marBottom w:val="0"/>
                      <w:divBdr>
                        <w:top w:val="none" w:sz="0" w:space="0" w:color="auto"/>
                        <w:left w:val="none" w:sz="0" w:space="0" w:color="auto"/>
                        <w:bottom w:val="none" w:sz="0" w:space="0" w:color="auto"/>
                        <w:right w:val="none" w:sz="0" w:space="0" w:color="auto"/>
                      </w:divBdr>
                    </w:div>
                  </w:divsChild>
                </w:div>
                <w:div w:id="1211572185">
                  <w:marLeft w:val="0"/>
                  <w:marRight w:val="0"/>
                  <w:marTop w:val="0"/>
                  <w:marBottom w:val="0"/>
                  <w:divBdr>
                    <w:top w:val="none" w:sz="0" w:space="0" w:color="auto"/>
                    <w:left w:val="none" w:sz="0" w:space="0" w:color="auto"/>
                    <w:bottom w:val="none" w:sz="0" w:space="0" w:color="auto"/>
                    <w:right w:val="none" w:sz="0" w:space="0" w:color="auto"/>
                  </w:divBdr>
                  <w:divsChild>
                    <w:div w:id="1867868724">
                      <w:marLeft w:val="0"/>
                      <w:marRight w:val="0"/>
                      <w:marTop w:val="0"/>
                      <w:marBottom w:val="0"/>
                      <w:divBdr>
                        <w:top w:val="none" w:sz="0" w:space="0" w:color="auto"/>
                        <w:left w:val="none" w:sz="0" w:space="0" w:color="auto"/>
                        <w:bottom w:val="none" w:sz="0" w:space="0" w:color="auto"/>
                        <w:right w:val="none" w:sz="0" w:space="0" w:color="auto"/>
                      </w:divBdr>
                    </w:div>
                    <w:div w:id="1940260603">
                      <w:marLeft w:val="0"/>
                      <w:marRight w:val="0"/>
                      <w:marTop w:val="0"/>
                      <w:marBottom w:val="0"/>
                      <w:divBdr>
                        <w:top w:val="none" w:sz="0" w:space="0" w:color="auto"/>
                        <w:left w:val="none" w:sz="0" w:space="0" w:color="auto"/>
                        <w:bottom w:val="none" w:sz="0" w:space="0" w:color="auto"/>
                        <w:right w:val="none" w:sz="0" w:space="0" w:color="auto"/>
                      </w:divBdr>
                    </w:div>
                  </w:divsChild>
                </w:div>
                <w:div w:id="1102452833">
                  <w:marLeft w:val="0"/>
                  <w:marRight w:val="0"/>
                  <w:marTop w:val="0"/>
                  <w:marBottom w:val="0"/>
                  <w:divBdr>
                    <w:top w:val="none" w:sz="0" w:space="0" w:color="auto"/>
                    <w:left w:val="none" w:sz="0" w:space="0" w:color="auto"/>
                    <w:bottom w:val="none" w:sz="0" w:space="0" w:color="auto"/>
                    <w:right w:val="none" w:sz="0" w:space="0" w:color="auto"/>
                  </w:divBdr>
                  <w:divsChild>
                    <w:div w:id="1337490592">
                      <w:marLeft w:val="0"/>
                      <w:marRight w:val="0"/>
                      <w:marTop w:val="0"/>
                      <w:marBottom w:val="0"/>
                      <w:divBdr>
                        <w:top w:val="none" w:sz="0" w:space="0" w:color="auto"/>
                        <w:left w:val="none" w:sz="0" w:space="0" w:color="auto"/>
                        <w:bottom w:val="none" w:sz="0" w:space="0" w:color="auto"/>
                        <w:right w:val="none" w:sz="0" w:space="0" w:color="auto"/>
                      </w:divBdr>
                    </w:div>
                  </w:divsChild>
                </w:div>
                <w:div w:id="118302557">
                  <w:marLeft w:val="0"/>
                  <w:marRight w:val="0"/>
                  <w:marTop w:val="0"/>
                  <w:marBottom w:val="0"/>
                  <w:divBdr>
                    <w:top w:val="none" w:sz="0" w:space="0" w:color="auto"/>
                    <w:left w:val="none" w:sz="0" w:space="0" w:color="auto"/>
                    <w:bottom w:val="none" w:sz="0" w:space="0" w:color="auto"/>
                    <w:right w:val="none" w:sz="0" w:space="0" w:color="auto"/>
                  </w:divBdr>
                  <w:divsChild>
                    <w:div w:id="1624843634">
                      <w:marLeft w:val="0"/>
                      <w:marRight w:val="0"/>
                      <w:marTop w:val="0"/>
                      <w:marBottom w:val="0"/>
                      <w:divBdr>
                        <w:top w:val="none" w:sz="0" w:space="0" w:color="auto"/>
                        <w:left w:val="none" w:sz="0" w:space="0" w:color="auto"/>
                        <w:bottom w:val="none" w:sz="0" w:space="0" w:color="auto"/>
                        <w:right w:val="none" w:sz="0" w:space="0" w:color="auto"/>
                      </w:divBdr>
                    </w:div>
                  </w:divsChild>
                </w:div>
                <w:div w:id="513039788">
                  <w:marLeft w:val="0"/>
                  <w:marRight w:val="0"/>
                  <w:marTop w:val="0"/>
                  <w:marBottom w:val="0"/>
                  <w:divBdr>
                    <w:top w:val="none" w:sz="0" w:space="0" w:color="auto"/>
                    <w:left w:val="none" w:sz="0" w:space="0" w:color="auto"/>
                    <w:bottom w:val="none" w:sz="0" w:space="0" w:color="auto"/>
                    <w:right w:val="none" w:sz="0" w:space="0" w:color="auto"/>
                  </w:divBdr>
                  <w:divsChild>
                    <w:div w:id="589042213">
                      <w:marLeft w:val="0"/>
                      <w:marRight w:val="0"/>
                      <w:marTop w:val="0"/>
                      <w:marBottom w:val="0"/>
                      <w:divBdr>
                        <w:top w:val="none" w:sz="0" w:space="0" w:color="auto"/>
                        <w:left w:val="none" w:sz="0" w:space="0" w:color="auto"/>
                        <w:bottom w:val="none" w:sz="0" w:space="0" w:color="auto"/>
                        <w:right w:val="none" w:sz="0" w:space="0" w:color="auto"/>
                      </w:divBdr>
                    </w:div>
                  </w:divsChild>
                </w:div>
                <w:div w:id="195705310">
                  <w:marLeft w:val="0"/>
                  <w:marRight w:val="0"/>
                  <w:marTop w:val="0"/>
                  <w:marBottom w:val="0"/>
                  <w:divBdr>
                    <w:top w:val="none" w:sz="0" w:space="0" w:color="auto"/>
                    <w:left w:val="none" w:sz="0" w:space="0" w:color="auto"/>
                    <w:bottom w:val="none" w:sz="0" w:space="0" w:color="auto"/>
                    <w:right w:val="none" w:sz="0" w:space="0" w:color="auto"/>
                  </w:divBdr>
                  <w:divsChild>
                    <w:div w:id="581257237">
                      <w:marLeft w:val="0"/>
                      <w:marRight w:val="0"/>
                      <w:marTop w:val="0"/>
                      <w:marBottom w:val="0"/>
                      <w:divBdr>
                        <w:top w:val="none" w:sz="0" w:space="0" w:color="auto"/>
                        <w:left w:val="none" w:sz="0" w:space="0" w:color="auto"/>
                        <w:bottom w:val="none" w:sz="0" w:space="0" w:color="auto"/>
                        <w:right w:val="none" w:sz="0" w:space="0" w:color="auto"/>
                      </w:divBdr>
                    </w:div>
                    <w:div w:id="1511406987">
                      <w:marLeft w:val="0"/>
                      <w:marRight w:val="0"/>
                      <w:marTop w:val="0"/>
                      <w:marBottom w:val="0"/>
                      <w:divBdr>
                        <w:top w:val="none" w:sz="0" w:space="0" w:color="auto"/>
                        <w:left w:val="none" w:sz="0" w:space="0" w:color="auto"/>
                        <w:bottom w:val="none" w:sz="0" w:space="0" w:color="auto"/>
                        <w:right w:val="none" w:sz="0" w:space="0" w:color="auto"/>
                      </w:divBdr>
                    </w:div>
                  </w:divsChild>
                </w:div>
                <w:div w:id="1613785810">
                  <w:marLeft w:val="0"/>
                  <w:marRight w:val="0"/>
                  <w:marTop w:val="0"/>
                  <w:marBottom w:val="0"/>
                  <w:divBdr>
                    <w:top w:val="none" w:sz="0" w:space="0" w:color="auto"/>
                    <w:left w:val="none" w:sz="0" w:space="0" w:color="auto"/>
                    <w:bottom w:val="none" w:sz="0" w:space="0" w:color="auto"/>
                    <w:right w:val="none" w:sz="0" w:space="0" w:color="auto"/>
                  </w:divBdr>
                  <w:divsChild>
                    <w:div w:id="577714392">
                      <w:marLeft w:val="0"/>
                      <w:marRight w:val="0"/>
                      <w:marTop w:val="0"/>
                      <w:marBottom w:val="0"/>
                      <w:divBdr>
                        <w:top w:val="none" w:sz="0" w:space="0" w:color="auto"/>
                        <w:left w:val="none" w:sz="0" w:space="0" w:color="auto"/>
                        <w:bottom w:val="none" w:sz="0" w:space="0" w:color="auto"/>
                        <w:right w:val="none" w:sz="0" w:space="0" w:color="auto"/>
                      </w:divBdr>
                    </w:div>
                  </w:divsChild>
                </w:div>
                <w:div w:id="809634549">
                  <w:marLeft w:val="0"/>
                  <w:marRight w:val="0"/>
                  <w:marTop w:val="0"/>
                  <w:marBottom w:val="0"/>
                  <w:divBdr>
                    <w:top w:val="none" w:sz="0" w:space="0" w:color="auto"/>
                    <w:left w:val="none" w:sz="0" w:space="0" w:color="auto"/>
                    <w:bottom w:val="none" w:sz="0" w:space="0" w:color="auto"/>
                    <w:right w:val="none" w:sz="0" w:space="0" w:color="auto"/>
                  </w:divBdr>
                  <w:divsChild>
                    <w:div w:id="564611322">
                      <w:marLeft w:val="0"/>
                      <w:marRight w:val="0"/>
                      <w:marTop w:val="0"/>
                      <w:marBottom w:val="0"/>
                      <w:divBdr>
                        <w:top w:val="none" w:sz="0" w:space="0" w:color="auto"/>
                        <w:left w:val="none" w:sz="0" w:space="0" w:color="auto"/>
                        <w:bottom w:val="none" w:sz="0" w:space="0" w:color="auto"/>
                        <w:right w:val="none" w:sz="0" w:space="0" w:color="auto"/>
                      </w:divBdr>
                    </w:div>
                  </w:divsChild>
                </w:div>
                <w:div w:id="364333356">
                  <w:marLeft w:val="0"/>
                  <w:marRight w:val="0"/>
                  <w:marTop w:val="0"/>
                  <w:marBottom w:val="0"/>
                  <w:divBdr>
                    <w:top w:val="none" w:sz="0" w:space="0" w:color="auto"/>
                    <w:left w:val="none" w:sz="0" w:space="0" w:color="auto"/>
                    <w:bottom w:val="none" w:sz="0" w:space="0" w:color="auto"/>
                    <w:right w:val="none" w:sz="0" w:space="0" w:color="auto"/>
                  </w:divBdr>
                  <w:divsChild>
                    <w:div w:id="1403722221">
                      <w:marLeft w:val="0"/>
                      <w:marRight w:val="0"/>
                      <w:marTop w:val="0"/>
                      <w:marBottom w:val="0"/>
                      <w:divBdr>
                        <w:top w:val="none" w:sz="0" w:space="0" w:color="auto"/>
                        <w:left w:val="none" w:sz="0" w:space="0" w:color="auto"/>
                        <w:bottom w:val="none" w:sz="0" w:space="0" w:color="auto"/>
                        <w:right w:val="none" w:sz="0" w:space="0" w:color="auto"/>
                      </w:divBdr>
                    </w:div>
                  </w:divsChild>
                </w:div>
                <w:div w:id="1061710960">
                  <w:marLeft w:val="0"/>
                  <w:marRight w:val="0"/>
                  <w:marTop w:val="0"/>
                  <w:marBottom w:val="0"/>
                  <w:divBdr>
                    <w:top w:val="none" w:sz="0" w:space="0" w:color="auto"/>
                    <w:left w:val="none" w:sz="0" w:space="0" w:color="auto"/>
                    <w:bottom w:val="none" w:sz="0" w:space="0" w:color="auto"/>
                    <w:right w:val="none" w:sz="0" w:space="0" w:color="auto"/>
                  </w:divBdr>
                  <w:divsChild>
                    <w:div w:id="939336788">
                      <w:marLeft w:val="0"/>
                      <w:marRight w:val="0"/>
                      <w:marTop w:val="0"/>
                      <w:marBottom w:val="0"/>
                      <w:divBdr>
                        <w:top w:val="none" w:sz="0" w:space="0" w:color="auto"/>
                        <w:left w:val="none" w:sz="0" w:space="0" w:color="auto"/>
                        <w:bottom w:val="none" w:sz="0" w:space="0" w:color="auto"/>
                        <w:right w:val="none" w:sz="0" w:space="0" w:color="auto"/>
                      </w:divBdr>
                    </w:div>
                    <w:div w:id="1208028996">
                      <w:marLeft w:val="0"/>
                      <w:marRight w:val="0"/>
                      <w:marTop w:val="0"/>
                      <w:marBottom w:val="0"/>
                      <w:divBdr>
                        <w:top w:val="none" w:sz="0" w:space="0" w:color="auto"/>
                        <w:left w:val="none" w:sz="0" w:space="0" w:color="auto"/>
                        <w:bottom w:val="none" w:sz="0" w:space="0" w:color="auto"/>
                        <w:right w:val="none" w:sz="0" w:space="0" w:color="auto"/>
                      </w:divBdr>
                    </w:div>
                  </w:divsChild>
                </w:div>
                <w:div w:id="1383820423">
                  <w:marLeft w:val="0"/>
                  <w:marRight w:val="0"/>
                  <w:marTop w:val="0"/>
                  <w:marBottom w:val="0"/>
                  <w:divBdr>
                    <w:top w:val="none" w:sz="0" w:space="0" w:color="auto"/>
                    <w:left w:val="none" w:sz="0" w:space="0" w:color="auto"/>
                    <w:bottom w:val="none" w:sz="0" w:space="0" w:color="auto"/>
                    <w:right w:val="none" w:sz="0" w:space="0" w:color="auto"/>
                  </w:divBdr>
                  <w:divsChild>
                    <w:div w:id="434978412">
                      <w:marLeft w:val="0"/>
                      <w:marRight w:val="0"/>
                      <w:marTop w:val="0"/>
                      <w:marBottom w:val="0"/>
                      <w:divBdr>
                        <w:top w:val="none" w:sz="0" w:space="0" w:color="auto"/>
                        <w:left w:val="none" w:sz="0" w:space="0" w:color="auto"/>
                        <w:bottom w:val="none" w:sz="0" w:space="0" w:color="auto"/>
                        <w:right w:val="none" w:sz="0" w:space="0" w:color="auto"/>
                      </w:divBdr>
                    </w:div>
                  </w:divsChild>
                </w:div>
                <w:div w:id="640774482">
                  <w:marLeft w:val="0"/>
                  <w:marRight w:val="0"/>
                  <w:marTop w:val="0"/>
                  <w:marBottom w:val="0"/>
                  <w:divBdr>
                    <w:top w:val="none" w:sz="0" w:space="0" w:color="auto"/>
                    <w:left w:val="none" w:sz="0" w:space="0" w:color="auto"/>
                    <w:bottom w:val="none" w:sz="0" w:space="0" w:color="auto"/>
                    <w:right w:val="none" w:sz="0" w:space="0" w:color="auto"/>
                  </w:divBdr>
                  <w:divsChild>
                    <w:div w:id="698047839">
                      <w:marLeft w:val="0"/>
                      <w:marRight w:val="0"/>
                      <w:marTop w:val="0"/>
                      <w:marBottom w:val="0"/>
                      <w:divBdr>
                        <w:top w:val="none" w:sz="0" w:space="0" w:color="auto"/>
                        <w:left w:val="none" w:sz="0" w:space="0" w:color="auto"/>
                        <w:bottom w:val="none" w:sz="0" w:space="0" w:color="auto"/>
                        <w:right w:val="none" w:sz="0" w:space="0" w:color="auto"/>
                      </w:divBdr>
                    </w:div>
                  </w:divsChild>
                </w:div>
                <w:div w:id="904098668">
                  <w:marLeft w:val="0"/>
                  <w:marRight w:val="0"/>
                  <w:marTop w:val="0"/>
                  <w:marBottom w:val="0"/>
                  <w:divBdr>
                    <w:top w:val="none" w:sz="0" w:space="0" w:color="auto"/>
                    <w:left w:val="none" w:sz="0" w:space="0" w:color="auto"/>
                    <w:bottom w:val="none" w:sz="0" w:space="0" w:color="auto"/>
                    <w:right w:val="none" w:sz="0" w:space="0" w:color="auto"/>
                  </w:divBdr>
                  <w:divsChild>
                    <w:div w:id="1844201235">
                      <w:marLeft w:val="0"/>
                      <w:marRight w:val="0"/>
                      <w:marTop w:val="0"/>
                      <w:marBottom w:val="0"/>
                      <w:divBdr>
                        <w:top w:val="none" w:sz="0" w:space="0" w:color="auto"/>
                        <w:left w:val="none" w:sz="0" w:space="0" w:color="auto"/>
                        <w:bottom w:val="none" w:sz="0" w:space="0" w:color="auto"/>
                        <w:right w:val="none" w:sz="0" w:space="0" w:color="auto"/>
                      </w:divBdr>
                    </w:div>
                  </w:divsChild>
                </w:div>
                <w:div w:id="1741095786">
                  <w:marLeft w:val="0"/>
                  <w:marRight w:val="0"/>
                  <w:marTop w:val="0"/>
                  <w:marBottom w:val="0"/>
                  <w:divBdr>
                    <w:top w:val="none" w:sz="0" w:space="0" w:color="auto"/>
                    <w:left w:val="none" w:sz="0" w:space="0" w:color="auto"/>
                    <w:bottom w:val="none" w:sz="0" w:space="0" w:color="auto"/>
                    <w:right w:val="none" w:sz="0" w:space="0" w:color="auto"/>
                  </w:divBdr>
                  <w:divsChild>
                    <w:div w:id="803084997">
                      <w:marLeft w:val="0"/>
                      <w:marRight w:val="0"/>
                      <w:marTop w:val="0"/>
                      <w:marBottom w:val="0"/>
                      <w:divBdr>
                        <w:top w:val="none" w:sz="0" w:space="0" w:color="auto"/>
                        <w:left w:val="none" w:sz="0" w:space="0" w:color="auto"/>
                        <w:bottom w:val="none" w:sz="0" w:space="0" w:color="auto"/>
                        <w:right w:val="none" w:sz="0" w:space="0" w:color="auto"/>
                      </w:divBdr>
                    </w:div>
                    <w:div w:id="1469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0621">
          <w:marLeft w:val="0"/>
          <w:marRight w:val="0"/>
          <w:marTop w:val="0"/>
          <w:marBottom w:val="0"/>
          <w:divBdr>
            <w:top w:val="none" w:sz="0" w:space="0" w:color="auto"/>
            <w:left w:val="none" w:sz="0" w:space="0" w:color="auto"/>
            <w:bottom w:val="none" w:sz="0" w:space="0" w:color="auto"/>
            <w:right w:val="none" w:sz="0" w:space="0" w:color="auto"/>
          </w:divBdr>
        </w:div>
      </w:divsChild>
    </w:div>
    <w:div w:id="819420133">
      <w:bodyDiv w:val="1"/>
      <w:marLeft w:val="0"/>
      <w:marRight w:val="0"/>
      <w:marTop w:val="0"/>
      <w:marBottom w:val="0"/>
      <w:divBdr>
        <w:top w:val="none" w:sz="0" w:space="0" w:color="auto"/>
        <w:left w:val="none" w:sz="0" w:space="0" w:color="auto"/>
        <w:bottom w:val="none" w:sz="0" w:space="0" w:color="auto"/>
        <w:right w:val="none" w:sz="0" w:space="0" w:color="auto"/>
      </w:divBdr>
      <w:divsChild>
        <w:div w:id="43218366">
          <w:marLeft w:val="0"/>
          <w:marRight w:val="0"/>
          <w:marTop w:val="0"/>
          <w:marBottom w:val="0"/>
          <w:divBdr>
            <w:top w:val="none" w:sz="0" w:space="0" w:color="auto"/>
            <w:left w:val="none" w:sz="0" w:space="0" w:color="auto"/>
            <w:bottom w:val="none" w:sz="0" w:space="0" w:color="auto"/>
            <w:right w:val="none" w:sz="0" w:space="0" w:color="auto"/>
          </w:divBdr>
        </w:div>
      </w:divsChild>
    </w:div>
    <w:div w:id="2006131181">
      <w:bodyDiv w:val="1"/>
      <w:marLeft w:val="0"/>
      <w:marRight w:val="0"/>
      <w:marTop w:val="0"/>
      <w:marBottom w:val="0"/>
      <w:divBdr>
        <w:top w:val="none" w:sz="0" w:space="0" w:color="auto"/>
        <w:left w:val="none" w:sz="0" w:space="0" w:color="auto"/>
        <w:bottom w:val="none" w:sz="0" w:space="0" w:color="auto"/>
        <w:right w:val="none" w:sz="0" w:space="0" w:color="auto"/>
      </w:divBdr>
      <w:divsChild>
        <w:div w:id="13002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1072-EEC3-48A5-8980-4CED568D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杉田　博信</dc:creator>
  <cp:lastModifiedBy>泉中央地区活性化推進室</cp:lastModifiedBy>
  <cp:revision>8</cp:revision>
  <cp:lastPrinted>2025-07-28T03:18:00Z</cp:lastPrinted>
  <dcterms:created xsi:type="dcterms:W3CDTF">2026-04-28T00:02:00Z</dcterms:created>
  <dcterms:modified xsi:type="dcterms:W3CDTF">2026-05-07T09:08:00Z</dcterms:modified>
</cp:coreProperties>
</file>