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BFE" w:rsidRDefault="00357BFE" w:rsidP="00357BFE">
      <w:pPr>
        <w:jc w:val="center"/>
        <w:rPr>
          <w:sz w:val="40"/>
          <w:szCs w:val="40"/>
        </w:rPr>
      </w:pPr>
    </w:p>
    <w:p w:rsidR="00357BFE" w:rsidRDefault="00357BFE" w:rsidP="00357BFE">
      <w:pPr>
        <w:jc w:val="center"/>
        <w:rPr>
          <w:sz w:val="40"/>
          <w:szCs w:val="40"/>
        </w:rPr>
      </w:pPr>
    </w:p>
    <w:p w:rsidR="00357BFE" w:rsidRDefault="00357BFE" w:rsidP="00357BFE">
      <w:pPr>
        <w:jc w:val="center"/>
        <w:rPr>
          <w:sz w:val="40"/>
          <w:szCs w:val="40"/>
        </w:rPr>
      </w:pPr>
    </w:p>
    <w:p w:rsidR="00357BFE" w:rsidRDefault="00357BFE" w:rsidP="00357BFE">
      <w:pPr>
        <w:jc w:val="center"/>
        <w:rPr>
          <w:sz w:val="40"/>
          <w:szCs w:val="40"/>
        </w:rPr>
      </w:pPr>
    </w:p>
    <w:p w:rsidR="00357BFE" w:rsidRPr="00357BFE" w:rsidRDefault="00357BFE" w:rsidP="00357BFE">
      <w:pPr>
        <w:jc w:val="center"/>
        <w:rPr>
          <w:sz w:val="40"/>
          <w:szCs w:val="40"/>
        </w:rPr>
      </w:pPr>
    </w:p>
    <w:p w:rsidR="00357BFE" w:rsidRPr="00357BFE" w:rsidRDefault="00357BFE" w:rsidP="00357BFE">
      <w:pPr>
        <w:jc w:val="center"/>
        <w:rPr>
          <w:sz w:val="40"/>
          <w:szCs w:val="40"/>
        </w:rPr>
      </w:pPr>
    </w:p>
    <w:p w:rsidR="00357BFE" w:rsidRPr="00357BFE" w:rsidRDefault="00357BFE" w:rsidP="00357BFE">
      <w:pPr>
        <w:jc w:val="center"/>
        <w:rPr>
          <w:sz w:val="40"/>
          <w:szCs w:val="40"/>
        </w:rPr>
      </w:pPr>
      <w:r>
        <w:rPr>
          <w:rFonts w:hint="eastAsia"/>
          <w:sz w:val="40"/>
          <w:szCs w:val="40"/>
        </w:rPr>
        <w:t>大規模工場等に係る浸水防止計画</w:t>
      </w:r>
    </w:p>
    <w:p w:rsidR="004B0E1D" w:rsidRDefault="00357BFE" w:rsidP="00357BFE">
      <w:pPr>
        <w:jc w:val="center"/>
        <w:rPr>
          <w:sz w:val="40"/>
          <w:szCs w:val="40"/>
        </w:rPr>
      </w:pPr>
      <w:r w:rsidRPr="00357BFE">
        <w:rPr>
          <w:rFonts w:hint="eastAsia"/>
          <w:sz w:val="40"/>
          <w:szCs w:val="40"/>
        </w:rPr>
        <w:t>（洪水編）</w:t>
      </w:r>
    </w:p>
    <w:p w:rsidR="004B0E1D" w:rsidRDefault="004B0E1D" w:rsidP="004B0E1D">
      <w:pPr>
        <w:rPr>
          <w:sz w:val="40"/>
          <w:szCs w:val="40"/>
        </w:rPr>
      </w:pPr>
    </w:p>
    <w:p w:rsidR="009930DC" w:rsidRDefault="009930DC" w:rsidP="004B0E1D"/>
    <w:p w:rsidR="009930DC" w:rsidRDefault="009930DC" w:rsidP="004B0E1D"/>
    <w:p w:rsidR="009930DC" w:rsidRDefault="009930DC" w:rsidP="004B0E1D"/>
    <w:p w:rsidR="004B0E1D" w:rsidRDefault="004B0E1D" w:rsidP="004B0E1D"/>
    <w:p w:rsidR="00357BFE" w:rsidRDefault="00357BFE" w:rsidP="004B0E1D"/>
    <w:p w:rsidR="00357BFE" w:rsidRPr="0016735B" w:rsidRDefault="00357BFE" w:rsidP="00357BFE">
      <w:pPr>
        <w:jc w:val="center"/>
      </w:pPr>
      <w:r>
        <w:rPr>
          <w:rFonts w:hint="eastAsia"/>
          <w:sz w:val="40"/>
          <w:szCs w:val="40"/>
        </w:rPr>
        <w:t xml:space="preserve">　　　</w:t>
      </w:r>
      <w:r w:rsidRPr="005409DD">
        <w:rPr>
          <w:rFonts w:hint="eastAsia"/>
          <w:sz w:val="40"/>
          <w:szCs w:val="40"/>
          <w:u w:val="single"/>
        </w:rPr>
        <w:t xml:space="preserve">　　　　　　　　</w:t>
      </w:r>
      <w:r>
        <w:rPr>
          <w:rFonts w:hint="eastAsia"/>
          <w:sz w:val="40"/>
          <w:szCs w:val="40"/>
          <w:u w:val="single"/>
        </w:rPr>
        <w:t xml:space="preserve">　　　</w:t>
      </w:r>
      <w:r>
        <w:rPr>
          <w:rFonts w:hint="eastAsia"/>
          <w:sz w:val="40"/>
          <w:szCs w:val="40"/>
        </w:rPr>
        <w:t>(施設名)</w:t>
      </w:r>
    </w:p>
    <w:p w:rsidR="00357BFE" w:rsidRPr="004A0A46" w:rsidRDefault="00357BFE" w:rsidP="00357BFE">
      <w:pPr>
        <w:jc w:val="center"/>
        <w:rPr>
          <w:sz w:val="36"/>
          <w:szCs w:val="36"/>
        </w:rPr>
      </w:pPr>
      <w:r>
        <w:rPr>
          <w:rFonts w:hint="eastAsia"/>
          <w:sz w:val="36"/>
          <w:szCs w:val="36"/>
        </w:rPr>
        <w:t>＿＿</w:t>
      </w:r>
      <w:r w:rsidRPr="004A0A46">
        <w:rPr>
          <w:rFonts w:hint="eastAsia"/>
          <w:sz w:val="36"/>
          <w:szCs w:val="36"/>
        </w:rPr>
        <w:t>年</w:t>
      </w:r>
      <w:r>
        <w:rPr>
          <w:rFonts w:hint="eastAsia"/>
          <w:sz w:val="36"/>
          <w:szCs w:val="36"/>
        </w:rPr>
        <w:t>＿＿</w:t>
      </w:r>
      <w:r w:rsidRPr="004A0A46">
        <w:rPr>
          <w:rFonts w:hint="eastAsia"/>
          <w:sz w:val="36"/>
          <w:szCs w:val="36"/>
        </w:rPr>
        <w:t>月</w:t>
      </w:r>
      <w:r>
        <w:rPr>
          <w:rFonts w:hint="eastAsia"/>
          <w:sz w:val="36"/>
          <w:szCs w:val="36"/>
        </w:rPr>
        <w:t xml:space="preserve">　作成</w:t>
      </w:r>
    </w:p>
    <w:p w:rsidR="00357BFE" w:rsidRPr="00357BFE" w:rsidRDefault="00357BFE" w:rsidP="004B0E1D"/>
    <w:p w:rsidR="00357BFE" w:rsidRDefault="00357BFE" w:rsidP="004B0E1D"/>
    <w:p w:rsidR="00357BFE" w:rsidRDefault="00357BFE" w:rsidP="004B0E1D"/>
    <w:p w:rsidR="00357BFE" w:rsidRPr="003155C8" w:rsidRDefault="00357BFE" w:rsidP="004B0E1D">
      <w:r>
        <w:br w:type="page"/>
      </w:r>
    </w:p>
    <w:p w:rsidR="003B0312" w:rsidRPr="00496442" w:rsidRDefault="003B0312" w:rsidP="003B0312">
      <w:pPr>
        <w:jc w:val="center"/>
        <w:rPr>
          <w:sz w:val="32"/>
          <w:szCs w:val="32"/>
        </w:rPr>
      </w:pPr>
      <w:r w:rsidRPr="00496442">
        <w:rPr>
          <w:rFonts w:hint="eastAsia"/>
          <w:sz w:val="32"/>
          <w:szCs w:val="32"/>
        </w:rPr>
        <w:lastRenderedPageBreak/>
        <w:t>「</w:t>
      </w:r>
      <w:r w:rsidR="00357BFE">
        <w:rPr>
          <w:rFonts w:hint="eastAsia"/>
          <w:sz w:val="32"/>
          <w:szCs w:val="32"/>
        </w:rPr>
        <w:t xml:space="preserve">　　　　　　　　　　</w:t>
      </w:r>
      <w:r w:rsidRPr="00496442">
        <w:rPr>
          <w:rFonts w:hint="eastAsia"/>
          <w:sz w:val="32"/>
          <w:szCs w:val="32"/>
        </w:rPr>
        <w:t>（</w:t>
      </w:r>
      <w:r w:rsidR="002A0119" w:rsidRPr="00496442">
        <w:rPr>
          <w:rFonts w:hint="eastAsia"/>
          <w:sz w:val="32"/>
          <w:szCs w:val="32"/>
        </w:rPr>
        <w:t>施設</w:t>
      </w:r>
      <w:r w:rsidRPr="00496442">
        <w:rPr>
          <w:rFonts w:hint="eastAsia"/>
          <w:sz w:val="32"/>
          <w:szCs w:val="32"/>
        </w:rPr>
        <w:t>名）」における洪水時の浸水防止計画</w:t>
      </w:r>
    </w:p>
    <w:p w:rsidR="004D5B28" w:rsidRPr="00357BFE" w:rsidRDefault="004D5B28" w:rsidP="004D5B28">
      <w:pPr>
        <w:snapToGrid w:val="0"/>
        <w:spacing w:line="120" w:lineRule="auto"/>
        <w:rPr>
          <w:szCs w:val="28"/>
        </w:rPr>
      </w:pPr>
    </w:p>
    <w:p w:rsidR="004D5B28" w:rsidRDefault="004D5B28" w:rsidP="004D5B28">
      <w:pPr>
        <w:rPr>
          <w:szCs w:val="28"/>
        </w:rPr>
      </w:pPr>
    </w:p>
    <w:p w:rsidR="004D5B28" w:rsidRDefault="004D5B28" w:rsidP="004D5B28">
      <w:pPr>
        <w:jc w:val="center"/>
      </w:pPr>
      <w:r>
        <w:rPr>
          <w:rFonts w:hint="eastAsia"/>
        </w:rPr>
        <w:t>＜目次＞</w:t>
      </w:r>
    </w:p>
    <w:p w:rsidR="004D5B28" w:rsidRDefault="004D5B28" w:rsidP="004D5B28">
      <w:pPr>
        <w:ind w:firstLineChars="200" w:firstLine="507"/>
        <w:jc w:val="left"/>
      </w:pPr>
      <w:r>
        <w:rPr>
          <w:rFonts w:hint="eastAsia"/>
        </w:rPr>
        <w:t>1．</w:t>
      </w:r>
      <w:r>
        <w:t>計画の目的</w:t>
      </w:r>
    </w:p>
    <w:p w:rsidR="004D5B28" w:rsidRDefault="004D5B28" w:rsidP="004D5B28">
      <w:pPr>
        <w:ind w:firstLineChars="200" w:firstLine="507"/>
        <w:jc w:val="left"/>
      </w:pPr>
      <w:r>
        <w:rPr>
          <w:rFonts w:hint="eastAsia"/>
        </w:rPr>
        <w:t>2．</w:t>
      </w:r>
      <w:r>
        <w:t>計画の適用</w:t>
      </w:r>
      <w:r>
        <w:rPr>
          <w:rFonts w:hint="eastAsia"/>
        </w:rPr>
        <w:t>範囲</w:t>
      </w:r>
    </w:p>
    <w:p w:rsidR="004D5B28" w:rsidRDefault="004D5B28" w:rsidP="00514817">
      <w:pPr>
        <w:ind w:firstLineChars="203" w:firstLine="515"/>
        <w:jc w:val="left"/>
      </w:pPr>
      <w:r>
        <w:t>3</w:t>
      </w:r>
      <w:r w:rsidR="00514817">
        <w:rPr>
          <w:rFonts w:hint="eastAsia"/>
        </w:rPr>
        <w:t>．</w:t>
      </w:r>
      <w:r>
        <w:rPr>
          <w:rFonts w:hint="eastAsia"/>
        </w:rPr>
        <w:t>防災</w:t>
      </w:r>
      <w:r>
        <w:t>体制</w:t>
      </w:r>
    </w:p>
    <w:p w:rsidR="004D5B28" w:rsidRDefault="00A70B72" w:rsidP="00514817">
      <w:pPr>
        <w:ind w:firstLineChars="203" w:firstLine="515"/>
        <w:jc w:val="left"/>
      </w:pPr>
      <w:r>
        <w:rPr>
          <w:rFonts w:hint="eastAsia"/>
        </w:rPr>
        <w:t>4</w:t>
      </w:r>
      <w:r w:rsidR="00514817">
        <w:rPr>
          <w:rFonts w:hint="eastAsia"/>
        </w:rPr>
        <w:t>．</w:t>
      </w:r>
      <w:r w:rsidR="004D5B28">
        <w:t>情報収集</w:t>
      </w:r>
      <w:r w:rsidR="004D5B28">
        <w:rPr>
          <w:rFonts w:hint="eastAsia"/>
        </w:rPr>
        <w:t>及び</w:t>
      </w:r>
      <w:r w:rsidR="004D5B28">
        <w:t>伝達</w:t>
      </w:r>
    </w:p>
    <w:p w:rsidR="00A70B72" w:rsidRDefault="00A70B72" w:rsidP="00514817">
      <w:pPr>
        <w:ind w:firstLineChars="203" w:firstLine="515"/>
        <w:jc w:val="left"/>
      </w:pPr>
      <w:r>
        <w:rPr>
          <w:rFonts w:hint="eastAsia"/>
        </w:rPr>
        <w:t>5</w:t>
      </w:r>
      <w:r w:rsidR="00514817">
        <w:rPr>
          <w:rFonts w:hint="eastAsia"/>
        </w:rPr>
        <w:t>．</w:t>
      </w:r>
      <w:r>
        <w:rPr>
          <w:rFonts w:hint="eastAsia"/>
        </w:rPr>
        <w:t>浸水防止に関する活動</w:t>
      </w:r>
    </w:p>
    <w:p w:rsidR="00A70B72" w:rsidRDefault="00A70B72" w:rsidP="00514817">
      <w:pPr>
        <w:ind w:firstLineChars="203" w:firstLine="515"/>
        <w:jc w:val="left"/>
      </w:pPr>
      <w:r>
        <w:rPr>
          <w:rFonts w:hint="eastAsia"/>
        </w:rPr>
        <w:t>6</w:t>
      </w:r>
      <w:r w:rsidR="00514817">
        <w:rPr>
          <w:rFonts w:hint="eastAsia"/>
        </w:rPr>
        <w:t>．</w:t>
      </w:r>
      <w:r>
        <w:rPr>
          <w:rFonts w:hint="eastAsia"/>
        </w:rPr>
        <w:t>従業員等の避難誘導</w:t>
      </w:r>
    </w:p>
    <w:p w:rsidR="00A70B72" w:rsidRDefault="00A70B72" w:rsidP="00514817">
      <w:pPr>
        <w:ind w:firstLineChars="203" w:firstLine="515"/>
        <w:jc w:val="left"/>
      </w:pPr>
      <w:r>
        <w:rPr>
          <w:rFonts w:hint="eastAsia"/>
        </w:rPr>
        <w:t>7</w:t>
      </w:r>
      <w:r w:rsidR="00514817">
        <w:rPr>
          <w:rFonts w:hint="eastAsia"/>
        </w:rPr>
        <w:t>．</w:t>
      </w:r>
      <w:r>
        <w:rPr>
          <w:rFonts w:hint="eastAsia"/>
        </w:rPr>
        <w:t>浸水の防止を図るための施設の整備</w:t>
      </w:r>
    </w:p>
    <w:p w:rsidR="00A70B72" w:rsidRDefault="00A70B72" w:rsidP="00514817">
      <w:pPr>
        <w:ind w:firstLineChars="203" w:firstLine="515"/>
        <w:jc w:val="left"/>
      </w:pPr>
      <w:r>
        <w:rPr>
          <w:rFonts w:hint="eastAsia"/>
        </w:rPr>
        <w:t>8</w:t>
      </w:r>
      <w:r w:rsidR="00514817">
        <w:rPr>
          <w:rFonts w:hint="eastAsia"/>
        </w:rPr>
        <w:t>．</w:t>
      </w:r>
      <w:r>
        <w:rPr>
          <w:rFonts w:hint="eastAsia"/>
        </w:rPr>
        <w:t>防災教育及び訓練の実施</w:t>
      </w:r>
    </w:p>
    <w:p w:rsidR="00A70B72" w:rsidRDefault="00A70B72" w:rsidP="00514817">
      <w:pPr>
        <w:ind w:firstLineChars="203" w:firstLine="515"/>
        <w:jc w:val="left"/>
      </w:pPr>
      <w:r>
        <w:rPr>
          <w:rFonts w:hint="eastAsia"/>
        </w:rPr>
        <w:t>9</w:t>
      </w:r>
      <w:r w:rsidR="00514817">
        <w:rPr>
          <w:rFonts w:hint="eastAsia"/>
        </w:rPr>
        <w:t>．</w:t>
      </w:r>
      <w:r>
        <w:rPr>
          <w:rFonts w:hint="eastAsia"/>
        </w:rPr>
        <w:t>自衛水防組織の業務に関する事項（自衛水防組織を設置する場合に限る。）</w:t>
      </w:r>
    </w:p>
    <w:p w:rsidR="00E43048" w:rsidRDefault="00E43048" w:rsidP="00CE326A">
      <w:pPr>
        <w:ind w:firstLineChars="200" w:firstLine="507"/>
        <w:jc w:val="left"/>
        <w:rPr>
          <w:color w:val="FFFFFF"/>
          <w:szCs w:val="30"/>
          <w:shd w:val="clear" w:color="auto" w:fill="000000"/>
        </w:rPr>
      </w:pPr>
    </w:p>
    <w:p w:rsidR="0050655C" w:rsidRPr="00E43048" w:rsidRDefault="00E43048" w:rsidP="00514817">
      <w:pPr>
        <w:widowControl/>
        <w:ind w:leftChars="-167" w:hangingChars="167" w:hanging="424"/>
        <w:jc w:val="left"/>
        <w:rPr>
          <w:color w:val="FFFFFF"/>
        </w:rPr>
      </w:pPr>
      <w:r>
        <w:rPr>
          <w:color w:val="FFFFFF"/>
          <w:szCs w:val="30"/>
          <w:shd w:val="clear" w:color="auto" w:fill="000000"/>
        </w:rPr>
        <w:br w:type="page"/>
      </w:r>
      <w:bookmarkStart w:id="0" w:name="_Toc424729870"/>
      <w:r w:rsidR="00A70B72">
        <w:rPr>
          <w:rFonts w:hint="eastAsia"/>
          <w:color w:val="FFFFFF"/>
          <w:highlight w:val="black"/>
        </w:rPr>
        <w:lastRenderedPageBreak/>
        <w:t>1</w:t>
      </w:r>
      <w:r w:rsidR="00141284" w:rsidRPr="00E43048">
        <w:rPr>
          <w:rFonts w:hint="eastAsia"/>
          <w:color w:val="FFFFFF"/>
          <w:highlight w:val="black"/>
        </w:rPr>
        <w:t>．</w:t>
      </w:r>
      <w:r w:rsidR="0050655C" w:rsidRPr="00E43048">
        <w:rPr>
          <w:rFonts w:hint="eastAsia"/>
          <w:color w:val="FFFFFF"/>
          <w:highlight w:val="black"/>
        </w:rPr>
        <w:t>計画の目的</w:t>
      </w:r>
      <w:bookmarkEnd w:id="0"/>
    </w:p>
    <w:p w:rsidR="0050655C" w:rsidRPr="00496442" w:rsidRDefault="0050655C" w:rsidP="0050655C">
      <w:pPr>
        <w:rPr>
          <w:szCs w:val="28"/>
        </w:rPr>
      </w:pPr>
    </w:p>
    <w:p w:rsidR="00B04FFA" w:rsidRDefault="0050655C" w:rsidP="004927B6">
      <w:pPr>
        <w:pStyle w:val="a0"/>
        <w:numPr>
          <w:ilvl w:val="0"/>
          <w:numId w:val="16"/>
        </w:numPr>
        <w:ind w:leftChars="0"/>
        <w:rPr>
          <w:szCs w:val="28"/>
        </w:rPr>
      </w:pPr>
      <w:r w:rsidRPr="00496442">
        <w:rPr>
          <w:rFonts w:hint="eastAsia"/>
          <w:szCs w:val="28"/>
        </w:rPr>
        <w:t>この計画は、水防法第15条の</w:t>
      </w:r>
      <w:r w:rsidR="00093CD1" w:rsidRPr="00496442">
        <w:rPr>
          <w:rFonts w:hint="eastAsia"/>
          <w:szCs w:val="28"/>
        </w:rPr>
        <w:t>４</w:t>
      </w:r>
      <w:r w:rsidR="003B0312" w:rsidRPr="00496442">
        <w:rPr>
          <w:rFonts w:hint="eastAsia"/>
          <w:szCs w:val="28"/>
        </w:rPr>
        <w:t>第</w:t>
      </w:r>
      <w:r w:rsidR="002A0119" w:rsidRPr="00496442">
        <w:rPr>
          <w:rFonts w:hint="eastAsia"/>
          <w:szCs w:val="28"/>
        </w:rPr>
        <w:t>１</w:t>
      </w:r>
      <w:r w:rsidR="00661278">
        <w:rPr>
          <w:rFonts w:hint="eastAsia"/>
          <w:szCs w:val="28"/>
        </w:rPr>
        <w:t>項に基づくものであり、</w:t>
      </w:r>
      <w:r w:rsidR="003B0312" w:rsidRPr="00496442">
        <w:rPr>
          <w:rFonts w:hint="eastAsia"/>
          <w:szCs w:val="28"/>
        </w:rPr>
        <w:t>「</w:t>
      </w:r>
      <w:r w:rsidR="00F03A21">
        <w:rPr>
          <w:rFonts w:hint="eastAsia"/>
          <w:szCs w:val="28"/>
        </w:rPr>
        <w:t xml:space="preserve">　　　　　　　　</w:t>
      </w:r>
      <w:r w:rsidR="00661278">
        <w:rPr>
          <w:rFonts w:hint="eastAsia"/>
          <w:szCs w:val="28"/>
        </w:rPr>
        <w:t xml:space="preserve">　　　　　　　　</w:t>
      </w:r>
      <w:r w:rsidRPr="00496442">
        <w:rPr>
          <w:rFonts w:hint="eastAsia"/>
          <w:szCs w:val="28"/>
        </w:rPr>
        <w:t>（</w:t>
      </w:r>
      <w:r w:rsidR="002A0119" w:rsidRPr="00496442">
        <w:rPr>
          <w:rFonts w:hint="eastAsia"/>
          <w:szCs w:val="28"/>
        </w:rPr>
        <w:t>施設</w:t>
      </w:r>
      <w:r w:rsidRPr="00496442">
        <w:rPr>
          <w:rFonts w:hint="eastAsia"/>
          <w:szCs w:val="28"/>
        </w:rPr>
        <w:t>名）</w:t>
      </w:r>
      <w:r w:rsidR="003B0312" w:rsidRPr="00496442">
        <w:rPr>
          <w:rFonts w:hint="eastAsia"/>
          <w:szCs w:val="28"/>
        </w:rPr>
        <w:t>」</w:t>
      </w:r>
      <w:r w:rsidRPr="00496442">
        <w:rPr>
          <w:rFonts w:hint="eastAsia"/>
          <w:szCs w:val="28"/>
        </w:rPr>
        <w:t>の洪水時の浸水の防止を図ることを目的とする。</w:t>
      </w:r>
    </w:p>
    <w:p w:rsidR="00F03A21" w:rsidRDefault="00F03A21" w:rsidP="00F03A21">
      <w:pPr>
        <w:pStyle w:val="a0"/>
        <w:ind w:leftChars="0" w:left="254"/>
        <w:rPr>
          <w:szCs w:val="28"/>
        </w:rPr>
      </w:pPr>
    </w:p>
    <w:p w:rsidR="00F03A21" w:rsidRPr="00B41CBC" w:rsidRDefault="00F03A21" w:rsidP="00F03A21">
      <w:pPr>
        <w:pStyle w:val="a0"/>
        <w:numPr>
          <w:ilvl w:val="0"/>
          <w:numId w:val="16"/>
        </w:numPr>
        <w:ind w:leftChars="0"/>
        <w:rPr>
          <w:szCs w:val="28"/>
        </w:rPr>
      </w:pPr>
      <w:r>
        <w:rPr>
          <w:rFonts w:hint="eastAsia"/>
          <w:szCs w:val="28"/>
        </w:rPr>
        <w:t>計画を作成又は必要に応じて見直し・修正をしたときは、遅滞なく、当該計画を仙台市長へ報告する。</w:t>
      </w:r>
    </w:p>
    <w:p w:rsidR="00F03A21" w:rsidRPr="00F03A21" w:rsidRDefault="00F03A21" w:rsidP="00F03A21">
      <w:pPr>
        <w:pStyle w:val="a0"/>
        <w:ind w:leftChars="0" w:left="254"/>
        <w:rPr>
          <w:szCs w:val="28"/>
        </w:rPr>
      </w:pPr>
    </w:p>
    <w:p w:rsidR="0050655C" w:rsidRPr="00E43048" w:rsidRDefault="00A70B72" w:rsidP="00E43048">
      <w:pPr>
        <w:pStyle w:val="1"/>
        <w:rPr>
          <w:color w:val="FFFFFF"/>
        </w:rPr>
      </w:pPr>
      <w:bookmarkStart w:id="1" w:name="_Toc424729871"/>
      <w:r>
        <w:rPr>
          <w:rFonts w:hint="eastAsia"/>
          <w:color w:val="FFFFFF"/>
          <w:highlight w:val="black"/>
        </w:rPr>
        <w:t>2</w:t>
      </w:r>
      <w:r w:rsidRPr="00E43048">
        <w:rPr>
          <w:color w:val="FFFFFF"/>
          <w:highlight w:val="black"/>
        </w:rPr>
        <w:t>．</w:t>
      </w:r>
      <w:r w:rsidRPr="00E43048">
        <w:rPr>
          <w:rFonts w:hint="eastAsia"/>
          <w:color w:val="FFFFFF"/>
          <w:highlight w:val="black"/>
        </w:rPr>
        <w:t>計画の適用範囲</w:t>
      </w:r>
      <w:bookmarkEnd w:id="1"/>
    </w:p>
    <w:p w:rsidR="0050655C" w:rsidRPr="00496442" w:rsidRDefault="0050655C" w:rsidP="0050655C">
      <w:pPr>
        <w:rPr>
          <w:szCs w:val="28"/>
        </w:rPr>
      </w:pPr>
    </w:p>
    <w:p w:rsidR="00CE326A" w:rsidRPr="0054448E" w:rsidRDefault="0050655C" w:rsidP="00CE326A">
      <w:pPr>
        <w:pStyle w:val="a0"/>
        <w:numPr>
          <w:ilvl w:val="0"/>
          <w:numId w:val="17"/>
        </w:numPr>
        <w:ind w:leftChars="0"/>
      </w:pPr>
      <w:r w:rsidRPr="00CE326A">
        <w:rPr>
          <w:rFonts w:hint="eastAsia"/>
          <w:szCs w:val="28"/>
        </w:rPr>
        <w:t>この計画は、</w:t>
      </w:r>
      <w:r w:rsidR="00B26268" w:rsidRPr="00CE326A">
        <w:rPr>
          <w:rFonts w:hint="eastAsia"/>
          <w:szCs w:val="28"/>
        </w:rPr>
        <w:t>「</w:t>
      </w:r>
      <w:r w:rsidR="00661278">
        <w:rPr>
          <w:rFonts w:hint="eastAsia"/>
          <w:szCs w:val="28"/>
        </w:rPr>
        <w:t xml:space="preserve">　　　　　　　　　　　　　　　　</w:t>
      </w:r>
      <w:r w:rsidR="00B26268" w:rsidRPr="00CE326A">
        <w:rPr>
          <w:rFonts w:hint="eastAsia"/>
          <w:szCs w:val="28"/>
        </w:rPr>
        <w:t>（施設名）」</w:t>
      </w:r>
      <w:r w:rsidRPr="00CE326A">
        <w:rPr>
          <w:rFonts w:hint="eastAsia"/>
          <w:szCs w:val="28"/>
        </w:rPr>
        <w:t>に勤務する全ての者に適用するものとする。</w:t>
      </w:r>
    </w:p>
    <w:p w:rsidR="0054448E" w:rsidRDefault="0054448E" w:rsidP="0054448E">
      <w:pPr>
        <w:pStyle w:val="a0"/>
        <w:ind w:leftChars="0" w:left="594"/>
      </w:pPr>
    </w:p>
    <w:p w:rsidR="00F03A21" w:rsidRDefault="00F03A21" w:rsidP="00F03A21">
      <w:pPr>
        <w:rPr>
          <w:szCs w:val="28"/>
        </w:rPr>
      </w:pPr>
      <w:r>
        <w:rPr>
          <w:rFonts w:hint="eastAsia"/>
          <w:szCs w:val="28"/>
        </w:rPr>
        <w:t>【対象となる災害種別】</w:t>
      </w:r>
    </w:p>
    <w:tbl>
      <w:tblPr>
        <w:tblW w:w="10348" w:type="dxa"/>
        <w:tblInd w:w="-14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400"/>
        <w:gridCol w:w="2410"/>
        <w:gridCol w:w="3969"/>
        <w:gridCol w:w="2569"/>
      </w:tblGrid>
      <w:tr w:rsidR="00F03A21" w:rsidTr="00D44D48">
        <w:trPr>
          <w:trHeight w:val="122"/>
        </w:trPr>
        <w:tc>
          <w:tcPr>
            <w:tcW w:w="1400" w:type="dxa"/>
            <w:vMerge w:val="restart"/>
            <w:tcBorders>
              <w:top w:val="single" w:sz="18" w:space="0" w:color="auto"/>
            </w:tcBorders>
            <w:shd w:val="clear" w:color="auto" w:fill="BFBFBF"/>
          </w:tcPr>
          <w:p w:rsidR="00F03A21" w:rsidRPr="00D44D48" w:rsidRDefault="00F03A21" w:rsidP="00D44D48">
            <w:pPr>
              <w:rPr>
                <w:szCs w:val="28"/>
              </w:rPr>
            </w:pPr>
          </w:p>
          <w:p w:rsidR="00F03A21" w:rsidRPr="00D44D48" w:rsidRDefault="00F03A21" w:rsidP="00D44D48">
            <w:pPr>
              <w:rPr>
                <w:szCs w:val="28"/>
              </w:rPr>
            </w:pPr>
          </w:p>
          <w:p w:rsidR="00F03A21" w:rsidRPr="00D44D48" w:rsidRDefault="00F03A21" w:rsidP="00D44D48">
            <w:pPr>
              <w:rPr>
                <w:szCs w:val="28"/>
              </w:rPr>
            </w:pPr>
          </w:p>
          <w:p w:rsidR="00F03A21" w:rsidRPr="00D44D48" w:rsidRDefault="00F03A21" w:rsidP="00D44D48">
            <w:pPr>
              <w:rPr>
                <w:szCs w:val="28"/>
              </w:rPr>
            </w:pPr>
          </w:p>
          <w:p w:rsidR="00F03A21" w:rsidRPr="00D44D48" w:rsidRDefault="00F03A21" w:rsidP="00D44D48">
            <w:pPr>
              <w:jc w:val="center"/>
              <w:rPr>
                <w:szCs w:val="28"/>
              </w:rPr>
            </w:pPr>
            <w:r w:rsidRPr="00D44D48">
              <w:rPr>
                <w:rFonts w:hint="eastAsia"/>
                <w:szCs w:val="28"/>
              </w:rPr>
              <w:t>洪水</w:t>
            </w:r>
          </w:p>
          <w:p w:rsidR="00F03A21" w:rsidRPr="00D44D48" w:rsidRDefault="00F03A21" w:rsidP="00D44D48">
            <w:pPr>
              <w:rPr>
                <w:szCs w:val="28"/>
              </w:rPr>
            </w:pPr>
          </w:p>
        </w:tc>
        <w:tc>
          <w:tcPr>
            <w:tcW w:w="2410" w:type="dxa"/>
            <w:tcBorders>
              <w:top w:val="single" w:sz="18" w:space="0" w:color="auto"/>
              <w:bottom w:val="single" w:sz="4" w:space="0" w:color="auto"/>
            </w:tcBorders>
            <w:shd w:val="clear" w:color="auto" w:fill="BFBFBF"/>
          </w:tcPr>
          <w:p w:rsidR="00F03A21" w:rsidRPr="00D44D48" w:rsidRDefault="00F03A21" w:rsidP="00D44D48">
            <w:pPr>
              <w:rPr>
                <w:szCs w:val="28"/>
              </w:rPr>
            </w:pPr>
            <w:r w:rsidRPr="00D44D48">
              <w:rPr>
                <w:rFonts w:hint="eastAsia"/>
                <w:szCs w:val="28"/>
              </w:rPr>
              <w:t>対象河川名</w:t>
            </w:r>
          </w:p>
        </w:tc>
        <w:tc>
          <w:tcPr>
            <w:tcW w:w="3969" w:type="dxa"/>
            <w:tcBorders>
              <w:top w:val="single" w:sz="18" w:space="0" w:color="auto"/>
              <w:bottom w:val="single" w:sz="4" w:space="0" w:color="auto"/>
            </w:tcBorders>
            <w:shd w:val="clear" w:color="auto" w:fill="BFBFBF"/>
          </w:tcPr>
          <w:p w:rsidR="00F03A21" w:rsidRPr="00D44D48" w:rsidRDefault="00F03A21" w:rsidP="00D44D48">
            <w:pPr>
              <w:rPr>
                <w:szCs w:val="28"/>
              </w:rPr>
            </w:pPr>
            <w:r w:rsidRPr="00D44D48">
              <w:rPr>
                <w:rFonts w:hint="eastAsia"/>
                <w:szCs w:val="28"/>
              </w:rPr>
              <w:t>浸水深の想定</w:t>
            </w:r>
          </w:p>
        </w:tc>
        <w:tc>
          <w:tcPr>
            <w:tcW w:w="2569" w:type="dxa"/>
            <w:tcBorders>
              <w:top w:val="single" w:sz="18" w:space="0" w:color="auto"/>
              <w:bottom w:val="single" w:sz="4" w:space="0" w:color="auto"/>
            </w:tcBorders>
            <w:shd w:val="clear" w:color="auto" w:fill="BFBFBF"/>
          </w:tcPr>
          <w:p w:rsidR="00F03A21" w:rsidRPr="00D44D48" w:rsidRDefault="00F03A21" w:rsidP="00D44D48">
            <w:pPr>
              <w:rPr>
                <w:szCs w:val="28"/>
              </w:rPr>
            </w:pPr>
            <w:r w:rsidRPr="00D44D48">
              <w:rPr>
                <w:rFonts w:hint="eastAsia"/>
                <w:szCs w:val="28"/>
              </w:rPr>
              <w:t>早期の立ち退き避難が必要な区域か</w:t>
            </w:r>
          </w:p>
        </w:tc>
      </w:tr>
      <w:tr w:rsidR="00F03A21" w:rsidTr="00D44D48">
        <w:trPr>
          <w:trHeight w:val="118"/>
        </w:trPr>
        <w:tc>
          <w:tcPr>
            <w:tcW w:w="1400" w:type="dxa"/>
            <w:vMerge/>
            <w:shd w:val="clear" w:color="auto" w:fill="BFBFBF"/>
          </w:tcPr>
          <w:p w:rsidR="00F03A21" w:rsidRPr="00D44D48" w:rsidRDefault="00F03A21" w:rsidP="00D44D48">
            <w:pPr>
              <w:jc w:val="center"/>
              <w:rPr>
                <w:szCs w:val="28"/>
              </w:rPr>
            </w:pPr>
          </w:p>
        </w:tc>
        <w:tc>
          <w:tcPr>
            <w:tcW w:w="2410" w:type="dxa"/>
            <w:tcBorders>
              <w:top w:val="single" w:sz="4" w:space="0" w:color="auto"/>
              <w:bottom w:val="single" w:sz="4" w:space="0" w:color="auto"/>
            </w:tcBorders>
            <w:shd w:val="clear" w:color="auto" w:fill="auto"/>
          </w:tcPr>
          <w:p w:rsidR="00F03A21" w:rsidRPr="00D44D48" w:rsidRDefault="00F03A21" w:rsidP="00D44D48">
            <w:pPr>
              <w:rPr>
                <w:szCs w:val="28"/>
              </w:rPr>
            </w:pPr>
          </w:p>
        </w:tc>
        <w:tc>
          <w:tcPr>
            <w:tcW w:w="3969" w:type="dxa"/>
            <w:tcBorders>
              <w:top w:val="single" w:sz="4" w:space="0" w:color="auto"/>
            </w:tcBorders>
            <w:shd w:val="clear" w:color="auto" w:fill="auto"/>
          </w:tcPr>
          <w:p w:rsidR="00F03A21" w:rsidRPr="00D44D48" w:rsidRDefault="00041DE3" w:rsidP="00D44D48">
            <w:pPr>
              <w:rPr>
                <w:szCs w:val="28"/>
              </w:rPr>
            </w:pPr>
            <w:sdt>
              <w:sdtPr>
                <w:rPr>
                  <w:rFonts w:hint="eastAsia"/>
                  <w:szCs w:val="28"/>
                </w:rPr>
                <w:id w:val="-1006671782"/>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0.5</w:t>
            </w:r>
            <w:r w:rsidR="00105191">
              <w:rPr>
                <w:rFonts w:hint="eastAsia"/>
                <w:szCs w:val="28"/>
              </w:rPr>
              <w:t xml:space="preserve">ｍ未満　</w:t>
            </w:r>
            <w:sdt>
              <w:sdtPr>
                <w:rPr>
                  <w:rFonts w:hint="eastAsia"/>
                  <w:szCs w:val="28"/>
                </w:rPr>
                <w:id w:val="1424218752"/>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0.5～3.0ｍ</w:t>
            </w:r>
            <w:r w:rsidR="00F03A21" w:rsidRPr="00D44D48">
              <w:rPr>
                <w:szCs w:val="28"/>
              </w:rPr>
              <w:br/>
            </w:r>
            <w:sdt>
              <w:sdtPr>
                <w:rPr>
                  <w:rFonts w:hint="eastAsia"/>
                  <w:szCs w:val="28"/>
                </w:rPr>
                <w:id w:val="-1399967381"/>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3.0ｍ以上</w:t>
            </w:r>
          </w:p>
        </w:tc>
        <w:tc>
          <w:tcPr>
            <w:tcW w:w="2569" w:type="dxa"/>
            <w:tcBorders>
              <w:top w:val="single" w:sz="4" w:space="0" w:color="auto"/>
            </w:tcBorders>
            <w:shd w:val="clear" w:color="auto" w:fill="auto"/>
          </w:tcPr>
          <w:p w:rsidR="00F03A21" w:rsidRPr="00D44D48" w:rsidRDefault="00041DE3" w:rsidP="00D44D48">
            <w:pPr>
              <w:rPr>
                <w:szCs w:val="28"/>
              </w:rPr>
            </w:pPr>
            <w:sdt>
              <w:sdtPr>
                <w:rPr>
                  <w:rFonts w:hint="eastAsia"/>
                  <w:szCs w:val="28"/>
                </w:rPr>
                <w:id w:val="-1053610013"/>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ascii="Segoe UI Symbol" w:hAnsi="Segoe UI Symbol" w:cs="Segoe UI Symbol" w:hint="eastAsia"/>
                <w:szCs w:val="28"/>
              </w:rPr>
              <w:t xml:space="preserve">　はい</w:t>
            </w:r>
            <w:r w:rsidR="00F03A21" w:rsidRPr="00D44D48">
              <w:rPr>
                <w:rFonts w:ascii="Segoe UI Symbol" w:hAnsi="Segoe UI Symbol" w:cs="Segoe UI Symbol"/>
                <w:szCs w:val="28"/>
              </w:rPr>
              <w:br/>
            </w:r>
            <w:sdt>
              <w:sdtPr>
                <w:rPr>
                  <w:rFonts w:hint="eastAsia"/>
                  <w:szCs w:val="28"/>
                </w:rPr>
                <w:id w:val="1762265334"/>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いいえ</w:t>
            </w:r>
          </w:p>
        </w:tc>
      </w:tr>
      <w:tr w:rsidR="00F03A21" w:rsidTr="00D44D48">
        <w:trPr>
          <w:trHeight w:val="118"/>
        </w:trPr>
        <w:tc>
          <w:tcPr>
            <w:tcW w:w="1400" w:type="dxa"/>
            <w:vMerge/>
            <w:shd w:val="clear" w:color="auto" w:fill="BFBFBF"/>
          </w:tcPr>
          <w:p w:rsidR="00F03A21" w:rsidRPr="00D44D48" w:rsidRDefault="00F03A21" w:rsidP="00D44D48">
            <w:pPr>
              <w:jc w:val="center"/>
              <w:rPr>
                <w:szCs w:val="28"/>
              </w:rPr>
            </w:pPr>
          </w:p>
        </w:tc>
        <w:tc>
          <w:tcPr>
            <w:tcW w:w="2410" w:type="dxa"/>
            <w:tcBorders>
              <w:top w:val="single" w:sz="4" w:space="0" w:color="auto"/>
              <w:bottom w:val="single" w:sz="4" w:space="0" w:color="auto"/>
            </w:tcBorders>
            <w:shd w:val="clear" w:color="auto" w:fill="auto"/>
          </w:tcPr>
          <w:p w:rsidR="00F03A21" w:rsidRPr="00D44D48" w:rsidRDefault="00F03A21" w:rsidP="00D44D48">
            <w:pPr>
              <w:rPr>
                <w:szCs w:val="28"/>
              </w:rPr>
            </w:pPr>
          </w:p>
        </w:tc>
        <w:tc>
          <w:tcPr>
            <w:tcW w:w="3969" w:type="dxa"/>
            <w:shd w:val="clear" w:color="auto" w:fill="auto"/>
          </w:tcPr>
          <w:p w:rsidR="00F03A21" w:rsidRPr="00D44D48" w:rsidRDefault="00041DE3" w:rsidP="00D44D48">
            <w:pPr>
              <w:rPr>
                <w:szCs w:val="28"/>
              </w:rPr>
            </w:pPr>
            <w:sdt>
              <w:sdtPr>
                <w:rPr>
                  <w:rFonts w:hint="eastAsia"/>
                  <w:szCs w:val="28"/>
                </w:rPr>
                <w:id w:val="902095510"/>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0.5</w:t>
            </w:r>
            <w:r w:rsidR="00105191">
              <w:rPr>
                <w:rFonts w:hint="eastAsia"/>
                <w:szCs w:val="28"/>
              </w:rPr>
              <w:t xml:space="preserve">ｍ未満　</w:t>
            </w:r>
            <w:sdt>
              <w:sdtPr>
                <w:rPr>
                  <w:rFonts w:hint="eastAsia"/>
                  <w:szCs w:val="28"/>
                </w:rPr>
                <w:id w:val="1805202399"/>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0.5～3.0ｍ</w:t>
            </w:r>
            <w:r w:rsidR="00F03A21" w:rsidRPr="00D44D48">
              <w:rPr>
                <w:szCs w:val="28"/>
              </w:rPr>
              <w:br/>
            </w:r>
            <w:sdt>
              <w:sdtPr>
                <w:rPr>
                  <w:rFonts w:hint="eastAsia"/>
                  <w:szCs w:val="28"/>
                </w:rPr>
                <w:id w:val="-92092413"/>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3.0ｍ以上</w:t>
            </w:r>
          </w:p>
        </w:tc>
        <w:tc>
          <w:tcPr>
            <w:tcW w:w="2569" w:type="dxa"/>
            <w:shd w:val="clear" w:color="auto" w:fill="auto"/>
          </w:tcPr>
          <w:p w:rsidR="00F03A21" w:rsidRPr="00D44D48" w:rsidRDefault="00041DE3" w:rsidP="00D44D48">
            <w:pPr>
              <w:rPr>
                <w:szCs w:val="28"/>
              </w:rPr>
            </w:pPr>
            <w:sdt>
              <w:sdtPr>
                <w:rPr>
                  <w:rFonts w:hint="eastAsia"/>
                  <w:szCs w:val="28"/>
                </w:rPr>
                <w:id w:val="227042071"/>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ascii="Segoe UI Symbol" w:hAnsi="Segoe UI Symbol" w:cs="Segoe UI Symbol" w:hint="eastAsia"/>
                <w:szCs w:val="28"/>
              </w:rPr>
              <w:t xml:space="preserve">　はい</w:t>
            </w:r>
            <w:r w:rsidR="00F03A21" w:rsidRPr="00D44D48">
              <w:rPr>
                <w:rFonts w:ascii="Segoe UI Symbol" w:hAnsi="Segoe UI Symbol" w:cs="Segoe UI Symbol"/>
                <w:szCs w:val="28"/>
              </w:rPr>
              <w:br/>
            </w:r>
            <w:sdt>
              <w:sdtPr>
                <w:rPr>
                  <w:rFonts w:hint="eastAsia"/>
                  <w:szCs w:val="28"/>
                </w:rPr>
                <w:id w:val="-887867979"/>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いいえ</w:t>
            </w:r>
          </w:p>
        </w:tc>
      </w:tr>
      <w:tr w:rsidR="00F03A21" w:rsidTr="00D44D48">
        <w:trPr>
          <w:trHeight w:val="155"/>
        </w:trPr>
        <w:tc>
          <w:tcPr>
            <w:tcW w:w="1400" w:type="dxa"/>
            <w:vMerge/>
            <w:shd w:val="clear" w:color="auto" w:fill="BFBFBF"/>
          </w:tcPr>
          <w:p w:rsidR="00F03A21" w:rsidRPr="00D44D48" w:rsidRDefault="00F03A21" w:rsidP="00D44D48">
            <w:pPr>
              <w:jc w:val="center"/>
              <w:rPr>
                <w:szCs w:val="28"/>
              </w:rPr>
            </w:pPr>
          </w:p>
        </w:tc>
        <w:tc>
          <w:tcPr>
            <w:tcW w:w="2410" w:type="dxa"/>
            <w:tcBorders>
              <w:top w:val="single" w:sz="4" w:space="0" w:color="auto"/>
              <w:bottom w:val="single" w:sz="4" w:space="0" w:color="auto"/>
            </w:tcBorders>
            <w:shd w:val="clear" w:color="auto" w:fill="auto"/>
          </w:tcPr>
          <w:p w:rsidR="00F03A21" w:rsidRPr="00D44D48" w:rsidRDefault="00F03A21" w:rsidP="00D44D48">
            <w:pPr>
              <w:rPr>
                <w:szCs w:val="28"/>
              </w:rPr>
            </w:pPr>
          </w:p>
        </w:tc>
        <w:tc>
          <w:tcPr>
            <w:tcW w:w="3969" w:type="dxa"/>
            <w:shd w:val="clear" w:color="auto" w:fill="auto"/>
          </w:tcPr>
          <w:p w:rsidR="00F03A21" w:rsidRPr="00D44D48" w:rsidRDefault="00041DE3" w:rsidP="00D44D48">
            <w:pPr>
              <w:rPr>
                <w:szCs w:val="28"/>
              </w:rPr>
            </w:pPr>
            <w:sdt>
              <w:sdtPr>
                <w:rPr>
                  <w:rFonts w:hint="eastAsia"/>
                  <w:szCs w:val="28"/>
                </w:rPr>
                <w:id w:val="-1917548478"/>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0.5</w:t>
            </w:r>
            <w:r w:rsidR="00105191">
              <w:rPr>
                <w:rFonts w:hint="eastAsia"/>
                <w:szCs w:val="28"/>
              </w:rPr>
              <w:t xml:space="preserve">ｍ未満　</w:t>
            </w:r>
            <w:sdt>
              <w:sdtPr>
                <w:rPr>
                  <w:rFonts w:hint="eastAsia"/>
                  <w:szCs w:val="28"/>
                </w:rPr>
                <w:id w:val="-1682496412"/>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0.5～3.0ｍ</w:t>
            </w:r>
            <w:r w:rsidR="00F03A21" w:rsidRPr="00D44D48">
              <w:rPr>
                <w:szCs w:val="28"/>
              </w:rPr>
              <w:br/>
            </w:r>
            <w:sdt>
              <w:sdtPr>
                <w:rPr>
                  <w:rFonts w:hint="eastAsia"/>
                  <w:szCs w:val="28"/>
                </w:rPr>
                <w:id w:val="-1531480870"/>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3.0ｍ以上</w:t>
            </w:r>
          </w:p>
        </w:tc>
        <w:tc>
          <w:tcPr>
            <w:tcW w:w="2569" w:type="dxa"/>
            <w:shd w:val="clear" w:color="auto" w:fill="auto"/>
          </w:tcPr>
          <w:p w:rsidR="00F03A21" w:rsidRPr="00D44D48" w:rsidRDefault="00041DE3" w:rsidP="00D44D48">
            <w:pPr>
              <w:rPr>
                <w:szCs w:val="28"/>
              </w:rPr>
            </w:pPr>
            <w:sdt>
              <w:sdtPr>
                <w:rPr>
                  <w:rFonts w:hint="eastAsia"/>
                  <w:szCs w:val="28"/>
                </w:rPr>
                <w:id w:val="-1541194064"/>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ascii="Segoe UI Symbol" w:hAnsi="Segoe UI Symbol" w:cs="Segoe UI Symbol" w:hint="eastAsia"/>
                <w:szCs w:val="28"/>
              </w:rPr>
              <w:t xml:space="preserve">　はい</w:t>
            </w:r>
            <w:r w:rsidR="00F03A21" w:rsidRPr="00D44D48">
              <w:rPr>
                <w:rFonts w:ascii="Segoe UI Symbol" w:hAnsi="Segoe UI Symbol" w:cs="Segoe UI Symbol"/>
                <w:szCs w:val="28"/>
              </w:rPr>
              <w:br/>
            </w:r>
            <w:sdt>
              <w:sdtPr>
                <w:rPr>
                  <w:rFonts w:hint="eastAsia"/>
                  <w:szCs w:val="28"/>
                </w:rPr>
                <w:id w:val="1222022794"/>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いいえ</w:t>
            </w:r>
          </w:p>
        </w:tc>
      </w:tr>
      <w:tr w:rsidR="00F03A21" w:rsidTr="00D44D48">
        <w:trPr>
          <w:trHeight w:val="154"/>
        </w:trPr>
        <w:tc>
          <w:tcPr>
            <w:tcW w:w="1400" w:type="dxa"/>
            <w:vMerge/>
            <w:shd w:val="clear" w:color="auto" w:fill="BFBFBF"/>
          </w:tcPr>
          <w:p w:rsidR="00F03A21" w:rsidRPr="00D44D48" w:rsidRDefault="00F03A21" w:rsidP="00D44D48">
            <w:pPr>
              <w:jc w:val="center"/>
              <w:rPr>
                <w:szCs w:val="28"/>
              </w:rPr>
            </w:pPr>
          </w:p>
        </w:tc>
        <w:tc>
          <w:tcPr>
            <w:tcW w:w="2410" w:type="dxa"/>
            <w:tcBorders>
              <w:top w:val="single" w:sz="4" w:space="0" w:color="auto"/>
              <w:bottom w:val="single" w:sz="4" w:space="0" w:color="auto"/>
            </w:tcBorders>
            <w:shd w:val="clear" w:color="auto" w:fill="auto"/>
          </w:tcPr>
          <w:p w:rsidR="00F03A21" w:rsidRPr="00D44D48" w:rsidRDefault="00F03A21" w:rsidP="00D44D48">
            <w:pPr>
              <w:rPr>
                <w:szCs w:val="28"/>
              </w:rPr>
            </w:pPr>
          </w:p>
        </w:tc>
        <w:tc>
          <w:tcPr>
            <w:tcW w:w="3969" w:type="dxa"/>
            <w:shd w:val="clear" w:color="auto" w:fill="auto"/>
          </w:tcPr>
          <w:p w:rsidR="00F03A21" w:rsidRPr="00D44D48" w:rsidRDefault="00041DE3" w:rsidP="00D44D48">
            <w:pPr>
              <w:rPr>
                <w:szCs w:val="28"/>
              </w:rPr>
            </w:pPr>
            <w:sdt>
              <w:sdtPr>
                <w:rPr>
                  <w:rFonts w:hint="eastAsia"/>
                  <w:szCs w:val="28"/>
                </w:rPr>
                <w:id w:val="747691548"/>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0.5</w:t>
            </w:r>
            <w:r w:rsidR="00105191">
              <w:rPr>
                <w:rFonts w:hint="eastAsia"/>
                <w:szCs w:val="28"/>
              </w:rPr>
              <w:t xml:space="preserve">ｍ未満　</w:t>
            </w:r>
            <w:sdt>
              <w:sdtPr>
                <w:rPr>
                  <w:rFonts w:hint="eastAsia"/>
                  <w:szCs w:val="28"/>
                </w:rPr>
                <w:id w:val="1937015970"/>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0.5～3.0ｍ</w:t>
            </w:r>
            <w:r w:rsidR="00F03A21" w:rsidRPr="00D44D48">
              <w:rPr>
                <w:szCs w:val="28"/>
              </w:rPr>
              <w:br/>
            </w:r>
            <w:sdt>
              <w:sdtPr>
                <w:rPr>
                  <w:rFonts w:hint="eastAsia"/>
                  <w:szCs w:val="28"/>
                </w:rPr>
                <w:id w:val="853918256"/>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3.0ｍ以上</w:t>
            </w:r>
          </w:p>
        </w:tc>
        <w:tc>
          <w:tcPr>
            <w:tcW w:w="2569" w:type="dxa"/>
            <w:shd w:val="clear" w:color="auto" w:fill="auto"/>
          </w:tcPr>
          <w:p w:rsidR="00F03A21" w:rsidRPr="00D44D48" w:rsidRDefault="00041DE3" w:rsidP="00D44D48">
            <w:pPr>
              <w:rPr>
                <w:szCs w:val="28"/>
              </w:rPr>
            </w:pPr>
            <w:sdt>
              <w:sdtPr>
                <w:rPr>
                  <w:rFonts w:hint="eastAsia"/>
                  <w:szCs w:val="28"/>
                </w:rPr>
                <w:id w:val="-1990160866"/>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ascii="Segoe UI Symbol" w:hAnsi="Segoe UI Symbol" w:cs="Segoe UI Symbol" w:hint="eastAsia"/>
                <w:szCs w:val="28"/>
              </w:rPr>
              <w:t xml:space="preserve">　はい</w:t>
            </w:r>
            <w:r w:rsidR="00F03A21" w:rsidRPr="00D44D48">
              <w:rPr>
                <w:rFonts w:ascii="Segoe UI Symbol" w:hAnsi="Segoe UI Symbol" w:cs="Segoe UI Symbol"/>
                <w:szCs w:val="28"/>
              </w:rPr>
              <w:br/>
            </w:r>
            <w:sdt>
              <w:sdtPr>
                <w:rPr>
                  <w:rFonts w:hint="eastAsia"/>
                  <w:szCs w:val="28"/>
                </w:rPr>
                <w:id w:val="2118555238"/>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いいえ</w:t>
            </w:r>
          </w:p>
        </w:tc>
      </w:tr>
      <w:tr w:rsidR="00F03A21" w:rsidRPr="001721C7" w:rsidTr="00D44D48">
        <w:trPr>
          <w:trHeight w:val="118"/>
        </w:trPr>
        <w:tc>
          <w:tcPr>
            <w:tcW w:w="1400" w:type="dxa"/>
            <w:vMerge/>
            <w:tcBorders>
              <w:bottom w:val="single" w:sz="18" w:space="0" w:color="auto"/>
            </w:tcBorders>
            <w:shd w:val="clear" w:color="auto" w:fill="BFBFBF"/>
          </w:tcPr>
          <w:p w:rsidR="00F03A21" w:rsidRPr="00D44D48" w:rsidRDefault="00F03A21" w:rsidP="00D44D48">
            <w:pPr>
              <w:jc w:val="center"/>
              <w:rPr>
                <w:szCs w:val="28"/>
              </w:rPr>
            </w:pPr>
          </w:p>
        </w:tc>
        <w:tc>
          <w:tcPr>
            <w:tcW w:w="2410" w:type="dxa"/>
            <w:tcBorders>
              <w:top w:val="single" w:sz="4" w:space="0" w:color="auto"/>
              <w:bottom w:val="single" w:sz="18" w:space="0" w:color="auto"/>
            </w:tcBorders>
            <w:shd w:val="clear" w:color="auto" w:fill="auto"/>
          </w:tcPr>
          <w:p w:rsidR="00F03A21" w:rsidRPr="00D44D48" w:rsidRDefault="00F03A21" w:rsidP="00D44D48">
            <w:pPr>
              <w:rPr>
                <w:szCs w:val="28"/>
              </w:rPr>
            </w:pPr>
          </w:p>
        </w:tc>
        <w:tc>
          <w:tcPr>
            <w:tcW w:w="3969" w:type="dxa"/>
            <w:tcBorders>
              <w:bottom w:val="single" w:sz="18" w:space="0" w:color="auto"/>
            </w:tcBorders>
            <w:shd w:val="clear" w:color="auto" w:fill="auto"/>
          </w:tcPr>
          <w:p w:rsidR="00F03A21" w:rsidRPr="00D44D48" w:rsidRDefault="00041DE3" w:rsidP="00D44D48">
            <w:pPr>
              <w:rPr>
                <w:szCs w:val="28"/>
              </w:rPr>
            </w:pPr>
            <w:sdt>
              <w:sdtPr>
                <w:rPr>
                  <w:rFonts w:hint="eastAsia"/>
                  <w:szCs w:val="28"/>
                </w:rPr>
                <w:id w:val="-1458332107"/>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0.5</w:t>
            </w:r>
            <w:r w:rsidR="00105191">
              <w:rPr>
                <w:rFonts w:hint="eastAsia"/>
                <w:szCs w:val="28"/>
              </w:rPr>
              <w:t xml:space="preserve">ｍ未満　</w:t>
            </w:r>
            <w:sdt>
              <w:sdtPr>
                <w:rPr>
                  <w:rFonts w:hint="eastAsia"/>
                  <w:szCs w:val="28"/>
                </w:rPr>
                <w:id w:val="-597257201"/>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0.5～3.0ｍ</w:t>
            </w:r>
            <w:r w:rsidR="00F03A21" w:rsidRPr="00D44D48">
              <w:rPr>
                <w:szCs w:val="28"/>
              </w:rPr>
              <w:br/>
            </w:r>
            <w:sdt>
              <w:sdtPr>
                <w:rPr>
                  <w:rFonts w:hint="eastAsia"/>
                  <w:szCs w:val="28"/>
                </w:rPr>
                <w:id w:val="-1248808376"/>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3.0ｍ以上</w:t>
            </w:r>
          </w:p>
        </w:tc>
        <w:tc>
          <w:tcPr>
            <w:tcW w:w="2569" w:type="dxa"/>
            <w:tcBorders>
              <w:bottom w:val="single" w:sz="18" w:space="0" w:color="auto"/>
            </w:tcBorders>
            <w:shd w:val="clear" w:color="auto" w:fill="auto"/>
          </w:tcPr>
          <w:p w:rsidR="00F03A21" w:rsidRPr="00D44D48" w:rsidRDefault="00041DE3" w:rsidP="00D44D48">
            <w:pPr>
              <w:rPr>
                <w:szCs w:val="28"/>
              </w:rPr>
            </w:pPr>
            <w:sdt>
              <w:sdtPr>
                <w:rPr>
                  <w:rFonts w:hint="eastAsia"/>
                  <w:szCs w:val="28"/>
                </w:rPr>
                <w:id w:val="442966835"/>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ascii="Segoe UI Symbol" w:hAnsi="Segoe UI Symbol" w:cs="Segoe UI Symbol" w:hint="eastAsia"/>
                <w:szCs w:val="28"/>
              </w:rPr>
              <w:t xml:space="preserve">　はい</w:t>
            </w:r>
            <w:r w:rsidR="00F03A21" w:rsidRPr="00D44D48">
              <w:rPr>
                <w:rFonts w:ascii="Segoe UI Symbol" w:hAnsi="Segoe UI Symbol" w:cs="Segoe UI Symbol"/>
                <w:szCs w:val="28"/>
              </w:rPr>
              <w:br/>
            </w:r>
            <w:sdt>
              <w:sdtPr>
                <w:rPr>
                  <w:rFonts w:hint="eastAsia"/>
                  <w:szCs w:val="28"/>
                </w:rPr>
                <w:id w:val="-1257521187"/>
                <w14:checkbox>
                  <w14:checked w14:val="0"/>
                  <w14:checkedState w14:val="00FE" w14:font="Wingdings"/>
                  <w14:uncheckedState w14:val="2610" w14:font="ＭＳ ゴシック"/>
                </w14:checkbox>
              </w:sdtPr>
              <w:sdtEndPr/>
              <w:sdtContent>
                <w:r w:rsidR="00105191">
                  <w:rPr>
                    <w:rFonts w:hAnsi="ＭＳ ゴシック" w:hint="eastAsia"/>
                    <w:szCs w:val="28"/>
                  </w:rPr>
                  <w:t>☐</w:t>
                </w:r>
              </w:sdtContent>
            </w:sdt>
            <w:r w:rsidR="00F03A21" w:rsidRPr="00D44D48">
              <w:rPr>
                <w:rFonts w:hint="eastAsia"/>
                <w:szCs w:val="28"/>
              </w:rPr>
              <w:t xml:space="preserve">　いいえ</w:t>
            </w:r>
          </w:p>
        </w:tc>
      </w:tr>
    </w:tbl>
    <w:p w:rsidR="0050655C" w:rsidRPr="00514817" w:rsidRDefault="00572652" w:rsidP="00572652">
      <w:pPr>
        <w:pStyle w:val="a0"/>
        <w:ind w:leftChars="-167" w:left="0" w:hangingChars="167" w:hanging="424"/>
        <w:rPr>
          <w:color w:val="FFFFFF"/>
        </w:rPr>
      </w:pPr>
      <w:r>
        <w:br w:type="page"/>
      </w:r>
      <w:bookmarkStart w:id="2" w:name="_Toc424729872"/>
      <w:r w:rsidR="00A70B72">
        <w:rPr>
          <w:rFonts w:hint="eastAsia"/>
          <w:color w:val="FFFFFF"/>
          <w:highlight w:val="black"/>
        </w:rPr>
        <w:lastRenderedPageBreak/>
        <w:t>3</w:t>
      </w:r>
      <w:r w:rsidR="00A70B72" w:rsidRPr="00E43048">
        <w:rPr>
          <w:rFonts w:hint="eastAsia"/>
          <w:color w:val="FFFFFF"/>
          <w:highlight w:val="black"/>
        </w:rPr>
        <w:t>．防災体制</w:t>
      </w:r>
      <w:bookmarkEnd w:id="2"/>
    </w:p>
    <w:tbl>
      <w:tblPr>
        <w:tblpPr w:leftFromText="142" w:rightFromText="142" w:vertAnchor="text" w:horzAnchor="margin" w:tblpX="4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775"/>
        <w:gridCol w:w="3808"/>
        <w:gridCol w:w="1354"/>
      </w:tblGrid>
      <w:tr w:rsidR="0050655C" w:rsidRPr="001C7C4A" w:rsidTr="000E5250">
        <w:tc>
          <w:tcPr>
            <w:tcW w:w="675" w:type="dxa"/>
            <w:tcBorders>
              <w:top w:val="single" w:sz="12" w:space="0" w:color="auto"/>
              <w:left w:val="single" w:sz="12" w:space="0" w:color="auto"/>
              <w:bottom w:val="double" w:sz="4" w:space="0" w:color="auto"/>
              <w:right w:val="double" w:sz="4" w:space="0" w:color="auto"/>
            </w:tcBorders>
          </w:tcPr>
          <w:p w:rsidR="0050655C" w:rsidRPr="001C7C4A" w:rsidRDefault="0050655C" w:rsidP="007F3BE1">
            <w:pPr>
              <w:jc w:val="center"/>
              <w:rPr>
                <w:sz w:val="24"/>
                <w:szCs w:val="24"/>
              </w:rPr>
            </w:pPr>
          </w:p>
        </w:tc>
        <w:tc>
          <w:tcPr>
            <w:tcW w:w="3828" w:type="dxa"/>
            <w:tcBorders>
              <w:top w:val="single" w:sz="12" w:space="0" w:color="auto"/>
              <w:left w:val="double" w:sz="4" w:space="0" w:color="auto"/>
              <w:bottom w:val="double" w:sz="4" w:space="0" w:color="auto"/>
            </w:tcBorders>
            <w:vAlign w:val="center"/>
          </w:tcPr>
          <w:p w:rsidR="0050655C" w:rsidRPr="001C7C4A" w:rsidRDefault="0050655C" w:rsidP="007F3BE1">
            <w:pPr>
              <w:jc w:val="center"/>
              <w:rPr>
                <w:sz w:val="24"/>
                <w:szCs w:val="24"/>
              </w:rPr>
            </w:pPr>
            <w:r w:rsidRPr="001C7C4A">
              <w:rPr>
                <w:rFonts w:hint="eastAsia"/>
                <w:sz w:val="24"/>
                <w:szCs w:val="24"/>
              </w:rPr>
              <w:t>体制確立の判断時期</w:t>
            </w:r>
          </w:p>
        </w:tc>
        <w:tc>
          <w:tcPr>
            <w:tcW w:w="3861" w:type="dxa"/>
            <w:tcBorders>
              <w:top w:val="single" w:sz="12" w:space="0" w:color="auto"/>
              <w:bottom w:val="double" w:sz="4" w:space="0" w:color="auto"/>
            </w:tcBorders>
            <w:vAlign w:val="center"/>
          </w:tcPr>
          <w:p w:rsidR="0050655C" w:rsidRPr="001C7C4A" w:rsidRDefault="0050655C" w:rsidP="007F3BE1">
            <w:pPr>
              <w:jc w:val="center"/>
              <w:rPr>
                <w:sz w:val="24"/>
                <w:szCs w:val="24"/>
              </w:rPr>
            </w:pPr>
            <w:r w:rsidRPr="001C7C4A">
              <w:rPr>
                <w:rFonts w:hint="eastAsia"/>
                <w:sz w:val="24"/>
                <w:szCs w:val="24"/>
              </w:rPr>
              <w:t>活動内容</w:t>
            </w:r>
          </w:p>
        </w:tc>
        <w:tc>
          <w:tcPr>
            <w:tcW w:w="1371" w:type="dxa"/>
            <w:tcBorders>
              <w:top w:val="single" w:sz="12" w:space="0" w:color="auto"/>
              <w:bottom w:val="double" w:sz="4" w:space="0" w:color="auto"/>
              <w:right w:val="single" w:sz="12" w:space="0" w:color="auto"/>
            </w:tcBorders>
            <w:vAlign w:val="center"/>
          </w:tcPr>
          <w:p w:rsidR="0050655C" w:rsidRPr="001C7C4A" w:rsidRDefault="0050655C" w:rsidP="007F3BE1">
            <w:pPr>
              <w:jc w:val="center"/>
              <w:rPr>
                <w:sz w:val="24"/>
                <w:szCs w:val="24"/>
              </w:rPr>
            </w:pPr>
            <w:r w:rsidRPr="001C7C4A">
              <w:rPr>
                <w:rFonts w:hint="eastAsia"/>
                <w:sz w:val="24"/>
                <w:szCs w:val="24"/>
              </w:rPr>
              <w:t>対応</w:t>
            </w:r>
            <w:r w:rsidR="00660D70" w:rsidRPr="001C7C4A">
              <w:rPr>
                <w:rFonts w:hint="eastAsia"/>
                <w:sz w:val="24"/>
                <w:szCs w:val="24"/>
              </w:rPr>
              <w:t>組織</w:t>
            </w:r>
          </w:p>
        </w:tc>
      </w:tr>
      <w:tr w:rsidR="0041088E" w:rsidRPr="001C7C4A" w:rsidTr="000E5250">
        <w:trPr>
          <w:trHeight w:val="546"/>
        </w:trPr>
        <w:tc>
          <w:tcPr>
            <w:tcW w:w="675" w:type="dxa"/>
            <w:vMerge w:val="restart"/>
            <w:tcBorders>
              <w:top w:val="double" w:sz="4" w:space="0" w:color="auto"/>
              <w:left w:val="single" w:sz="12" w:space="0" w:color="auto"/>
              <w:right w:val="double" w:sz="4" w:space="0" w:color="auto"/>
            </w:tcBorders>
            <w:vAlign w:val="center"/>
          </w:tcPr>
          <w:p w:rsidR="0041088E" w:rsidRPr="001C7C4A" w:rsidRDefault="0041088E" w:rsidP="0041088E">
            <w:pPr>
              <w:jc w:val="center"/>
              <w:rPr>
                <w:sz w:val="24"/>
                <w:szCs w:val="24"/>
              </w:rPr>
            </w:pPr>
            <w:r w:rsidRPr="001C7C4A">
              <w:rPr>
                <w:rFonts w:hint="eastAsia"/>
                <w:sz w:val="24"/>
                <w:szCs w:val="24"/>
              </w:rPr>
              <w:t>注意体制</w:t>
            </w:r>
          </w:p>
        </w:tc>
        <w:tc>
          <w:tcPr>
            <w:tcW w:w="3828" w:type="dxa"/>
            <w:vMerge w:val="restart"/>
            <w:tcBorders>
              <w:top w:val="double" w:sz="4" w:space="0" w:color="auto"/>
              <w:left w:val="double" w:sz="4" w:space="0" w:color="auto"/>
            </w:tcBorders>
          </w:tcPr>
          <w:p w:rsidR="0041088E" w:rsidRPr="00660A0E" w:rsidRDefault="0041088E" w:rsidP="0041088E">
            <w:pPr>
              <w:pStyle w:val="a0"/>
              <w:ind w:leftChars="0" w:left="0"/>
              <w:rPr>
                <w:sz w:val="24"/>
                <w:szCs w:val="24"/>
              </w:rPr>
            </w:pPr>
            <w:r w:rsidRPr="00E43048">
              <w:rPr>
                <w:rFonts w:hint="eastAsia"/>
                <w:sz w:val="24"/>
                <w:szCs w:val="24"/>
              </w:rPr>
              <w:t>以下のいずれかに該当する場合</w:t>
            </w:r>
          </w:p>
          <w:p w:rsidR="0041088E" w:rsidRDefault="0041088E" w:rsidP="0041088E">
            <w:pPr>
              <w:pStyle w:val="a0"/>
              <w:numPr>
                <w:ilvl w:val="1"/>
                <w:numId w:val="4"/>
              </w:numPr>
              <w:ind w:leftChars="0"/>
              <w:rPr>
                <w:sz w:val="24"/>
                <w:szCs w:val="24"/>
              </w:rPr>
            </w:pPr>
            <w:r>
              <w:rPr>
                <w:rFonts w:hint="eastAsia"/>
                <w:sz w:val="24"/>
                <w:szCs w:val="24"/>
              </w:rPr>
              <w:t>【警戒レベル２】</w:t>
            </w:r>
            <w:r w:rsidRPr="001C7C4A">
              <w:rPr>
                <w:rFonts w:hint="eastAsia"/>
                <w:sz w:val="24"/>
                <w:szCs w:val="24"/>
              </w:rPr>
              <w:t>洪水注意報</w:t>
            </w:r>
            <w:r>
              <w:rPr>
                <w:rFonts w:hint="eastAsia"/>
                <w:sz w:val="24"/>
                <w:szCs w:val="24"/>
              </w:rPr>
              <w:t>の</w:t>
            </w:r>
            <w:r w:rsidRPr="001C7C4A">
              <w:rPr>
                <w:rFonts w:hint="eastAsia"/>
                <w:sz w:val="24"/>
                <w:szCs w:val="24"/>
              </w:rPr>
              <w:t>発表</w:t>
            </w:r>
          </w:p>
          <w:p w:rsidR="0041088E" w:rsidRPr="00086EF7" w:rsidRDefault="001A4EB2" w:rsidP="0041088E">
            <w:pPr>
              <w:pStyle w:val="a0"/>
              <w:numPr>
                <w:ilvl w:val="1"/>
                <w:numId w:val="4"/>
              </w:numPr>
              <w:ind w:leftChars="0"/>
              <w:rPr>
                <w:sz w:val="24"/>
                <w:szCs w:val="24"/>
              </w:rPr>
            </w:pPr>
            <w:r>
              <w:rPr>
                <w:rFonts w:hint="eastAsia"/>
                <w:sz w:val="24"/>
                <w:szCs w:val="24"/>
              </w:rPr>
              <w:t>対象河川の</w:t>
            </w:r>
            <w:r w:rsidR="0041088E">
              <w:rPr>
                <w:rFonts w:hint="eastAsia"/>
                <w:sz w:val="24"/>
                <w:szCs w:val="24"/>
              </w:rPr>
              <w:t>氾濫注意情報</w:t>
            </w:r>
            <w:r w:rsidR="0041088E" w:rsidRPr="00086EF7">
              <w:rPr>
                <w:rFonts w:hint="eastAsia"/>
                <w:sz w:val="24"/>
                <w:szCs w:val="24"/>
              </w:rPr>
              <w:t>（警報レベル２相当情報）</w:t>
            </w:r>
            <w:r w:rsidR="0041088E">
              <w:rPr>
                <w:rFonts w:hint="eastAsia"/>
                <w:sz w:val="24"/>
                <w:szCs w:val="24"/>
              </w:rPr>
              <w:t>の発表</w:t>
            </w:r>
          </w:p>
        </w:tc>
        <w:tc>
          <w:tcPr>
            <w:tcW w:w="3861" w:type="dxa"/>
            <w:tcBorders>
              <w:top w:val="double" w:sz="4" w:space="0" w:color="auto"/>
            </w:tcBorders>
          </w:tcPr>
          <w:p w:rsidR="0041088E" w:rsidRPr="001C7C4A" w:rsidRDefault="0041088E" w:rsidP="0041088E">
            <w:pPr>
              <w:pStyle w:val="a0"/>
              <w:numPr>
                <w:ilvl w:val="0"/>
                <w:numId w:val="5"/>
              </w:numPr>
              <w:ind w:leftChars="0"/>
              <w:rPr>
                <w:sz w:val="24"/>
                <w:szCs w:val="24"/>
              </w:rPr>
            </w:pPr>
            <w:r w:rsidRPr="001C7C4A">
              <w:rPr>
                <w:rFonts w:hint="eastAsia"/>
                <w:sz w:val="24"/>
                <w:szCs w:val="24"/>
              </w:rPr>
              <w:t>各班へ注意体制を確立した旨を連絡</w:t>
            </w:r>
          </w:p>
        </w:tc>
        <w:tc>
          <w:tcPr>
            <w:tcW w:w="1371" w:type="dxa"/>
            <w:tcBorders>
              <w:top w:val="double" w:sz="4" w:space="0" w:color="auto"/>
              <w:right w:val="single" w:sz="12" w:space="0" w:color="auto"/>
            </w:tcBorders>
          </w:tcPr>
          <w:p w:rsidR="0041088E" w:rsidRPr="001C7C4A" w:rsidRDefault="0041088E" w:rsidP="0041088E">
            <w:pPr>
              <w:rPr>
                <w:sz w:val="24"/>
                <w:szCs w:val="24"/>
              </w:rPr>
            </w:pPr>
            <w:r w:rsidRPr="001C7C4A">
              <w:rPr>
                <w:rFonts w:hint="eastAsia"/>
                <w:sz w:val="24"/>
                <w:szCs w:val="24"/>
              </w:rPr>
              <w:t>統括管理者</w:t>
            </w:r>
          </w:p>
        </w:tc>
      </w:tr>
      <w:tr w:rsidR="0041088E" w:rsidRPr="001C7C4A" w:rsidTr="000E5250">
        <w:trPr>
          <w:trHeight w:val="761"/>
        </w:trPr>
        <w:tc>
          <w:tcPr>
            <w:tcW w:w="675" w:type="dxa"/>
            <w:vMerge/>
            <w:tcBorders>
              <w:left w:val="single" w:sz="12" w:space="0" w:color="auto"/>
              <w:bottom w:val="single" w:sz="4" w:space="0" w:color="auto"/>
              <w:right w:val="double" w:sz="4" w:space="0" w:color="auto"/>
            </w:tcBorders>
            <w:vAlign w:val="center"/>
          </w:tcPr>
          <w:p w:rsidR="0041088E" w:rsidRPr="001C7C4A" w:rsidRDefault="0041088E" w:rsidP="007F3BE1">
            <w:pPr>
              <w:jc w:val="center"/>
              <w:rPr>
                <w:sz w:val="24"/>
                <w:szCs w:val="24"/>
              </w:rPr>
            </w:pPr>
          </w:p>
        </w:tc>
        <w:tc>
          <w:tcPr>
            <w:tcW w:w="3828" w:type="dxa"/>
            <w:vMerge/>
            <w:tcBorders>
              <w:left w:val="double" w:sz="4" w:space="0" w:color="auto"/>
              <w:bottom w:val="single" w:sz="4" w:space="0" w:color="auto"/>
            </w:tcBorders>
          </w:tcPr>
          <w:p w:rsidR="0041088E" w:rsidRPr="001C7C4A" w:rsidRDefault="0041088E" w:rsidP="0041088E">
            <w:pPr>
              <w:pStyle w:val="a0"/>
              <w:ind w:left="2179" w:hangingChars="545" w:hanging="1164"/>
              <w:rPr>
                <w:sz w:val="24"/>
                <w:szCs w:val="24"/>
              </w:rPr>
            </w:pPr>
          </w:p>
        </w:tc>
        <w:tc>
          <w:tcPr>
            <w:tcW w:w="3861" w:type="dxa"/>
            <w:tcBorders>
              <w:bottom w:val="single" w:sz="4" w:space="0" w:color="auto"/>
            </w:tcBorders>
          </w:tcPr>
          <w:p w:rsidR="0041088E" w:rsidRPr="001C7C4A" w:rsidRDefault="0041088E" w:rsidP="007F3BE1">
            <w:pPr>
              <w:pStyle w:val="a0"/>
              <w:numPr>
                <w:ilvl w:val="0"/>
                <w:numId w:val="5"/>
              </w:numPr>
              <w:ind w:leftChars="0"/>
              <w:rPr>
                <w:sz w:val="24"/>
                <w:szCs w:val="24"/>
              </w:rPr>
            </w:pPr>
            <w:r w:rsidRPr="001C7C4A">
              <w:rPr>
                <w:rFonts w:hint="eastAsia"/>
                <w:sz w:val="24"/>
                <w:szCs w:val="24"/>
              </w:rPr>
              <w:t>洪水予報等の情報収集</w:t>
            </w:r>
          </w:p>
        </w:tc>
        <w:tc>
          <w:tcPr>
            <w:tcW w:w="1371" w:type="dxa"/>
            <w:tcBorders>
              <w:bottom w:val="single" w:sz="4" w:space="0" w:color="auto"/>
              <w:right w:val="single" w:sz="12" w:space="0" w:color="auto"/>
            </w:tcBorders>
          </w:tcPr>
          <w:p w:rsidR="0041088E" w:rsidRPr="001C7C4A" w:rsidRDefault="0041088E" w:rsidP="007F3BE1">
            <w:pPr>
              <w:rPr>
                <w:sz w:val="24"/>
                <w:szCs w:val="24"/>
              </w:rPr>
            </w:pPr>
            <w:r w:rsidRPr="001C7C4A">
              <w:rPr>
                <w:rFonts w:hint="eastAsia"/>
                <w:sz w:val="24"/>
                <w:szCs w:val="24"/>
              </w:rPr>
              <w:t>情報班</w:t>
            </w:r>
          </w:p>
        </w:tc>
      </w:tr>
      <w:tr w:rsidR="0041088E" w:rsidRPr="001C7C4A" w:rsidTr="000E5250">
        <w:trPr>
          <w:trHeight w:val="384"/>
        </w:trPr>
        <w:tc>
          <w:tcPr>
            <w:tcW w:w="675" w:type="dxa"/>
            <w:vMerge w:val="restart"/>
            <w:tcBorders>
              <w:left w:val="single" w:sz="12" w:space="0" w:color="auto"/>
              <w:right w:val="double" w:sz="4" w:space="0" w:color="auto"/>
            </w:tcBorders>
            <w:vAlign w:val="center"/>
          </w:tcPr>
          <w:p w:rsidR="0041088E" w:rsidRPr="001C7C4A" w:rsidRDefault="0041088E" w:rsidP="0041088E">
            <w:pPr>
              <w:jc w:val="center"/>
              <w:rPr>
                <w:sz w:val="24"/>
                <w:szCs w:val="24"/>
              </w:rPr>
            </w:pPr>
            <w:r w:rsidRPr="001C7C4A">
              <w:rPr>
                <w:rFonts w:hint="eastAsia"/>
                <w:sz w:val="24"/>
                <w:szCs w:val="24"/>
              </w:rPr>
              <w:t>警戒体制</w:t>
            </w:r>
          </w:p>
        </w:tc>
        <w:tc>
          <w:tcPr>
            <w:tcW w:w="3828" w:type="dxa"/>
            <w:vMerge w:val="restart"/>
            <w:tcBorders>
              <w:top w:val="single" w:sz="4" w:space="0" w:color="auto"/>
              <w:left w:val="double" w:sz="4" w:space="0" w:color="auto"/>
            </w:tcBorders>
          </w:tcPr>
          <w:p w:rsidR="0041088E" w:rsidRDefault="0041088E" w:rsidP="0041088E">
            <w:pPr>
              <w:pStyle w:val="a0"/>
              <w:ind w:leftChars="0" w:left="0"/>
              <w:rPr>
                <w:sz w:val="24"/>
                <w:szCs w:val="24"/>
              </w:rPr>
            </w:pPr>
            <w:r w:rsidRPr="00E3061A">
              <w:rPr>
                <w:rFonts w:hint="eastAsia"/>
                <w:sz w:val="24"/>
                <w:szCs w:val="24"/>
              </w:rPr>
              <w:t>以下のいずれかに該当する場合</w:t>
            </w:r>
          </w:p>
          <w:p w:rsidR="0041088E" w:rsidRDefault="001A4EB2" w:rsidP="0041088E">
            <w:pPr>
              <w:pStyle w:val="a0"/>
              <w:numPr>
                <w:ilvl w:val="0"/>
                <w:numId w:val="6"/>
              </w:numPr>
              <w:ind w:leftChars="0"/>
              <w:rPr>
                <w:sz w:val="24"/>
                <w:szCs w:val="24"/>
              </w:rPr>
            </w:pPr>
            <w:r>
              <w:rPr>
                <w:rFonts w:hint="eastAsia"/>
                <w:sz w:val="24"/>
                <w:szCs w:val="24"/>
              </w:rPr>
              <w:t>【警戒レベル３】高齢者等避難</w:t>
            </w:r>
            <w:r w:rsidR="0041088E">
              <w:rPr>
                <w:rFonts w:hint="eastAsia"/>
                <w:sz w:val="24"/>
                <w:szCs w:val="24"/>
              </w:rPr>
              <w:t>の発令</w:t>
            </w:r>
          </w:p>
          <w:p w:rsidR="0041088E" w:rsidRDefault="0041088E" w:rsidP="0041088E">
            <w:pPr>
              <w:pStyle w:val="a0"/>
              <w:numPr>
                <w:ilvl w:val="0"/>
                <w:numId w:val="6"/>
              </w:numPr>
              <w:ind w:leftChars="0"/>
              <w:rPr>
                <w:sz w:val="24"/>
                <w:szCs w:val="24"/>
              </w:rPr>
            </w:pPr>
            <w:r w:rsidRPr="001C7C4A">
              <w:rPr>
                <w:rFonts w:hint="eastAsia"/>
                <w:sz w:val="24"/>
                <w:szCs w:val="24"/>
              </w:rPr>
              <w:t>洪水警報</w:t>
            </w:r>
            <w:r>
              <w:rPr>
                <w:rFonts w:hint="eastAsia"/>
                <w:sz w:val="24"/>
                <w:szCs w:val="24"/>
              </w:rPr>
              <w:t>（警戒レベル３相当情報）の</w:t>
            </w:r>
            <w:r w:rsidRPr="001C7C4A">
              <w:rPr>
                <w:rFonts w:hint="eastAsia"/>
                <w:sz w:val="24"/>
                <w:szCs w:val="24"/>
              </w:rPr>
              <w:t>発表</w:t>
            </w:r>
          </w:p>
          <w:p w:rsidR="0041088E" w:rsidRPr="00514817" w:rsidRDefault="001A4EB2" w:rsidP="000E5250">
            <w:pPr>
              <w:pStyle w:val="a0"/>
              <w:numPr>
                <w:ilvl w:val="0"/>
                <w:numId w:val="6"/>
              </w:numPr>
              <w:ind w:leftChars="0"/>
              <w:rPr>
                <w:sz w:val="24"/>
                <w:szCs w:val="24"/>
              </w:rPr>
            </w:pPr>
            <w:r>
              <w:rPr>
                <w:rFonts w:hint="eastAsia"/>
                <w:sz w:val="24"/>
                <w:szCs w:val="24"/>
              </w:rPr>
              <w:t>対象河川の</w:t>
            </w:r>
            <w:r w:rsidR="0041088E" w:rsidRPr="00E43048">
              <w:rPr>
                <w:rFonts w:hint="eastAsia"/>
                <w:sz w:val="24"/>
                <w:szCs w:val="24"/>
              </w:rPr>
              <w:t>氾濫</w:t>
            </w:r>
            <w:r w:rsidR="0041088E">
              <w:rPr>
                <w:rFonts w:hint="eastAsia"/>
                <w:sz w:val="24"/>
                <w:szCs w:val="24"/>
              </w:rPr>
              <w:t>警戒</w:t>
            </w:r>
            <w:r w:rsidR="0041088E" w:rsidRPr="00E43048">
              <w:rPr>
                <w:rFonts w:hint="eastAsia"/>
                <w:sz w:val="24"/>
                <w:szCs w:val="24"/>
              </w:rPr>
              <w:t>情報</w:t>
            </w:r>
            <w:r w:rsidR="000E5250">
              <w:rPr>
                <w:rFonts w:hint="eastAsia"/>
                <w:sz w:val="24"/>
                <w:szCs w:val="24"/>
              </w:rPr>
              <w:t>（警戒レベル３相当情報）の</w:t>
            </w:r>
            <w:r w:rsidR="0041088E" w:rsidRPr="00E43048">
              <w:rPr>
                <w:rFonts w:hint="eastAsia"/>
                <w:sz w:val="24"/>
                <w:szCs w:val="24"/>
              </w:rPr>
              <w:t>発表</w:t>
            </w:r>
          </w:p>
        </w:tc>
        <w:tc>
          <w:tcPr>
            <w:tcW w:w="3861" w:type="dxa"/>
          </w:tcPr>
          <w:p w:rsidR="0041088E" w:rsidRPr="001C7C4A" w:rsidRDefault="0041088E" w:rsidP="0041088E">
            <w:pPr>
              <w:pStyle w:val="a0"/>
              <w:numPr>
                <w:ilvl w:val="0"/>
                <w:numId w:val="8"/>
              </w:numPr>
              <w:ind w:leftChars="0"/>
              <w:rPr>
                <w:sz w:val="24"/>
                <w:szCs w:val="24"/>
              </w:rPr>
            </w:pPr>
            <w:r>
              <w:rPr>
                <w:rFonts w:hint="eastAsia"/>
                <w:sz w:val="24"/>
                <w:szCs w:val="24"/>
              </w:rPr>
              <w:t>各</w:t>
            </w:r>
            <w:r>
              <w:rPr>
                <w:sz w:val="24"/>
                <w:szCs w:val="24"/>
              </w:rPr>
              <w:t>班</w:t>
            </w:r>
            <w:r>
              <w:rPr>
                <w:rFonts w:hint="eastAsia"/>
                <w:sz w:val="24"/>
                <w:szCs w:val="24"/>
              </w:rPr>
              <w:t>へ</w:t>
            </w:r>
            <w:r w:rsidRPr="001C7C4A">
              <w:rPr>
                <w:rFonts w:hint="eastAsia"/>
                <w:sz w:val="24"/>
                <w:szCs w:val="24"/>
              </w:rPr>
              <w:t>警戒体制を確立した旨</w:t>
            </w:r>
            <w:r>
              <w:rPr>
                <w:rFonts w:hint="eastAsia"/>
                <w:sz w:val="24"/>
                <w:szCs w:val="24"/>
              </w:rPr>
              <w:t>を</w:t>
            </w:r>
            <w:r w:rsidRPr="001C7C4A">
              <w:rPr>
                <w:rFonts w:hint="eastAsia"/>
                <w:sz w:val="24"/>
                <w:szCs w:val="24"/>
              </w:rPr>
              <w:t>連絡</w:t>
            </w:r>
          </w:p>
        </w:tc>
        <w:tc>
          <w:tcPr>
            <w:tcW w:w="1371" w:type="dxa"/>
            <w:tcBorders>
              <w:right w:val="single" w:sz="12" w:space="0" w:color="auto"/>
            </w:tcBorders>
          </w:tcPr>
          <w:p w:rsidR="0041088E" w:rsidRPr="001C7C4A" w:rsidRDefault="0041088E" w:rsidP="0041088E">
            <w:pPr>
              <w:rPr>
                <w:sz w:val="24"/>
                <w:szCs w:val="24"/>
              </w:rPr>
            </w:pPr>
            <w:r w:rsidRPr="001C7C4A">
              <w:rPr>
                <w:rFonts w:hint="eastAsia"/>
                <w:sz w:val="24"/>
                <w:szCs w:val="24"/>
              </w:rPr>
              <w:t>総括班</w:t>
            </w:r>
          </w:p>
        </w:tc>
      </w:tr>
      <w:tr w:rsidR="0009464D" w:rsidRPr="001C7C4A" w:rsidTr="000E5250">
        <w:trPr>
          <w:trHeight w:val="384"/>
        </w:trPr>
        <w:tc>
          <w:tcPr>
            <w:tcW w:w="675" w:type="dxa"/>
            <w:vMerge/>
            <w:tcBorders>
              <w:left w:val="single" w:sz="12" w:space="0" w:color="auto"/>
              <w:right w:val="double" w:sz="4" w:space="0" w:color="auto"/>
            </w:tcBorders>
            <w:vAlign w:val="center"/>
          </w:tcPr>
          <w:p w:rsidR="0009464D" w:rsidRPr="001C7C4A" w:rsidRDefault="0009464D" w:rsidP="007F3BE1">
            <w:pPr>
              <w:jc w:val="center"/>
              <w:rPr>
                <w:sz w:val="24"/>
                <w:szCs w:val="24"/>
              </w:rPr>
            </w:pPr>
          </w:p>
        </w:tc>
        <w:tc>
          <w:tcPr>
            <w:tcW w:w="3828" w:type="dxa"/>
            <w:vMerge/>
            <w:tcBorders>
              <w:left w:val="double" w:sz="4" w:space="0" w:color="auto"/>
            </w:tcBorders>
          </w:tcPr>
          <w:p w:rsidR="0009464D" w:rsidRPr="001C7C4A" w:rsidRDefault="0009464D" w:rsidP="007F3BE1">
            <w:pPr>
              <w:pStyle w:val="a0"/>
              <w:numPr>
                <w:ilvl w:val="0"/>
                <w:numId w:val="6"/>
              </w:numPr>
              <w:ind w:leftChars="0"/>
              <w:rPr>
                <w:sz w:val="24"/>
                <w:szCs w:val="24"/>
              </w:rPr>
            </w:pPr>
          </w:p>
        </w:tc>
        <w:tc>
          <w:tcPr>
            <w:tcW w:w="3861" w:type="dxa"/>
          </w:tcPr>
          <w:p w:rsidR="0009464D" w:rsidRPr="001C7C4A" w:rsidRDefault="0009464D" w:rsidP="007F3BE1">
            <w:pPr>
              <w:pStyle w:val="a0"/>
              <w:numPr>
                <w:ilvl w:val="0"/>
                <w:numId w:val="8"/>
              </w:numPr>
              <w:ind w:leftChars="0"/>
              <w:rPr>
                <w:sz w:val="24"/>
                <w:szCs w:val="24"/>
              </w:rPr>
            </w:pPr>
            <w:r w:rsidRPr="001C7C4A">
              <w:rPr>
                <w:rFonts w:hint="eastAsia"/>
                <w:sz w:val="24"/>
                <w:szCs w:val="24"/>
              </w:rPr>
              <w:t>洪水予報等の情報収集</w:t>
            </w:r>
          </w:p>
        </w:tc>
        <w:tc>
          <w:tcPr>
            <w:tcW w:w="1371" w:type="dxa"/>
            <w:tcBorders>
              <w:right w:val="single" w:sz="12" w:space="0" w:color="auto"/>
            </w:tcBorders>
          </w:tcPr>
          <w:p w:rsidR="0009464D" w:rsidRPr="001C7C4A" w:rsidRDefault="0009464D" w:rsidP="007F3BE1">
            <w:pPr>
              <w:rPr>
                <w:sz w:val="24"/>
                <w:szCs w:val="24"/>
              </w:rPr>
            </w:pPr>
            <w:r w:rsidRPr="001C7C4A">
              <w:rPr>
                <w:rFonts w:hint="eastAsia"/>
                <w:sz w:val="24"/>
                <w:szCs w:val="24"/>
              </w:rPr>
              <w:t>情報班</w:t>
            </w:r>
          </w:p>
        </w:tc>
      </w:tr>
      <w:tr w:rsidR="00B536F0" w:rsidRPr="001C7C4A" w:rsidTr="000E5250">
        <w:trPr>
          <w:trHeight w:val="372"/>
        </w:trPr>
        <w:tc>
          <w:tcPr>
            <w:tcW w:w="675" w:type="dxa"/>
            <w:vMerge/>
            <w:tcBorders>
              <w:left w:val="single" w:sz="12" w:space="0" w:color="auto"/>
              <w:right w:val="double" w:sz="4" w:space="0" w:color="auto"/>
            </w:tcBorders>
            <w:vAlign w:val="center"/>
          </w:tcPr>
          <w:p w:rsidR="00B536F0" w:rsidRPr="001C7C4A" w:rsidRDefault="00B536F0" w:rsidP="007F3BE1">
            <w:pPr>
              <w:jc w:val="center"/>
              <w:rPr>
                <w:sz w:val="24"/>
                <w:szCs w:val="24"/>
              </w:rPr>
            </w:pPr>
          </w:p>
        </w:tc>
        <w:tc>
          <w:tcPr>
            <w:tcW w:w="3828" w:type="dxa"/>
            <w:vMerge/>
            <w:tcBorders>
              <w:left w:val="double" w:sz="4" w:space="0" w:color="auto"/>
            </w:tcBorders>
          </w:tcPr>
          <w:p w:rsidR="00B536F0" w:rsidRPr="001C7C4A" w:rsidRDefault="00B536F0" w:rsidP="007F3BE1">
            <w:pPr>
              <w:pStyle w:val="a0"/>
              <w:numPr>
                <w:ilvl w:val="0"/>
                <w:numId w:val="6"/>
              </w:numPr>
              <w:ind w:leftChars="0"/>
              <w:rPr>
                <w:sz w:val="24"/>
                <w:szCs w:val="24"/>
              </w:rPr>
            </w:pPr>
          </w:p>
        </w:tc>
        <w:tc>
          <w:tcPr>
            <w:tcW w:w="3861" w:type="dxa"/>
          </w:tcPr>
          <w:p w:rsidR="00B536F0" w:rsidRPr="001C7C4A" w:rsidRDefault="00B536F0" w:rsidP="007F3BE1">
            <w:pPr>
              <w:pStyle w:val="a0"/>
              <w:numPr>
                <w:ilvl w:val="0"/>
                <w:numId w:val="9"/>
              </w:numPr>
              <w:ind w:leftChars="0"/>
              <w:rPr>
                <w:sz w:val="24"/>
                <w:szCs w:val="24"/>
              </w:rPr>
            </w:pPr>
            <w:r w:rsidRPr="001C7C4A">
              <w:rPr>
                <w:rFonts w:hint="eastAsia"/>
                <w:sz w:val="24"/>
                <w:szCs w:val="24"/>
              </w:rPr>
              <w:t>浸水対策に使用する資器材の準備</w:t>
            </w:r>
          </w:p>
        </w:tc>
        <w:tc>
          <w:tcPr>
            <w:tcW w:w="1371" w:type="dxa"/>
            <w:tcBorders>
              <w:right w:val="single" w:sz="12" w:space="0" w:color="auto"/>
            </w:tcBorders>
          </w:tcPr>
          <w:p w:rsidR="00B536F0" w:rsidRPr="001C7C4A" w:rsidRDefault="00B536F0" w:rsidP="007F3BE1">
            <w:pPr>
              <w:rPr>
                <w:sz w:val="24"/>
                <w:szCs w:val="24"/>
              </w:rPr>
            </w:pPr>
            <w:r w:rsidRPr="001C7C4A">
              <w:rPr>
                <w:rFonts w:hint="eastAsia"/>
                <w:sz w:val="24"/>
                <w:szCs w:val="24"/>
              </w:rPr>
              <w:t>警戒活動班</w:t>
            </w:r>
          </w:p>
        </w:tc>
      </w:tr>
      <w:tr w:rsidR="00B536F0" w:rsidRPr="001C7C4A" w:rsidTr="000E5250">
        <w:trPr>
          <w:trHeight w:val="375"/>
        </w:trPr>
        <w:tc>
          <w:tcPr>
            <w:tcW w:w="675" w:type="dxa"/>
            <w:vMerge/>
            <w:tcBorders>
              <w:left w:val="single" w:sz="12" w:space="0" w:color="auto"/>
              <w:right w:val="double" w:sz="4" w:space="0" w:color="auto"/>
            </w:tcBorders>
            <w:vAlign w:val="center"/>
          </w:tcPr>
          <w:p w:rsidR="00B536F0" w:rsidRPr="001C7C4A" w:rsidRDefault="00B536F0" w:rsidP="007F3BE1">
            <w:pPr>
              <w:jc w:val="center"/>
              <w:rPr>
                <w:sz w:val="24"/>
                <w:szCs w:val="24"/>
              </w:rPr>
            </w:pPr>
          </w:p>
        </w:tc>
        <w:tc>
          <w:tcPr>
            <w:tcW w:w="3828" w:type="dxa"/>
            <w:vMerge/>
            <w:tcBorders>
              <w:left w:val="double" w:sz="4" w:space="0" w:color="auto"/>
            </w:tcBorders>
          </w:tcPr>
          <w:p w:rsidR="00B536F0" w:rsidRPr="001C7C4A" w:rsidRDefault="00B536F0" w:rsidP="007F3BE1">
            <w:pPr>
              <w:pStyle w:val="a0"/>
              <w:numPr>
                <w:ilvl w:val="0"/>
                <w:numId w:val="6"/>
              </w:numPr>
              <w:ind w:leftChars="0"/>
              <w:rPr>
                <w:sz w:val="24"/>
                <w:szCs w:val="24"/>
              </w:rPr>
            </w:pPr>
          </w:p>
        </w:tc>
        <w:tc>
          <w:tcPr>
            <w:tcW w:w="3861" w:type="dxa"/>
          </w:tcPr>
          <w:p w:rsidR="00B536F0" w:rsidRPr="001C7C4A" w:rsidRDefault="00713825" w:rsidP="007F3BE1">
            <w:pPr>
              <w:pStyle w:val="a0"/>
              <w:numPr>
                <w:ilvl w:val="0"/>
                <w:numId w:val="8"/>
              </w:numPr>
              <w:ind w:leftChars="0"/>
              <w:rPr>
                <w:sz w:val="24"/>
                <w:szCs w:val="24"/>
              </w:rPr>
            </w:pPr>
            <w:r w:rsidRPr="001C7C4A">
              <w:rPr>
                <w:rFonts w:hint="eastAsia"/>
                <w:sz w:val="24"/>
                <w:szCs w:val="24"/>
              </w:rPr>
              <w:t>関連</w:t>
            </w:r>
            <w:r w:rsidR="00B536F0" w:rsidRPr="001C7C4A">
              <w:rPr>
                <w:rFonts w:hint="eastAsia"/>
                <w:sz w:val="24"/>
                <w:szCs w:val="24"/>
              </w:rPr>
              <w:t>業者等への発表情報等の周知</w:t>
            </w:r>
          </w:p>
        </w:tc>
        <w:tc>
          <w:tcPr>
            <w:tcW w:w="1371" w:type="dxa"/>
            <w:tcBorders>
              <w:right w:val="single" w:sz="12" w:space="0" w:color="auto"/>
            </w:tcBorders>
          </w:tcPr>
          <w:p w:rsidR="00B536F0" w:rsidRPr="001C7C4A" w:rsidRDefault="00B536F0" w:rsidP="007F3BE1">
            <w:pPr>
              <w:rPr>
                <w:sz w:val="24"/>
                <w:szCs w:val="24"/>
              </w:rPr>
            </w:pPr>
            <w:r w:rsidRPr="001C7C4A">
              <w:rPr>
                <w:rFonts w:hint="eastAsia"/>
                <w:sz w:val="24"/>
                <w:szCs w:val="24"/>
              </w:rPr>
              <w:t>総括班</w:t>
            </w:r>
          </w:p>
        </w:tc>
      </w:tr>
      <w:tr w:rsidR="0009464D" w:rsidRPr="001C7C4A" w:rsidTr="000E5250">
        <w:tc>
          <w:tcPr>
            <w:tcW w:w="675" w:type="dxa"/>
            <w:vMerge/>
            <w:tcBorders>
              <w:left w:val="single" w:sz="12" w:space="0" w:color="auto"/>
              <w:right w:val="double" w:sz="4" w:space="0" w:color="auto"/>
            </w:tcBorders>
            <w:vAlign w:val="center"/>
          </w:tcPr>
          <w:p w:rsidR="0009464D" w:rsidRPr="001C7C4A" w:rsidRDefault="0009464D" w:rsidP="007F3BE1">
            <w:pPr>
              <w:jc w:val="center"/>
              <w:rPr>
                <w:sz w:val="24"/>
                <w:szCs w:val="24"/>
              </w:rPr>
            </w:pPr>
          </w:p>
        </w:tc>
        <w:tc>
          <w:tcPr>
            <w:tcW w:w="3828" w:type="dxa"/>
            <w:vMerge/>
            <w:tcBorders>
              <w:left w:val="double" w:sz="4" w:space="0" w:color="auto"/>
            </w:tcBorders>
          </w:tcPr>
          <w:p w:rsidR="0009464D" w:rsidRPr="001C7C4A" w:rsidRDefault="0009464D" w:rsidP="007F3BE1">
            <w:pPr>
              <w:pStyle w:val="a0"/>
              <w:numPr>
                <w:ilvl w:val="0"/>
                <w:numId w:val="7"/>
              </w:numPr>
              <w:ind w:leftChars="0"/>
              <w:rPr>
                <w:sz w:val="24"/>
                <w:szCs w:val="24"/>
              </w:rPr>
            </w:pPr>
          </w:p>
        </w:tc>
        <w:tc>
          <w:tcPr>
            <w:tcW w:w="3861" w:type="dxa"/>
          </w:tcPr>
          <w:p w:rsidR="0009464D" w:rsidRPr="001C7C4A" w:rsidRDefault="0009464D" w:rsidP="007F3BE1">
            <w:pPr>
              <w:pStyle w:val="a0"/>
              <w:numPr>
                <w:ilvl w:val="0"/>
                <w:numId w:val="9"/>
              </w:numPr>
              <w:ind w:leftChars="0"/>
              <w:rPr>
                <w:sz w:val="24"/>
                <w:szCs w:val="24"/>
              </w:rPr>
            </w:pPr>
            <w:r w:rsidRPr="001C7C4A">
              <w:rPr>
                <w:rFonts w:hint="eastAsia"/>
                <w:sz w:val="24"/>
                <w:szCs w:val="24"/>
              </w:rPr>
              <w:t>全従業員への発表情報等の周知</w:t>
            </w:r>
          </w:p>
        </w:tc>
        <w:tc>
          <w:tcPr>
            <w:tcW w:w="1371" w:type="dxa"/>
            <w:tcBorders>
              <w:right w:val="single" w:sz="12" w:space="0" w:color="auto"/>
            </w:tcBorders>
          </w:tcPr>
          <w:p w:rsidR="0009464D" w:rsidRPr="001C7C4A" w:rsidRDefault="0009464D" w:rsidP="007F3BE1">
            <w:pPr>
              <w:rPr>
                <w:sz w:val="24"/>
                <w:szCs w:val="24"/>
              </w:rPr>
            </w:pPr>
            <w:r w:rsidRPr="001C7C4A">
              <w:rPr>
                <w:rFonts w:hint="eastAsia"/>
                <w:sz w:val="24"/>
                <w:szCs w:val="24"/>
              </w:rPr>
              <w:t>情報班</w:t>
            </w:r>
          </w:p>
        </w:tc>
      </w:tr>
      <w:tr w:rsidR="0041088E" w:rsidRPr="001C7C4A" w:rsidTr="000E5250">
        <w:trPr>
          <w:trHeight w:val="498"/>
        </w:trPr>
        <w:tc>
          <w:tcPr>
            <w:tcW w:w="675" w:type="dxa"/>
            <w:vMerge w:val="restart"/>
            <w:tcBorders>
              <w:left w:val="single" w:sz="12" w:space="0" w:color="auto"/>
              <w:right w:val="double" w:sz="4" w:space="0" w:color="auto"/>
            </w:tcBorders>
            <w:vAlign w:val="center"/>
          </w:tcPr>
          <w:p w:rsidR="0041088E" w:rsidRPr="001C7C4A" w:rsidRDefault="0041088E" w:rsidP="0041088E">
            <w:pPr>
              <w:jc w:val="center"/>
              <w:rPr>
                <w:sz w:val="24"/>
                <w:szCs w:val="24"/>
              </w:rPr>
            </w:pPr>
            <w:r w:rsidRPr="001C7C4A">
              <w:rPr>
                <w:rFonts w:hint="eastAsia"/>
                <w:sz w:val="24"/>
                <w:szCs w:val="24"/>
              </w:rPr>
              <w:t>非常体制</w:t>
            </w:r>
          </w:p>
        </w:tc>
        <w:tc>
          <w:tcPr>
            <w:tcW w:w="3828" w:type="dxa"/>
            <w:vMerge w:val="restart"/>
            <w:tcBorders>
              <w:left w:val="double" w:sz="4" w:space="0" w:color="auto"/>
            </w:tcBorders>
          </w:tcPr>
          <w:p w:rsidR="0041088E" w:rsidRDefault="0041088E" w:rsidP="0041088E">
            <w:pPr>
              <w:pStyle w:val="a0"/>
              <w:ind w:leftChars="0" w:left="0"/>
              <w:rPr>
                <w:sz w:val="24"/>
                <w:szCs w:val="24"/>
              </w:rPr>
            </w:pPr>
            <w:r w:rsidRPr="00E3061A">
              <w:rPr>
                <w:rFonts w:hint="eastAsia"/>
                <w:sz w:val="24"/>
                <w:szCs w:val="24"/>
              </w:rPr>
              <w:t>以下のいずれかに該当する場合</w:t>
            </w:r>
          </w:p>
          <w:p w:rsidR="0041088E" w:rsidRPr="00514817" w:rsidRDefault="0041088E" w:rsidP="0041088E">
            <w:pPr>
              <w:pStyle w:val="a0"/>
              <w:numPr>
                <w:ilvl w:val="0"/>
                <w:numId w:val="30"/>
              </w:numPr>
              <w:ind w:leftChars="0"/>
              <w:rPr>
                <w:sz w:val="24"/>
                <w:szCs w:val="24"/>
              </w:rPr>
            </w:pPr>
            <w:r>
              <w:rPr>
                <w:rFonts w:hint="eastAsia"/>
                <w:sz w:val="24"/>
                <w:szCs w:val="24"/>
              </w:rPr>
              <w:t>【警戒レベル４】避難</w:t>
            </w:r>
            <w:r>
              <w:rPr>
                <w:sz w:val="24"/>
                <w:szCs w:val="24"/>
              </w:rPr>
              <w:t>指示</w:t>
            </w:r>
            <w:r w:rsidRPr="001C7C4A">
              <w:rPr>
                <w:rFonts w:hint="eastAsia"/>
                <w:sz w:val="24"/>
                <w:szCs w:val="24"/>
              </w:rPr>
              <w:t>の発令</w:t>
            </w:r>
          </w:p>
          <w:p w:rsidR="0041088E" w:rsidRDefault="001A4EB2" w:rsidP="0041088E">
            <w:pPr>
              <w:pStyle w:val="a0"/>
              <w:numPr>
                <w:ilvl w:val="0"/>
                <w:numId w:val="30"/>
              </w:numPr>
              <w:ind w:leftChars="0"/>
              <w:rPr>
                <w:sz w:val="24"/>
                <w:szCs w:val="24"/>
              </w:rPr>
            </w:pPr>
            <w:r>
              <w:rPr>
                <w:rFonts w:hint="eastAsia"/>
                <w:sz w:val="24"/>
                <w:szCs w:val="24"/>
              </w:rPr>
              <w:t>対象河川の</w:t>
            </w:r>
            <w:r w:rsidR="0041088E" w:rsidRPr="00417952">
              <w:rPr>
                <w:rFonts w:hint="eastAsia"/>
                <w:sz w:val="24"/>
                <w:szCs w:val="24"/>
              </w:rPr>
              <w:t>氾濫</w:t>
            </w:r>
            <w:r w:rsidR="0041088E">
              <w:rPr>
                <w:rFonts w:hint="eastAsia"/>
                <w:sz w:val="24"/>
                <w:szCs w:val="24"/>
              </w:rPr>
              <w:t>危険</w:t>
            </w:r>
            <w:r w:rsidR="0041088E" w:rsidRPr="00417952">
              <w:rPr>
                <w:rFonts w:hint="eastAsia"/>
                <w:sz w:val="24"/>
                <w:szCs w:val="24"/>
              </w:rPr>
              <w:t>情報</w:t>
            </w:r>
            <w:r w:rsidR="000E5250">
              <w:rPr>
                <w:rFonts w:hint="eastAsia"/>
                <w:sz w:val="24"/>
                <w:szCs w:val="24"/>
              </w:rPr>
              <w:t>（警戒レベル４相当情報）の</w:t>
            </w:r>
            <w:r w:rsidR="0041088E" w:rsidRPr="00417952">
              <w:rPr>
                <w:rFonts w:hint="eastAsia"/>
                <w:sz w:val="24"/>
                <w:szCs w:val="24"/>
              </w:rPr>
              <w:t>発表</w:t>
            </w:r>
          </w:p>
          <w:p w:rsidR="00D5537F" w:rsidRDefault="00D5537F" w:rsidP="00D5537F">
            <w:pPr>
              <w:pStyle w:val="a0"/>
              <w:numPr>
                <w:ilvl w:val="0"/>
                <w:numId w:val="30"/>
              </w:numPr>
              <w:ind w:leftChars="0"/>
              <w:rPr>
                <w:sz w:val="24"/>
                <w:szCs w:val="24"/>
              </w:rPr>
            </w:pPr>
            <w:r>
              <w:rPr>
                <w:rFonts w:hint="eastAsia"/>
                <w:sz w:val="24"/>
                <w:szCs w:val="24"/>
              </w:rPr>
              <w:t>【警戒レベル５】緊急安全確保の発令</w:t>
            </w:r>
          </w:p>
          <w:p w:rsidR="0041088E" w:rsidRPr="00D5537F" w:rsidRDefault="00D5537F" w:rsidP="00D5537F">
            <w:pPr>
              <w:pStyle w:val="a0"/>
              <w:numPr>
                <w:ilvl w:val="0"/>
                <w:numId w:val="30"/>
              </w:numPr>
              <w:ind w:leftChars="0"/>
              <w:rPr>
                <w:sz w:val="24"/>
                <w:szCs w:val="24"/>
              </w:rPr>
            </w:pPr>
            <w:r w:rsidRPr="00D5537F">
              <w:rPr>
                <w:rFonts w:hint="eastAsia"/>
                <w:sz w:val="24"/>
                <w:szCs w:val="24"/>
              </w:rPr>
              <w:t>対象河川の川氾濫発生情報（警戒レベル５相当情報）の発表</w:t>
            </w:r>
          </w:p>
        </w:tc>
        <w:tc>
          <w:tcPr>
            <w:tcW w:w="3861" w:type="dxa"/>
          </w:tcPr>
          <w:p w:rsidR="0041088E" w:rsidRPr="001C7C4A" w:rsidRDefault="0041088E" w:rsidP="0041088E">
            <w:pPr>
              <w:pStyle w:val="a0"/>
              <w:numPr>
                <w:ilvl w:val="0"/>
                <w:numId w:val="9"/>
              </w:numPr>
              <w:ind w:leftChars="0"/>
              <w:rPr>
                <w:sz w:val="24"/>
                <w:szCs w:val="24"/>
              </w:rPr>
            </w:pPr>
            <w:r w:rsidRPr="001C7C4A">
              <w:rPr>
                <w:rFonts w:hint="eastAsia"/>
                <w:sz w:val="24"/>
                <w:szCs w:val="24"/>
              </w:rPr>
              <w:t>浸水防止対策指示</w:t>
            </w:r>
          </w:p>
        </w:tc>
        <w:tc>
          <w:tcPr>
            <w:tcW w:w="1371" w:type="dxa"/>
            <w:tcBorders>
              <w:right w:val="single" w:sz="12" w:space="0" w:color="auto"/>
            </w:tcBorders>
          </w:tcPr>
          <w:p w:rsidR="0041088E" w:rsidRPr="001C7C4A" w:rsidRDefault="0041088E" w:rsidP="0041088E">
            <w:pPr>
              <w:rPr>
                <w:sz w:val="24"/>
                <w:szCs w:val="24"/>
              </w:rPr>
            </w:pPr>
            <w:r w:rsidRPr="001C7C4A">
              <w:rPr>
                <w:rFonts w:hint="eastAsia"/>
                <w:sz w:val="24"/>
                <w:szCs w:val="24"/>
              </w:rPr>
              <w:t>総括管理者</w:t>
            </w:r>
          </w:p>
        </w:tc>
      </w:tr>
      <w:tr w:rsidR="0041088E" w:rsidRPr="001C7C4A" w:rsidTr="000E5250">
        <w:trPr>
          <w:trHeight w:val="630"/>
        </w:trPr>
        <w:tc>
          <w:tcPr>
            <w:tcW w:w="675" w:type="dxa"/>
            <w:vMerge/>
            <w:tcBorders>
              <w:left w:val="single" w:sz="12" w:space="0" w:color="auto"/>
              <w:right w:val="double" w:sz="4" w:space="0" w:color="auto"/>
            </w:tcBorders>
          </w:tcPr>
          <w:p w:rsidR="0041088E" w:rsidRPr="001C7C4A" w:rsidRDefault="0041088E" w:rsidP="007F3BE1">
            <w:pPr>
              <w:rPr>
                <w:sz w:val="24"/>
                <w:szCs w:val="24"/>
              </w:rPr>
            </w:pPr>
          </w:p>
        </w:tc>
        <w:tc>
          <w:tcPr>
            <w:tcW w:w="3828" w:type="dxa"/>
            <w:vMerge/>
            <w:tcBorders>
              <w:left w:val="double" w:sz="4" w:space="0" w:color="auto"/>
            </w:tcBorders>
          </w:tcPr>
          <w:p w:rsidR="0041088E" w:rsidRPr="001C7C4A" w:rsidRDefault="0041088E" w:rsidP="0041088E">
            <w:pPr>
              <w:pStyle w:val="a0"/>
              <w:numPr>
                <w:ilvl w:val="0"/>
                <w:numId w:val="30"/>
              </w:numPr>
              <w:ind w:left="1047" w:hangingChars="15" w:hanging="32"/>
              <w:rPr>
                <w:sz w:val="24"/>
                <w:szCs w:val="24"/>
              </w:rPr>
            </w:pPr>
          </w:p>
        </w:tc>
        <w:tc>
          <w:tcPr>
            <w:tcW w:w="3861" w:type="dxa"/>
          </w:tcPr>
          <w:p w:rsidR="0041088E" w:rsidRPr="001C7C4A" w:rsidRDefault="0041088E" w:rsidP="007F3BE1">
            <w:pPr>
              <w:pStyle w:val="a0"/>
              <w:numPr>
                <w:ilvl w:val="0"/>
                <w:numId w:val="9"/>
              </w:numPr>
              <w:ind w:leftChars="0"/>
              <w:rPr>
                <w:sz w:val="24"/>
                <w:szCs w:val="24"/>
              </w:rPr>
            </w:pPr>
            <w:r w:rsidRPr="001C7C4A">
              <w:rPr>
                <w:rFonts w:hint="eastAsia"/>
                <w:sz w:val="24"/>
                <w:szCs w:val="24"/>
              </w:rPr>
              <w:t>関連業者等への発令内容、対策実施等の周知</w:t>
            </w:r>
          </w:p>
        </w:tc>
        <w:tc>
          <w:tcPr>
            <w:tcW w:w="1371" w:type="dxa"/>
            <w:tcBorders>
              <w:right w:val="single" w:sz="12" w:space="0" w:color="auto"/>
            </w:tcBorders>
          </w:tcPr>
          <w:p w:rsidR="0041088E" w:rsidRPr="001C7C4A" w:rsidRDefault="0041088E" w:rsidP="007F3BE1">
            <w:pPr>
              <w:rPr>
                <w:sz w:val="24"/>
                <w:szCs w:val="24"/>
              </w:rPr>
            </w:pPr>
            <w:r w:rsidRPr="001C7C4A">
              <w:rPr>
                <w:rFonts w:hint="eastAsia"/>
                <w:sz w:val="24"/>
                <w:szCs w:val="24"/>
              </w:rPr>
              <w:t>総括班</w:t>
            </w:r>
          </w:p>
        </w:tc>
      </w:tr>
      <w:tr w:rsidR="0041088E" w:rsidRPr="001C7C4A" w:rsidTr="000E5250">
        <w:tc>
          <w:tcPr>
            <w:tcW w:w="675" w:type="dxa"/>
            <w:vMerge/>
            <w:tcBorders>
              <w:left w:val="single" w:sz="12" w:space="0" w:color="auto"/>
              <w:right w:val="double" w:sz="4" w:space="0" w:color="auto"/>
            </w:tcBorders>
          </w:tcPr>
          <w:p w:rsidR="0041088E" w:rsidRPr="001C7C4A" w:rsidRDefault="0041088E" w:rsidP="007F3BE1">
            <w:pPr>
              <w:rPr>
                <w:sz w:val="24"/>
                <w:szCs w:val="24"/>
              </w:rPr>
            </w:pPr>
          </w:p>
        </w:tc>
        <w:tc>
          <w:tcPr>
            <w:tcW w:w="3828" w:type="dxa"/>
            <w:vMerge/>
            <w:tcBorders>
              <w:left w:val="double" w:sz="4" w:space="0" w:color="auto"/>
            </w:tcBorders>
          </w:tcPr>
          <w:p w:rsidR="0041088E" w:rsidRPr="001C7C4A" w:rsidRDefault="0041088E" w:rsidP="0041088E">
            <w:pPr>
              <w:pStyle w:val="a0"/>
              <w:numPr>
                <w:ilvl w:val="0"/>
                <w:numId w:val="30"/>
              </w:numPr>
              <w:ind w:left="1047" w:hangingChars="15" w:hanging="32"/>
              <w:rPr>
                <w:sz w:val="24"/>
                <w:szCs w:val="24"/>
              </w:rPr>
            </w:pPr>
          </w:p>
        </w:tc>
        <w:tc>
          <w:tcPr>
            <w:tcW w:w="3861" w:type="dxa"/>
          </w:tcPr>
          <w:p w:rsidR="0041088E" w:rsidRPr="001C7C4A" w:rsidRDefault="0041088E" w:rsidP="007F3BE1">
            <w:pPr>
              <w:pStyle w:val="a0"/>
              <w:numPr>
                <w:ilvl w:val="0"/>
                <w:numId w:val="9"/>
              </w:numPr>
              <w:ind w:leftChars="0"/>
              <w:rPr>
                <w:sz w:val="24"/>
                <w:szCs w:val="24"/>
              </w:rPr>
            </w:pPr>
            <w:r w:rsidRPr="001C7C4A">
              <w:rPr>
                <w:rFonts w:hint="eastAsia"/>
                <w:sz w:val="24"/>
                <w:szCs w:val="24"/>
              </w:rPr>
              <w:t>全従業員への発令内容、対策実施等の周知</w:t>
            </w:r>
          </w:p>
        </w:tc>
        <w:tc>
          <w:tcPr>
            <w:tcW w:w="1371" w:type="dxa"/>
            <w:tcBorders>
              <w:right w:val="single" w:sz="12" w:space="0" w:color="auto"/>
            </w:tcBorders>
          </w:tcPr>
          <w:p w:rsidR="0041088E" w:rsidRPr="001C7C4A" w:rsidRDefault="0041088E" w:rsidP="007F3BE1">
            <w:pPr>
              <w:rPr>
                <w:sz w:val="24"/>
                <w:szCs w:val="24"/>
              </w:rPr>
            </w:pPr>
            <w:r w:rsidRPr="001C7C4A">
              <w:rPr>
                <w:rFonts w:hint="eastAsia"/>
                <w:sz w:val="24"/>
                <w:szCs w:val="24"/>
              </w:rPr>
              <w:t>情報班</w:t>
            </w:r>
          </w:p>
        </w:tc>
      </w:tr>
      <w:tr w:rsidR="0041088E" w:rsidRPr="001C7C4A" w:rsidTr="000E5250">
        <w:trPr>
          <w:trHeight w:val="883"/>
        </w:trPr>
        <w:tc>
          <w:tcPr>
            <w:tcW w:w="675" w:type="dxa"/>
            <w:vMerge/>
            <w:tcBorders>
              <w:left w:val="single" w:sz="12" w:space="0" w:color="auto"/>
              <w:bottom w:val="single" w:sz="4" w:space="0" w:color="auto"/>
              <w:right w:val="double" w:sz="4" w:space="0" w:color="auto"/>
            </w:tcBorders>
          </w:tcPr>
          <w:p w:rsidR="0041088E" w:rsidRPr="001C7C4A" w:rsidRDefault="0041088E" w:rsidP="007F3BE1">
            <w:pPr>
              <w:rPr>
                <w:sz w:val="24"/>
                <w:szCs w:val="24"/>
              </w:rPr>
            </w:pPr>
          </w:p>
        </w:tc>
        <w:tc>
          <w:tcPr>
            <w:tcW w:w="3828" w:type="dxa"/>
            <w:vMerge/>
            <w:tcBorders>
              <w:left w:val="double" w:sz="4" w:space="0" w:color="auto"/>
              <w:bottom w:val="single" w:sz="4" w:space="0" w:color="auto"/>
            </w:tcBorders>
          </w:tcPr>
          <w:p w:rsidR="0041088E" w:rsidRPr="001C7C4A" w:rsidRDefault="0041088E" w:rsidP="0041088E">
            <w:pPr>
              <w:pStyle w:val="a0"/>
              <w:numPr>
                <w:ilvl w:val="0"/>
                <w:numId w:val="30"/>
              </w:numPr>
              <w:ind w:left="1047" w:hangingChars="15" w:hanging="32"/>
              <w:rPr>
                <w:sz w:val="24"/>
                <w:szCs w:val="24"/>
              </w:rPr>
            </w:pPr>
          </w:p>
        </w:tc>
        <w:tc>
          <w:tcPr>
            <w:tcW w:w="3861" w:type="dxa"/>
            <w:tcBorders>
              <w:bottom w:val="single" w:sz="4" w:space="0" w:color="auto"/>
            </w:tcBorders>
          </w:tcPr>
          <w:p w:rsidR="0041088E" w:rsidRPr="001C7C4A" w:rsidRDefault="0041088E" w:rsidP="007F3BE1">
            <w:pPr>
              <w:pStyle w:val="a0"/>
              <w:numPr>
                <w:ilvl w:val="0"/>
                <w:numId w:val="9"/>
              </w:numPr>
              <w:ind w:leftChars="0"/>
              <w:rPr>
                <w:sz w:val="24"/>
                <w:szCs w:val="24"/>
              </w:rPr>
            </w:pPr>
            <w:r w:rsidRPr="001C7C4A">
              <w:rPr>
                <w:rFonts w:hint="eastAsia"/>
                <w:sz w:val="24"/>
                <w:szCs w:val="24"/>
              </w:rPr>
              <w:t>洪水予報等の情報の収集及び周辺の浸水状況の把握</w:t>
            </w:r>
          </w:p>
        </w:tc>
        <w:tc>
          <w:tcPr>
            <w:tcW w:w="1371" w:type="dxa"/>
            <w:tcBorders>
              <w:bottom w:val="single" w:sz="4" w:space="0" w:color="auto"/>
              <w:right w:val="single" w:sz="12" w:space="0" w:color="auto"/>
            </w:tcBorders>
          </w:tcPr>
          <w:p w:rsidR="0041088E" w:rsidRPr="001C7C4A" w:rsidRDefault="0041088E" w:rsidP="007F3BE1">
            <w:pPr>
              <w:rPr>
                <w:sz w:val="24"/>
                <w:szCs w:val="24"/>
              </w:rPr>
            </w:pPr>
            <w:r w:rsidRPr="001C7C4A">
              <w:rPr>
                <w:rFonts w:hint="eastAsia"/>
                <w:sz w:val="24"/>
                <w:szCs w:val="24"/>
              </w:rPr>
              <w:t>情報班</w:t>
            </w:r>
          </w:p>
        </w:tc>
      </w:tr>
      <w:tr w:rsidR="001A4EB2" w:rsidRPr="001C7C4A" w:rsidTr="001A4EB2">
        <w:trPr>
          <w:trHeight w:val="328"/>
        </w:trPr>
        <w:tc>
          <w:tcPr>
            <w:tcW w:w="675" w:type="dxa"/>
            <w:vMerge/>
            <w:tcBorders>
              <w:left w:val="single" w:sz="12" w:space="0" w:color="auto"/>
              <w:bottom w:val="single" w:sz="4" w:space="0" w:color="auto"/>
              <w:right w:val="double" w:sz="4" w:space="0" w:color="auto"/>
            </w:tcBorders>
          </w:tcPr>
          <w:p w:rsidR="001A4EB2" w:rsidRPr="001C7C4A" w:rsidRDefault="001A4EB2" w:rsidP="007F3BE1">
            <w:pPr>
              <w:rPr>
                <w:sz w:val="24"/>
                <w:szCs w:val="24"/>
              </w:rPr>
            </w:pPr>
          </w:p>
        </w:tc>
        <w:tc>
          <w:tcPr>
            <w:tcW w:w="3828" w:type="dxa"/>
            <w:vMerge/>
            <w:tcBorders>
              <w:left w:val="double" w:sz="4" w:space="0" w:color="auto"/>
              <w:bottom w:val="single" w:sz="4" w:space="0" w:color="auto"/>
            </w:tcBorders>
          </w:tcPr>
          <w:p w:rsidR="001A4EB2" w:rsidRPr="001C7C4A" w:rsidRDefault="001A4EB2" w:rsidP="0041088E">
            <w:pPr>
              <w:pStyle w:val="a0"/>
              <w:numPr>
                <w:ilvl w:val="0"/>
                <w:numId w:val="30"/>
              </w:numPr>
              <w:ind w:left="1047" w:hangingChars="15" w:hanging="32"/>
              <w:rPr>
                <w:sz w:val="24"/>
                <w:szCs w:val="24"/>
              </w:rPr>
            </w:pPr>
          </w:p>
        </w:tc>
        <w:tc>
          <w:tcPr>
            <w:tcW w:w="3861" w:type="dxa"/>
            <w:tcBorders>
              <w:bottom w:val="single" w:sz="4" w:space="0" w:color="auto"/>
              <w:right w:val="single" w:sz="12" w:space="0" w:color="auto"/>
            </w:tcBorders>
          </w:tcPr>
          <w:p w:rsidR="001A4EB2" w:rsidRPr="001C7C4A" w:rsidRDefault="001A4EB2" w:rsidP="007F3BE1">
            <w:pPr>
              <w:pStyle w:val="a0"/>
              <w:numPr>
                <w:ilvl w:val="0"/>
                <w:numId w:val="9"/>
              </w:numPr>
              <w:ind w:leftChars="0"/>
              <w:rPr>
                <w:sz w:val="24"/>
                <w:szCs w:val="24"/>
              </w:rPr>
            </w:pPr>
            <w:r>
              <w:rPr>
                <w:rFonts w:hint="eastAsia"/>
                <w:sz w:val="24"/>
                <w:szCs w:val="24"/>
              </w:rPr>
              <w:t>従業員等の避難誘導の実施</w:t>
            </w:r>
          </w:p>
        </w:tc>
        <w:tc>
          <w:tcPr>
            <w:tcW w:w="1371" w:type="dxa"/>
            <w:tcBorders>
              <w:bottom w:val="single" w:sz="4" w:space="0" w:color="auto"/>
              <w:right w:val="single" w:sz="12" w:space="0" w:color="auto"/>
            </w:tcBorders>
          </w:tcPr>
          <w:p w:rsidR="001A4EB2" w:rsidRPr="001C7C4A" w:rsidRDefault="001A4EB2" w:rsidP="007F3BE1">
            <w:pPr>
              <w:rPr>
                <w:sz w:val="24"/>
                <w:szCs w:val="24"/>
              </w:rPr>
            </w:pPr>
            <w:r>
              <w:rPr>
                <w:rFonts w:hint="eastAsia"/>
                <w:sz w:val="24"/>
                <w:szCs w:val="24"/>
              </w:rPr>
              <w:t>警戒活動班</w:t>
            </w:r>
          </w:p>
        </w:tc>
      </w:tr>
      <w:tr w:rsidR="0041088E" w:rsidRPr="001C7C4A" w:rsidTr="000E5250">
        <w:trPr>
          <w:trHeight w:val="70"/>
        </w:trPr>
        <w:tc>
          <w:tcPr>
            <w:tcW w:w="675" w:type="dxa"/>
            <w:vMerge/>
            <w:tcBorders>
              <w:left w:val="single" w:sz="12" w:space="0" w:color="auto"/>
              <w:bottom w:val="single" w:sz="12" w:space="0" w:color="auto"/>
              <w:right w:val="double" w:sz="4" w:space="0" w:color="auto"/>
            </w:tcBorders>
          </w:tcPr>
          <w:p w:rsidR="0041088E" w:rsidRPr="001C7C4A" w:rsidRDefault="0041088E" w:rsidP="007F3BE1">
            <w:pPr>
              <w:rPr>
                <w:sz w:val="24"/>
                <w:szCs w:val="24"/>
              </w:rPr>
            </w:pPr>
          </w:p>
        </w:tc>
        <w:tc>
          <w:tcPr>
            <w:tcW w:w="3828" w:type="dxa"/>
            <w:vMerge/>
            <w:tcBorders>
              <w:left w:val="double" w:sz="4" w:space="0" w:color="auto"/>
              <w:bottom w:val="single" w:sz="12" w:space="0" w:color="auto"/>
            </w:tcBorders>
          </w:tcPr>
          <w:p w:rsidR="0041088E" w:rsidRPr="001C7C4A" w:rsidRDefault="0041088E" w:rsidP="007F3BE1">
            <w:pPr>
              <w:pStyle w:val="a0"/>
              <w:numPr>
                <w:ilvl w:val="0"/>
                <w:numId w:val="7"/>
              </w:numPr>
              <w:ind w:leftChars="0"/>
              <w:rPr>
                <w:sz w:val="24"/>
                <w:szCs w:val="24"/>
              </w:rPr>
            </w:pPr>
          </w:p>
        </w:tc>
        <w:tc>
          <w:tcPr>
            <w:tcW w:w="3861" w:type="dxa"/>
            <w:tcBorders>
              <w:bottom w:val="single" w:sz="12" w:space="0" w:color="auto"/>
            </w:tcBorders>
          </w:tcPr>
          <w:p w:rsidR="0041088E" w:rsidRPr="001C7C4A" w:rsidRDefault="0041088E" w:rsidP="007F3BE1">
            <w:pPr>
              <w:pStyle w:val="a0"/>
              <w:numPr>
                <w:ilvl w:val="0"/>
                <w:numId w:val="29"/>
              </w:numPr>
              <w:ind w:leftChars="0"/>
              <w:rPr>
                <w:sz w:val="24"/>
                <w:szCs w:val="24"/>
              </w:rPr>
            </w:pPr>
            <w:r w:rsidRPr="001C7C4A">
              <w:rPr>
                <w:rFonts w:hint="eastAsia"/>
                <w:sz w:val="24"/>
                <w:szCs w:val="24"/>
              </w:rPr>
              <w:t>浸水防止対策の実施</w:t>
            </w:r>
          </w:p>
        </w:tc>
        <w:tc>
          <w:tcPr>
            <w:tcW w:w="1371" w:type="dxa"/>
            <w:tcBorders>
              <w:bottom w:val="single" w:sz="12" w:space="0" w:color="auto"/>
              <w:right w:val="single" w:sz="12" w:space="0" w:color="auto"/>
            </w:tcBorders>
          </w:tcPr>
          <w:p w:rsidR="0041088E" w:rsidRPr="001C7C4A" w:rsidRDefault="0041088E" w:rsidP="007F3BE1">
            <w:pPr>
              <w:rPr>
                <w:sz w:val="24"/>
                <w:szCs w:val="24"/>
              </w:rPr>
            </w:pPr>
            <w:r w:rsidRPr="001C7C4A">
              <w:rPr>
                <w:rFonts w:hint="eastAsia"/>
                <w:sz w:val="24"/>
                <w:szCs w:val="24"/>
              </w:rPr>
              <w:t>警戒活動班</w:t>
            </w:r>
          </w:p>
        </w:tc>
      </w:tr>
    </w:tbl>
    <w:p w:rsidR="00072759" w:rsidRPr="001B6AD3" w:rsidRDefault="00072759" w:rsidP="000E5250">
      <w:pPr>
        <w:pStyle w:val="a0"/>
        <w:numPr>
          <w:ilvl w:val="0"/>
          <w:numId w:val="2"/>
        </w:numPr>
        <w:ind w:leftChars="0" w:left="908" w:hanging="284"/>
        <w:rPr>
          <w:sz w:val="24"/>
          <w:szCs w:val="24"/>
        </w:rPr>
      </w:pPr>
      <w:r w:rsidRPr="001B6AD3">
        <w:rPr>
          <w:rFonts w:hint="eastAsia"/>
          <w:sz w:val="24"/>
          <w:szCs w:val="24"/>
        </w:rPr>
        <w:t>上記のほか、施設の管理権限者（又は自衛水防組織の統括管理者）の指揮命令に従うものとする。</w:t>
      </w:r>
    </w:p>
    <w:p w:rsidR="0043013C" w:rsidRPr="00E43048" w:rsidRDefault="006F62F8" w:rsidP="000E5250">
      <w:pPr>
        <w:pStyle w:val="a0"/>
        <w:numPr>
          <w:ilvl w:val="0"/>
          <w:numId w:val="2"/>
        </w:numPr>
        <w:ind w:leftChars="0" w:left="908" w:hanging="284"/>
        <w:rPr>
          <w:sz w:val="24"/>
          <w:szCs w:val="24"/>
        </w:rPr>
      </w:pPr>
      <w:r w:rsidRPr="00E3061A">
        <w:rPr>
          <w:rFonts w:hint="eastAsia"/>
          <w:sz w:val="24"/>
          <w:szCs w:val="24"/>
        </w:rPr>
        <w:t>洪水予報・水位到達情報は、住民避難に資することを目的とした情報であるため、当該施</w:t>
      </w:r>
      <w:r w:rsidR="00D5537F">
        <w:rPr>
          <w:rFonts w:hint="eastAsia"/>
          <w:sz w:val="24"/>
          <w:szCs w:val="24"/>
        </w:rPr>
        <w:t xml:space="preserve">　　</w:t>
      </w:r>
      <w:r w:rsidRPr="00E3061A">
        <w:rPr>
          <w:rFonts w:hint="eastAsia"/>
          <w:sz w:val="24"/>
          <w:szCs w:val="24"/>
        </w:rPr>
        <w:t>設における浸水防止対策の体制確立の判断基準として活用が妥当かについて検討すること。</w:t>
      </w:r>
    </w:p>
    <w:p w:rsidR="006F62F8" w:rsidRPr="00CE326A" w:rsidRDefault="00E332A4" w:rsidP="00CE326A">
      <w:pPr>
        <w:pStyle w:val="a0"/>
        <w:ind w:leftChars="0" w:left="0"/>
        <w:rPr>
          <w:b/>
          <w:color w:val="FF0000"/>
        </w:rPr>
      </w:pPr>
      <w:r>
        <w:br w:type="page"/>
      </w:r>
    </w:p>
    <w:p w:rsidR="0050655C" w:rsidRPr="00E43048" w:rsidRDefault="00A70B72" w:rsidP="00E43048">
      <w:pPr>
        <w:pStyle w:val="1"/>
        <w:rPr>
          <w:color w:val="FFFFFF"/>
        </w:rPr>
      </w:pPr>
      <w:bookmarkStart w:id="3" w:name="_Toc424729876"/>
      <w:r>
        <w:rPr>
          <w:rFonts w:hint="eastAsia"/>
          <w:color w:val="FFFFFF"/>
          <w:highlight w:val="black"/>
        </w:rPr>
        <w:lastRenderedPageBreak/>
        <w:t>4</w:t>
      </w:r>
      <w:r w:rsidR="00141284" w:rsidRPr="00E43048">
        <w:rPr>
          <w:rFonts w:hint="eastAsia"/>
          <w:color w:val="FFFFFF"/>
          <w:highlight w:val="black"/>
        </w:rPr>
        <w:t>．</w:t>
      </w:r>
      <w:r w:rsidR="0050655C" w:rsidRPr="00E43048">
        <w:rPr>
          <w:rFonts w:hint="eastAsia"/>
          <w:color w:val="FFFFFF"/>
          <w:highlight w:val="black"/>
        </w:rPr>
        <w:t>情報収集及び伝達</w:t>
      </w:r>
      <w:bookmarkEnd w:id="3"/>
      <w:r w:rsidR="000A6B20">
        <w:rPr>
          <w:color w:val="FFFFFF"/>
        </w:rPr>
        <w:br/>
      </w:r>
    </w:p>
    <w:p w:rsidR="00673C74" w:rsidRPr="00B41CBC" w:rsidRDefault="0050655C" w:rsidP="006658B2">
      <w:pPr>
        <w:pStyle w:val="a0"/>
        <w:numPr>
          <w:ilvl w:val="1"/>
          <w:numId w:val="19"/>
        </w:numPr>
        <w:ind w:leftChars="0"/>
      </w:pPr>
      <w:r>
        <w:rPr>
          <w:rFonts w:hint="eastAsia"/>
        </w:rPr>
        <w:t>情報収集</w:t>
      </w:r>
    </w:p>
    <w:p w:rsidR="00003E36" w:rsidRPr="00B41CBC" w:rsidRDefault="00003E36" w:rsidP="00F719AA">
      <w:pPr>
        <w:pStyle w:val="a0"/>
        <w:numPr>
          <w:ilvl w:val="0"/>
          <w:numId w:val="18"/>
        </w:numPr>
        <w:ind w:leftChars="0"/>
      </w:pPr>
      <w:r w:rsidRPr="00B41CBC">
        <w:rPr>
          <w:rFonts w:hint="eastAsia"/>
        </w:rPr>
        <w:t>収集する主な情報及び収集方法は、以下のとおりとする。</w:t>
      </w:r>
    </w:p>
    <w:p w:rsidR="00003E36" w:rsidRPr="00B41CBC" w:rsidRDefault="00003E36" w:rsidP="00003E36">
      <w:pPr>
        <w:pStyle w:val="a0"/>
        <w:spacing w:line="120" w:lineRule="exact"/>
        <w:ind w:leftChars="0" w:left="720"/>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5998"/>
      </w:tblGrid>
      <w:tr w:rsidR="00003E36" w:rsidRPr="001C7C4A" w:rsidTr="001C7C4A">
        <w:tc>
          <w:tcPr>
            <w:tcW w:w="2909" w:type="dxa"/>
            <w:tcBorders>
              <w:top w:val="single" w:sz="12" w:space="0" w:color="auto"/>
              <w:left w:val="single" w:sz="12" w:space="0" w:color="auto"/>
              <w:bottom w:val="double" w:sz="4" w:space="0" w:color="auto"/>
              <w:right w:val="double" w:sz="4" w:space="0" w:color="auto"/>
            </w:tcBorders>
          </w:tcPr>
          <w:p w:rsidR="00003E36" w:rsidRPr="001C7C4A" w:rsidRDefault="00003E36" w:rsidP="001C7C4A">
            <w:pPr>
              <w:jc w:val="center"/>
            </w:pPr>
            <w:r w:rsidRPr="001C7C4A">
              <w:rPr>
                <w:rFonts w:hint="eastAsia"/>
              </w:rPr>
              <w:t>収集する情報</w:t>
            </w:r>
          </w:p>
        </w:tc>
        <w:tc>
          <w:tcPr>
            <w:tcW w:w="6095" w:type="dxa"/>
            <w:tcBorders>
              <w:top w:val="single" w:sz="12" w:space="0" w:color="auto"/>
              <w:left w:val="double" w:sz="4" w:space="0" w:color="auto"/>
              <w:bottom w:val="double" w:sz="4" w:space="0" w:color="auto"/>
              <w:right w:val="single" w:sz="12" w:space="0" w:color="auto"/>
            </w:tcBorders>
          </w:tcPr>
          <w:p w:rsidR="00003E36" w:rsidRPr="001C7C4A" w:rsidRDefault="00003E36" w:rsidP="001C7C4A">
            <w:pPr>
              <w:jc w:val="center"/>
            </w:pPr>
            <w:r w:rsidRPr="001C7C4A">
              <w:rPr>
                <w:rFonts w:hint="eastAsia"/>
              </w:rPr>
              <w:t>収集方法</w:t>
            </w:r>
          </w:p>
        </w:tc>
      </w:tr>
      <w:tr w:rsidR="00003E36" w:rsidRPr="001C7C4A" w:rsidTr="001C7C4A">
        <w:tc>
          <w:tcPr>
            <w:tcW w:w="2909" w:type="dxa"/>
            <w:tcBorders>
              <w:top w:val="double" w:sz="4" w:space="0" w:color="auto"/>
              <w:left w:val="single" w:sz="12" w:space="0" w:color="auto"/>
              <w:right w:val="double" w:sz="4" w:space="0" w:color="auto"/>
            </w:tcBorders>
            <w:vAlign w:val="center"/>
          </w:tcPr>
          <w:p w:rsidR="00003E36" w:rsidRPr="001C7C4A" w:rsidRDefault="00003E36" w:rsidP="001C7C4A">
            <w:pPr>
              <w:jc w:val="center"/>
            </w:pPr>
            <w:r w:rsidRPr="001C7C4A">
              <w:rPr>
                <w:rFonts w:hint="eastAsia"/>
              </w:rPr>
              <w:t>気象情報</w:t>
            </w:r>
          </w:p>
        </w:tc>
        <w:tc>
          <w:tcPr>
            <w:tcW w:w="6095" w:type="dxa"/>
            <w:tcBorders>
              <w:top w:val="double" w:sz="4" w:space="0" w:color="auto"/>
              <w:left w:val="double" w:sz="4" w:space="0" w:color="auto"/>
              <w:right w:val="single" w:sz="12" w:space="0" w:color="auto"/>
            </w:tcBorders>
          </w:tcPr>
          <w:p w:rsidR="00003E36" w:rsidRPr="001C7C4A" w:rsidRDefault="00217524" w:rsidP="00955A9D">
            <w:r>
              <w:rPr>
                <w:rFonts w:hint="eastAsia"/>
              </w:rPr>
              <w:t>テレビ、ラジオ、</w:t>
            </w:r>
            <w:r w:rsidR="00003E36" w:rsidRPr="001C7C4A">
              <w:rPr>
                <w:rFonts w:hint="eastAsia"/>
              </w:rPr>
              <w:t>情報提供機関のウェブサイト</w:t>
            </w:r>
            <w:r w:rsidR="000F7036">
              <w:rPr>
                <w:rFonts w:hint="eastAsia"/>
              </w:rPr>
              <w:t>等</w:t>
            </w:r>
          </w:p>
        </w:tc>
      </w:tr>
      <w:tr w:rsidR="00003E36" w:rsidRPr="001C7C4A" w:rsidTr="001C7C4A">
        <w:trPr>
          <w:trHeight w:val="248"/>
        </w:trPr>
        <w:tc>
          <w:tcPr>
            <w:tcW w:w="2909" w:type="dxa"/>
            <w:tcBorders>
              <w:left w:val="single" w:sz="12" w:space="0" w:color="auto"/>
              <w:right w:val="double" w:sz="4" w:space="0" w:color="auto"/>
            </w:tcBorders>
            <w:vAlign w:val="center"/>
          </w:tcPr>
          <w:p w:rsidR="00003E36" w:rsidRPr="001C7C4A" w:rsidRDefault="00003E36" w:rsidP="001C7C4A">
            <w:pPr>
              <w:jc w:val="center"/>
            </w:pPr>
            <w:r w:rsidRPr="001C7C4A">
              <w:rPr>
                <w:rFonts w:hint="eastAsia"/>
              </w:rPr>
              <w:t>洪水予報、水位到達情報</w:t>
            </w:r>
          </w:p>
        </w:tc>
        <w:tc>
          <w:tcPr>
            <w:tcW w:w="6095" w:type="dxa"/>
            <w:tcBorders>
              <w:left w:val="double" w:sz="4" w:space="0" w:color="auto"/>
              <w:right w:val="single" w:sz="12" w:space="0" w:color="auto"/>
            </w:tcBorders>
          </w:tcPr>
          <w:p w:rsidR="00003E36" w:rsidRPr="001C7C4A" w:rsidRDefault="000F7036" w:rsidP="00217524">
            <w:r>
              <w:rPr>
                <w:rFonts w:hint="eastAsia"/>
              </w:rPr>
              <w:t>仙台</w:t>
            </w:r>
            <w:r w:rsidR="00003E36" w:rsidRPr="001C7C4A">
              <w:rPr>
                <w:rFonts w:hint="eastAsia"/>
              </w:rPr>
              <w:t>市からのファックス、情報提供機関のウェブサイト</w:t>
            </w:r>
            <w:r>
              <w:rPr>
                <w:rFonts w:hint="eastAsia"/>
              </w:rPr>
              <w:t>等</w:t>
            </w:r>
          </w:p>
        </w:tc>
      </w:tr>
      <w:tr w:rsidR="00003E36" w:rsidRPr="001C7C4A" w:rsidTr="001C7C4A">
        <w:tc>
          <w:tcPr>
            <w:tcW w:w="2909" w:type="dxa"/>
            <w:tcBorders>
              <w:left w:val="single" w:sz="12" w:space="0" w:color="auto"/>
              <w:bottom w:val="single" w:sz="12" w:space="0" w:color="auto"/>
              <w:right w:val="double" w:sz="4" w:space="0" w:color="auto"/>
            </w:tcBorders>
            <w:vAlign w:val="center"/>
          </w:tcPr>
          <w:p w:rsidR="00003E36" w:rsidRPr="001C7C4A" w:rsidRDefault="00217524" w:rsidP="00105191">
            <w:r>
              <w:rPr>
                <w:rFonts w:hint="eastAsia"/>
              </w:rPr>
              <w:t>避難情報</w:t>
            </w:r>
            <w:r w:rsidR="00C661E8">
              <w:rPr>
                <w:rFonts w:hint="eastAsia"/>
              </w:rPr>
              <w:t>（避難指示等）</w:t>
            </w:r>
          </w:p>
        </w:tc>
        <w:tc>
          <w:tcPr>
            <w:tcW w:w="6095" w:type="dxa"/>
            <w:tcBorders>
              <w:left w:val="double" w:sz="4" w:space="0" w:color="auto"/>
              <w:bottom w:val="single" w:sz="12" w:space="0" w:color="auto"/>
              <w:right w:val="single" w:sz="12" w:space="0" w:color="auto"/>
            </w:tcBorders>
          </w:tcPr>
          <w:p w:rsidR="00003E36" w:rsidRPr="001C7C4A" w:rsidRDefault="00217524" w:rsidP="00003E36">
            <w:r>
              <w:rPr>
                <w:rFonts w:hint="eastAsia"/>
              </w:rPr>
              <w:t>仙台市からのファックス、テレビ</w:t>
            </w:r>
            <w:r>
              <w:t>、</w:t>
            </w:r>
            <w:r>
              <w:rPr>
                <w:rFonts w:hint="eastAsia"/>
              </w:rPr>
              <w:t>ラジオ、仙台市ホームページ、</w:t>
            </w:r>
            <w:r>
              <w:t>緊急速報メール</w:t>
            </w:r>
            <w:r>
              <w:rPr>
                <w:rFonts w:hint="eastAsia"/>
              </w:rPr>
              <w:t>、仙台市避難情報ウェブサイト、杜の都防災Web、杜の都防災メール、仙台市危機管理局Twitter等</w:t>
            </w:r>
          </w:p>
        </w:tc>
      </w:tr>
    </w:tbl>
    <w:p w:rsidR="000A6B20" w:rsidRPr="000A6B20" w:rsidRDefault="000A6B20" w:rsidP="000A6B20">
      <w:pPr>
        <w:pStyle w:val="a0"/>
        <w:ind w:leftChars="0" w:left="721"/>
        <w:rPr>
          <w:szCs w:val="28"/>
        </w:rPr>
      </w:pPr>
    </w:p>
    <w:p w:rsidR="00AF6A9F" w:rsidRPr="00217524" w:rsidRDefault="00003E36" w:rsidP="00514817">
      <w:pPr>
        <w:pStyle w:val="a0"/>
        <w:numPr>
          <w:ilvl w:val="0"/>
          <w:numId w:val="20"/>
        </w:numPr>
        <w:ind w:leftChars="0"/>
        <w:rPr>
          <w:szCs w:val="28"/>
        </w:rPr>
      </w:pPr>
      <w:r w:rsidRPr="00B41CBC">
        <w:rPr>
          <w:rFonts w:hint="eastAsia"/>
        </w:rPr>
        <w:t>停電時は、ラジオ、タブレット、携帯電話を活用して情報を収集するものとし、これに備えて、乾電池、バッテリー等を備蓄する。</w:t>
      </w:r>
    </w:p>
    <w:p w:rsidR="00217524" w:rsidRPr="00514817" w:rsidRDefault="00217524" w:rsidP="00217524">
      <w:pPr>
        <w:pStyle w:val="a0"/>
        <w:ind w:leftChars="0" w:left="721"/>
        <w:rPr>
          <w:szCs w:val="28"/>
        </w:rPr>
      </w:pPr>
    </w:p>
    <w:p w:rsidR="008872A1" w:rsidRDefault="00D26B35" w:rsidP="00CE326A">
      <w:pPr>
        <w:pStyle w:val="a0"/>
        <w:numPr>
          <w:ilvl w:val="0"/>
          <w:numId w:val="20"/>
        </w:numPr>
        <w:ind w:leftChars="0"/>
      </w:pPr>
      <w:r w:rsidRPr="00B41CBC">
        <w:rPr>
          <w:rFonts w:hint="eastAsia"/>
        </w:rPr>
        <w:t>提供さ</w:t>
      </w:r>
      <w:r>
        <w:rPr>
          <w:rFonts w:hint="eastAsia"/>
        </w:rPr>
        <w:t>れる情報に加えて、雨の降り方、施設周辺の水路や道路の状況</w:t>
      </w:r>
      <w:r w:rsidRPr="00B41CBC">
        <w:rPr>
          <w:rFonts w:hint="eastAsia"/>
        </w:rPr>
        <w:t>等</w:t>
      </w:r>
      <w:r>
        <w:rPr>
          <w:rFonts w:hint="eastAsia"/>
        </w:rPr>
        <w:t>、</w:t>
      </w:r>
      <w:r w:rsidR="003B16EA" w:rsidRPr="00B41CBC">
        <w:rPr>
          <w:rFonts w:hint="eastAsia"/>
        </w:rPr>
        <w:t>斜面に危険な前兆が無いか等、施設内から確認を行う。</w:t>
      </w:r>
    </w:p>
    <w:p w:rsidR="00CE326A" w:rsidRDefault="00CE326A" w:rsidP="00CE326A">
      <w:pPr>
        <w:pStyle w:val="a0"/>
        <w:ind w:leftChars="0" w:left="721"/>
      </w:pPr>
    </w:p>
    <w:p w:rsidR="0050655C" w:rsidRDefault="0050655C" w:rsidP="0050655C">
      <w:pPr>
        <w:pStyle w:val="a0"/>
        <w:numPr>
          <w:ilvl w:val="0"/>
          <w:numId w:val="19"/>
        </w:numPr>
        <w:ind w:leftChars="0"/>
      </w:pPr>
      <w:r>
        <w:rPr>
          <w:rFonts w:hint="eastAsia"/>
        </w:rPr>
        <w:t>情報伝達</w:t>
      </w:r>
    </w:p>
    <w:p w:rsidR="0050655C" w:rsidRDefault="00661278" w:rsidP="00F719AA">
      <w:pPr>
        <w:pStyle w:val="a0"/>
        <w:numPr>
          <w:ilvl w:val="0"/>
          <w:numId w:val="21"/>
        </w:numPr>
        <w:ind w:leftChars="0"/>
      </w:pPr>
      <w:r>
        <w:rPr>
          <w:rFonts w:hint="eastAsia"/>
        </w:rPr>
        <w:t>「体制ごとの</w:t>
      </w:r>
      <w:r w:rsidR="0050655C">
        <w:rPr>
          <w:rFonts w:hint="eastAsia"/>
        </w:rPr>
        <w:t>施設内緊急連絡網</w:t>
      </w:r>
      <w:r w:rsidR="006222BA">
        <w:rPr>
          <w:rFonts w:hint="eastAsia"/>
        </w:rPr>
        <w:t>（</w:t>
      </w:r>
      <w:r w:rsidR="006222BA">
        <w:t>平日用・休日用）</w:t>
      </w:r>
      <w:r w:rsidR="0050655C">
        <w:rPr>
          <w:rFonts w:hint="eastAsia"/>
        </w:rPr>
        <w:t>」に基づき、</w:t>
      </w:r>
      <w:r w:rsidR="006B194E">
        <w:rPr>
          <w:rFonts w:hint="eastAsia"/>
        </w:rPr>
        <w:t>体制の確立状況、</w:t>
      </w:r>
      <w:r w:rsidR="0050655C">
        <w:rPr>
          <w:rFonts w:hint="eastAsia"/>
        </w:rPr>
        <w:t>気象情報、洪水予報等の情報を</w:t>
      </w:r>
      <w:r w:rsidR="009F559D">
        <w:rPr>
          <w:rFonts w:hint="eastAsia"/>
        </w:rPr>
        <w:t>対象</w:t>
      </w:r>
      <w:r w:rsidR="009F559D">
        <w:rPr>
          <w:rFonts w:hint="eastAsia"/>
          <w:szCs w:val="28"/>
        </w:rPr>
        <w:t>区域内の施設に係る全従業員</w:t>
      </w:r>
      <w:r w:rsidR="006B194E">
        <w:rPr>
          <w:rFonts w:hint="eastAsia"/>
          <w:szCs w:val="28"/>
        </w:rPr>
        <w:t>で</w:t>
      </w:r>
      <w:r w:rsidR="0050655C">
        <w:rPr>
          <w:rFonts w:hint="eastAsia"/>
        </w:rPr>
        <w:t>共有する。</w:t>
      </w:r>
      <w:r>
        <w:br/>
      </w:r>
    </w:p>
    <w:p w:rsidR="0050655C" w:rsidRDefault="006B194E" w:rsidP="00F719AA">
      <w:pPr>
        <w:pStyle w:val="a0"/>
        <w:numPr>
          <w:ilvl w:val="0"/>
          <w:numId w:val="21"/>
        </w:numPr>
        <w:ind w:leftChars="0"/>
      </w:pPr>
      <w:r>
        <w:rPr>
          <w:rFonts w:hint="eastAsia"/>
        </w:rPr>
        <w:t>館内放送、掲示板を用いて、気象情報、洪水予報等の情報の周知を図る。</w:t>
      </w:r>
      <w:r w:rsidR="00661278">
        <w:br/>
      </w:r>
    </w:p>
    <w:p w:rsidR="00057987" w:rsidRPr="00E43048" w:rsidRDefault="000D1156" w:rsidP="000D1156">
      <w:pPr>
        <w:rPr>
          <w:color w:val="FFFFFF"/>
        </w:rPr>
      </w:pPr>
      <w:r>
        <w:br w:type="page"/>
      </w:r>
      <w:bookmarkStart w:id="4" w:name="_Toc424729877"/>
      <w:r w:rsidR="00A70B72">
        <w:rPr>
          <w:rFonts w:hint="eastAsia"/>
          <w:color w:val="FFFFFF"/>
          <w:highlight w:val="black"/>
        </w:rPr>
        <w:lastRenderedPageBreak/>
        <w:t>5</w:t>
      </w:r>
      <w:r w:rsidR="00141284" w:rsidRPr="00E43048">
        <w:rPr>
          <w:rFonts w:hint="eastAsia"/>
          <w:color w:val="FFFFFF"/>
          <w:highlight w:val="black"/>
        </w:rPr>
        <w:t>．</w:t>
      </w:r>
      <w:r w:rsidR="00057987" w:rsidRPr="00E43048">
        <w:rPr>
          <w:rFonts w:hint="eastAsia"/>
          <w:color w:val="FFFFFF"/>
          <w:highlight w:val="black"/>
        </w:rPr>
        <w:t>浸水防止に関する活動</w:t>
      </w:r>
      <w:bookmarkEnd w:id="4"/>
    </w:p>
    <w:p w:rsidR="006222BA" w:rsidRPr="00514817" w:rsidRDefault="006222BA" w:rsidP="003D441D">
      <w:pPr>
        <w:rPr>
          <w:szCs w:val="28"/>
        </w:rPr>
      </w:pPr>
    </w:p>
    <w:p w:rsidR="006222BA" w:rsidRDefault="000D1156" w:rsidP="006222BA">
      <w:pPr>
        <w:pStyle w:val="a0"/>
        <w:numPr>
          <w:ilvl w:val="0"/>
          <w:numId w:val="32"/>
        </w:numPr>
        <w:tabs>
          <w:tab w:val="clear" w:pos="721"/>
          <w:tab w:val="num" w:pos="426"/>
        </w:tabs>
        <w:ind w:leftChars="0" w:left="567" w:hanging="284"/>
      </w:pPr>
      <w:r>
        <w:rPr>
          <w:rFonts w:hint="eastAsia"/>
        </w:rPr>
        <w:t>別添</w:t>
      </w:r>
      <w:r w:rsidRPr="000D1156">
        <w:rPr>
          <w:rFonts w:hint="eastAsia"/>
          <w:u w:val="single"/>
        </w:rPr>
        <w:t xml:space="preserve">　　</w:t>
      </w:r>
      <w:r w:rsidR="006222BA">
        <w:t>「浸水防止</w:t>
      </w:r>
      <w:r w:rsidR="006222BA">
        <w:rPr>
          <w:rFonts w:hint="eastAsia"/>
        </w:rPr>
        <w:t>設備</w:t>
      </w:r>
      <w:r w:rsidR="006222BA">
        <w:t>配置図」に示す</w:t>
      </w:r>
      <w:r w:rsidR="006222BA">
        <w:rPr>
          <w:rFonts w:hint="eastAsia"/>
        </w:rPr>
        <w:t>方法</w:t>
      </w:r>
      <w:r w:rsidR="006222BA">
        <w:t>（止水板・</w:t>
      </w:r>
      <w:r w:rsidR="006222BA">
        <w:rPr>
          <w:rFonts w:hint="eastAsia"/>
        </w:rPr>
        <w:t>土</w:t>
      </w:r>
      <w:r w:rsidR="006222BA">
        <w:t>のう等）及び設置場所で浸水防止対策を行う。</w:t>
      </w:r>
      <w:r w:rsidR="000A6B20">
        <w:br/>
      </w:r>
    </w:p>
    <w:p w:rsidR="003D441D" w:rsidRDefault="006222BA" w:rsidP="003D441D">
      <w:pPr>
        <w:pStyle w:val="a0"/>
        <w:numPr>
          <w:ilvl w:val="0"/>
          <w:numId w:val="32"/>
        </w:numPr>
        <w:tabs>
          <w:tab w:val="clear" w:pos="721"/>
          <w:tab w:val="num" w:pos="426"/>
        </w:tabs>
        <w:ind w:leftChars="0" w:left="567" w:hanging="284"/>
      </w:pPr>
      <w:r>
        <w:rPr>
          <w:rFonts w:hint="eastAsia"/>
        </w:rPr>
        <w:t>浸水防止</w:t>
      </w:r>
      <w:r>
        <w:t>設備</w:t>
      </w:r>
      <w:r w:rsidR="003D441D" w:rsidRPr="00D15D0C">
        <w:rPr>
          <w:rFonts w:hint="eastAsia"/>
        </w:rPr>
        <w:t>等</w:t>
      </w:r>
      <w:r w:rsidR="003D441D" w:rsidRPr="003155C8">
        <w:rPr>
          <w:rFonts w:hint="eastAsia"/>
        </w:rPr>
        <w:t>の設置基準は以下のとおりと</w:t>
      </w:r>
      <w:r w:rsidR="003D441D">
        <w:rPr>
          <w:rFonts w:hint="eastAsia"/>
        </w:rPr>
        <w:t>する</w:t>
      </w:r>
      <w:r w:rsidR="003D441D">
        <w:t>。</w:t>
      </w:r>
    </w:p>
    <w:p w:rsidR="003D441D" w:rsidRDefault="000D1156" w:rsidP="003D441D">
      <w:pPr>
        <w:pStyle w:val="a0"/>
        <w:numPr>
          <w:ilvl w:val="0"/>
          <w:numId w:val="53"/>
        </w:numPr>
        <w:ind w:leftChars="0" w:left="851" w:hanging="284"/>
      </w:pPr>
      <w:r w:rsidRPr="000D1156">
        <w:rPr>
          <w:rFonts w:hint="eastAsia"/>
          <w:u w:val="single"/>
        </w:rPr>
        <w:t xml:space="preserve">　　　　</w:t>
      </w:r>
      <w:r w:rsidR="003D441D" w:rsidRPr="003155C8">
        <w:rPr>
          <w:rFonts w:hint="eastAsia"/>
        </w:rPr>
        <w:t>川氾濫</w:t>
      </w:r>
      <w:r w:rsidR="00A77C87">
        <w:rPr>
          <w:rFonts w:hint="eastAsia"/>
        </w:rPr>
        <w:t>警戒</w:t>
      </w:r>
      <w:r w:rsidR="003D441D" w:rsidRPr="003155C8">
        <w:rPr>
          <w:rFonts w:hint="eastAsia"/>
        </w:rPr>
        <w:t>情報</w:t>
      </w:r>
      <w:r w:rsidR="003D441D">
        <w:rPr>
          <w:rFonts w:hint="eastAsia"/>
        </w:rPr>
        <w:t>が</w:t>
      </w:r>
      <w:r w:rsidR="003D441D">
        <w:t>発表された場合</w:t>
      </w:r>
    </w:p>
    <w:p w:rsidR="003D441D" w:rsidRPr="00D15D0C" w:rsidRDefault="000D1156" w:rsidP="003D441D">
      <w:pPr>
        <w:pStyle w:val="a0"/>
        <w:numPr>
          <w:ilvl w:val="0"/>
          <w:numId w:val="60"/>
        </w:numPr>
        <w:ind w:leftChars="0" w:left="1134" w:hanging="283"/>
      </w:pPr>
      <w:r>
        <w:rPr>
          <w:rFonts w:hint="eastAsia"/>
          <w:szCs w:val="28"/>
        </w:rPr>
        <w:t>速やかに</w:t>
      </w:r>
      <w:r w:rsidRPr="000D1156">
        <w:rPr>
          <w:rFonts w:hint="eastAsia"/>
          <w:szCs w:val="28"/>
          <w:u w:val="single"/>
        </w:rPr>
        <w:t xml:space="preserve">　　　　　　</w:t>
      </w:r>
      <w:r w:rsidR="008E17A6" w:rsidRPr="00496442">
        <w:rPr>
          <w:rFonts w:hint="eastAsia"/>
          <w:szCs w:val="28"/>
        </w:rPr>
        <w:t>通用口及び</w:t>
      </w:r>
      <w:r w:rsidRPr="000D1156">
        <w:rPr>
          <w:rFonts w:hint="eastAsia"/>
          <w:szCs w:val="28"/>
          <w:u w:val="single"/>
        </w:rPr>
        <w:t xml:space="preserve">　　　　　　</w:t>
      </w:r>
      <w:r w:rsidR="008E17A6" w:rsidRPr="00496442">
        <w:rPr>
          <w:rFonts w:hint="eastAsia"/>
          <w:szCs w:val="28"/>
        </w:rPr>
        <w:t>通用口</w:t>
      </w:r>
      <w:r w:rsidR="008E17A6">
        <w:rPr>
          <w:rFonts w:hint="eastAsia"/>
          <w:szCs w:val="28"/>
        </w:rPr>
        <w:t>に止水板又は土のう</w:t>
      </w:r>
      <w:r w:rsidR="008E17A6" w:rsidRPr="00496442">
        <w:rPr>
          <w:rFonts w:hint="eastAsia"/>
          <w:szCs w:val="28"/>
        </w:rPr>
        <w:t>を設置する。</w:t>
      </w:r>
    </w:p>
    <w:p w:rsidR="003D441D" w:rsidRDefault="008E17A6" w:rsidP="00514817">
      <w:pPr>
        <w:pStyle w:val="a0"/>
        <w:numPr>
          <w:ilvl w:val="0"/>
          <w:numId w:val="60"/>
        </w:numPr>
        <w:ind w:leftChars="0" w:left="1134" w:hanging="283"/>
      </w:pPr>
      <w:r>
        <w:rPr>
          <w:rFonts w:hint="eastAsia"/>
          <w:szCs w:val="28"/>
        </w:rPr>
        <w:t>従業員</w:t>
      </w:r>
      <w:r>
        <w:rPr>
          <w:szCs w:val="28"/>
        </w:rPr>
        <w:t>等の</w:t>
      </w:r>
      <w:r w:rsidRPr="00496442">
        <w:rPr>
          <w:rFonts w:hint="eastAsia"/>
          <w:szCs w:val="28"/>
        </w:rPr>
        <w:t>避難完了後、</w:t>
      </w:r>
      <w:r>
        <w:rPr>
          <w:rFonts w:hint="eastAsia"/>
          <w:szCs w:val="28"/>
        </w:rPr>
        <w:t>上記</w:t>
      </w:r>
      <w:r>
        <w:rPr>
          <w:szCs w:val="28"/>
        </w:rPr>
        <w:t>以外の</w:t>
      </w:r>
      <w:r w:rsidRPr="00496442">
        <w:rPr>
          <w:rFonts w:hint="eastAsia"/>
          <w:szCs w:val="28"/>
        </w:rPr>
        <w:t>開口部</w:t>
      </w:r>
      <w:r>
        <w:rPr>
          <w:rFonts w:hint="eastAsia"/>
          <w:szCs w:val="28"/>
        </w:rPr>
        <w:t>について止水板又は土のう</w:t>
      </w:r>
      <w:r w:rsidRPr="00496442">
        <w:rPr>
          <w:rFonts w:hint="eastAsia"/>
          <w:szCs w:val="28"/>
        </w:rPr>
        <w:t>を設置する。</w:t>
      </w:r>
      <w:r w:rsidR="003D441D">
        <w:rPr>
          <w:rFonts w:hint="eastAsia"/>
        </w:rPr>
        <w:t xml:space="preserve">　　</w:t>
      </w:r>
      <w:r w:rsidR="003D441D">
        <w:t xml:space="preserve">　</w:t>
      </w:r>
      <w:r w:rsidR="003D441D">
        <w:rPr>
          <w:rFonts w:hint="eastAsia"/>
        </w:rPr>
        <w:t xml:space="preserve">　</w:t>
      </w:r>
    </w:p>
    <w:p w:rsidR="003D441D" w:rsidRPr="00D15D0C" w:rsidRDefault="003D441D" w:rsidP="003D441D">
      <w:pPr>
        <w:pStyle w:val="a0"/>
        <w:numPr>
          <w:ilvl w:val="0"/>
          <w:numId w:val="53"/>
        </w:numPr>
        <w:ind w:leftChars="0" w:left="851" w:hanging="284"/>
      </w:pPr>
      <w:r w:rsidRPr="00D15D0C">
        <w:rPr>
          <w:rFonts w:hint="eastAsia"/>
        </w:rPr>
        <w:t>その他浸水が予想される場合</w:t>
      </w:r>
    </w:p>
    <w:p w:rsidR="003D441D" w:rsidRPr="00D15D0C" w:rsidRDefault="008E17A6" w:rsidP="003D441D">
      <w:pPr>
        <w:pStyle w:val="a0"/>
        <w:numPr>
          <w:ilvl w:val="0"/>
          <w:numId w:val="59"/>
        </w:numPr>
        <w:tabs>
          <w:tab w:val="clear" w:pos="1046"/>
          <w:tab w:val="num" w:pos="1134"/>
        </w:tabs>
        <w:ind w:leftChars="0" w:left="1134" w:hanging="283"/>
      </w:pPr>
      <w:r w:rsidRPr="00496442">
        <w:rPr>
          <w:rFonts w:hint="eastAsia"/>
          <w:szCs w:val="28"/>
        </w:rPr>
        <w:t>統括管理者が指示する時期に指示する開口部</w:t>
      </w:r>
      <w:r>
        <w:rPr>
          <w:rFonts w:hint="eastAsia"/>
          <w:szCs w:val="28"/>
        </w:rPr>
        <w:t>について止水板又は土のう</w:t>
      </w:r>
      <w:r w:rsidRPr="00496442">
        <w:rPr>
          <w:rFonts w:hint="eastAsia"/>
          <w:szCs w:val="28"/>
        </w:rPr>
        <w:t>を設置する</w:t>
      </w:r>
      <w:r>
        <w:rPr>
          <w:rFonts w:hint="eastAsia"/>
          <w:szCs w:val="28"/>
        </w:rPr>
        <w:t>。</w:t>
      </w:r>
      <w:r w:rsidR="000A6B20">
        <w:rPr>
          <w:szCs w:val="28"/>
        </w:rPr>
        <w:br/>
      </w:r>
    </w:p>
    <w:p w:rsidR="003D441D" w:rsidRDefault="000D1156" w:rsidP="000D1156">
      <w:pPr>
        <w:pStyle w:val="a0"/>
        <w:numPr>
          <w:ilvl w:val="0"/>
          <w:numId w:val="54"/>
        </w:numPr>
        <w:tabs>
          <w:tab w:val="clear" w:pos="0"/>
          <w:tab w:val="num" w:pos="426"/>
          <w:tab w:val="num" w:pos="567"/>
        </w:tabs>
        <w:ind w:leftChars="112" w:left="567" w:hanging="283"/>
      </w:pPr>
      <w:r>
        <w:rPr>
          <w:rFonts w:hint="eastAsia"/>
        </w:rPr>
        <w:t>非常体制を確立したときは、速やかに</w:t>
      </w:r>
      <w:r w:rsidRPr="000D1156">
        <w:rPr>
          <w:rFonts w:hint="eastAsia"/>
          <w:u w:val="single"/>
        </w:rPr>
        <w:t xml:space="preserve">　　　</w:t>
      </w:r>
      <w:r>
        <w:rPr>
          <w:rFonts w:hint="eastAsia"/>
          <w:u w:val="single"/>
        </w:rPr>
        <w:t xml:space="preserve">　　</w:t>
      </w:r>
      <w:r w:rsidRPr="000D1156">
        <w:rPr>
          <w:rFonts w:hint="eastAsia"/>
          <w:u w:val="single"/>
        </w:rPr>
        <w:t xml:space="preserve">　　</w:t>
      </w:r>
      <w:r w:rsidR="003D441D" w:rsidRPr="00D15D0C">
        <w:rPr>
          <w:rFonts w:hint="eastAsia"/>
        </w:rPr>
        <w:t>設備を</w:t>
      </w:r>
      <w:r w:rsidRPr="000D1156">
        <w:rPr>
          <w:rFonts w:hint="eastAsia"/>
          <w:u w:val="single"/>
        </w:rPr>
        <w:t xml:space="preserve">　　　　　　　</w:t>
      </w:r>
      <w:r w:rsidR="003D441D" w:rsidRPr="00D15D0C">
        <w:rPr>
          <w:rFonts w:hint="eastAsia"/>
        </w:rPr>
        <w:t>まで</w:t>
      </w:r>
      <w:r>
        <w:rPr>
          <w:rFonts w:hint="eastAsia"/>
        </w:rPr>
        <w:t xml:space="preserve">　</w:t>
      </w:r>
      <w:r w:rsidR="003D441D" w:rsidRPr="00D15D0C">
        <w:rPr>
          <w:rFonts w:hint="eastAsia"/>
        </w:rPr>
        <w:t>移動する。</w:t>
      </w:r>
    </w:p>
    <w:p w:rsidR="005B781B" w:rsidRPr="00496442" w:rsidRDefault="005B781B" w:rsidP="00534C59">
      <w:pPr>
        <w:widowControl/>
        <w:jc w:val="left"/>
        <w:rPr>
          <w:szCs w:val="28"/>
        </w:rPr>
      </w:pPr>
    </w:p>
    <w:p w:rsidR="006643D5" w:rsidRPr="00D82A80" w:rsidRDefault="00A70B72" w:rsidP="00D82A80">
      <w:pPr>
        <w:pStyle w:val="1"/>
        <w:rPr>
          <w:color w:val="FFFFFF"/>
        </w:rPr>
      </w:pPr>
      <w:bookmarkStart w:id="5" w:name="_Toc424729878"/>
      <w:r>
        <w:rPr>
          <w:rFonts w:hint="eastAsia"/>
          <w:color w:val="FFFFFF"/>
          <w:highlight w:val="black"/>
        </w:rPr>
        <w:t>6</w:t>
      </w:r>
      <w:r w:rsidR="00141284" w:rsidRPr="00E43048">
        <w:rPr>
          <w:rFonts w:hint="eastAsia"/>
          <w:color w:val="FFFFFF"/>
          <w:highlight w:val="black"/>
        </w:rPr>
        <w:t>．</w:t>
      </w:r>
      <w:r w:rsidR="00BC5E75" w:rsidRPr="00E43048">
        <w:rPr>
          <w:rFonts w:hint="eastAsia"/>
          <w:color w:val="FFFFFF"/>
          <w:highlight w:val="black"/>
        </w:rPr>
        <w:t>従業員等の</w:t>
      </w:r>
      <w:r w:rsidR="0050655C" w:rsidRPr="00E43048">
        <w:rPr>
          <w:rFonts w:hint="eastAsia"/>
          <w:color w:val="FFFFFF"/>
          <w:highlight w:val="black"/>
        </w:rPr>
        <w:t>避難誘導</w:t>
      </w:r>
      <w:bookmarkEnd w:id="5"/>
    </w:p>
    <w:p w:rsidR="00057987" w:rsidRPr="00496442" w:rsidRDefault="00D82A80" w:rsidP="00E43048">
      <w:r>
        <w:br/>
      </w:r>
      <w:r w:rsidR="00141284">
        <w:rPr>
          <w:rFonts w:hint="eastAsia"/>
        </w:rPr>
        <w:t>(1)</w:t>
      </w:r>
      <w:r w:rsidR="00057987" w:rsidRPr="00496442">
        <w:rPr>
          <w:rFonts w:hint="eastAsia"/>
        </w:rPr>
        <w:t>避難開始時期</w:t>
      </w:r>
    </w:p>
    <w:p w:rsidR="00057987" w:rsidRPr="00496442" w:rsidRDefault="002677E9" w:rsidP="00F719AA">
      <w:pPr>
        <w:pStyle w:val="a0"/>
        <w:numPr>
          <w:ilvl w:val="0"/>
          <w:numId w:val="31"/>
        </w:numPr>
        <w:ind w:leftChars="0"/>
      </w:pPr>
      <w:r>
        <w:rPr>
          <w:rFonts w:hint="eastAsia"/>
        </w:rPr>
        <w:t>浸水防止対策が</w:t>
      </w:r>
      <w:r>
        <w:t>完了</w:t>
      </w:r>
      <w:r>
        <w:rPr>
          <w:rFonts w:hint="eastAsia"/>
        </w:rPr>
        <w:t>した場合</w:t>
      </w:r>
      <w:r>
        <w:t>又は</w:t>
      </w:r>
      <w:r w:rsidR="00951D09">
        <w:rPr>
          <w:rFonts w:hint="eastAsia"/>
        </w:rPr>
        <w:t>避難情報</w:t>
      </w:r>
      <w:r w:rsidR="00BC5E75" w:rsidRPr="00496442">
        <w:rPr>
          <w:rFonts w:hint="eastAsia"/>
        </w:rPr>
        <w:t>が発令された場合、</w:t>
      </w:r>
      <w:r w:rsidR="00057987" w:rsidRPr="00496442">
        <w:rPr>
          <w:rFonts w:hint="eastAsia"/>
        </w:rPr>
        <w:t>速やかに避難を開始する。</w:t>
      </w:r>
      <w:r w:rsidR="00944F2C">
        <w:br/>
      </w:r>
    </w:p>
    <w:p w:rsidR="0050655C" w:rsidRPr="00496442" w:rsidRDefault="00141284" w:rsidP="00E43048">
      <w:pPr>
        <w:pStyle w:val="a0"/>
        <w:ind w:leftChars="0" w:left="0"/>
      </w:pPr>
      <w:r>
        <w:rPr>
          <w:rFonts w:hint="eastAsia"/>
        </w:rPr>
        <w:t>(2)</w:t>
      </w:r>
      <w:r w:rsidR="0050655C" w:rsidRPr="00496442">
        <w:rPr>
          <w:rFonts w:hint="eastAsia"/>
        </w:rPr>
        <w:t>避難経路</w:t>
      </w:r>
    </w:p>
    <w:p w:rsidR="0050655C" w:rsidRPr="00496442" w:rsidRDefault="0050655C" w:rsidP="00F719AA">
      <w:pPr>
        <w:pStyle w:val="a0"/>
        <w:numPr>
          <w:ilvl w:val="0"/>
          <w:numId w:val="22"/>
        </w:numPr>
        <w:ind w:leftChars="0"/>
      </w:pPr>
      <w:r w:rsidRPr="00496442">
        <w:rPr>
          <w:rFonts w:hint="eastAsia"/>
        </w:rPr>
        <w:t>避難経路については、</w:t>
      </w:r>
      <w:r w:rsidR="00630A51" w:rsidRPr="00496442">
        <w:rPr>
          <w:rFonts w:hint="eastAsia"/>
        </w:rPr>
        <w:t>止水板等を設置する出</w:t>
      </w:r>
      <w:r w:rsidR="009B1B26" w:rsidRPr="00496442">
        <w:rPr>
          <w:rFonts w:hint="eastAsia"/>
        </w:rPr>
        <w:t>入</w:t>
      </w:r>
      <w:r w:rsidR="00630A51" w:rsidRPr="00496442">
        <w:rPr>
          <w:rFonts w:hint="eastAsia"/>
        </w:rPr>
        <w:t>口</w:t>
      </w:r>
      <w:r w:rsidR="00846C2C">
        <w:rPr>
          <w:rFonts w:hint="eastAsia"/>
        </w:rPr>
        <w:t>（</w:t>
      </w:r>
      <w:r w:rsidR="00846C2C">
        <w:t>避難完了後に</w:t>
      </w:r>
      <w:r w:rsidR="00846C2C">
        <w:rPr>
          <w:rFonts w:hint="eastAsia"/>
        </w:rPr>
        <w:t>止水板</w:t>
      </w:r>
      <w:r w:rsidR="00846C2C">
        <w:t>等を</w:t>
      </w:r>
      <w:r w:rsidR="00846C2C">
        <w:rPr>
          <w:rFonts w:hint="eastAsia"/>
        </w:rPr>
        <w:t>設置</w:t>
      </w:r>
      <w:r w:rsidR="00846C2C">
        <w:t>する出入</w:t>
      </w:r>
      <w:r w:rsidR="00846C2C">
        <w:rPr>
          <w:rFonts w:hint="eastAsia"/>
        </w:rPr>
        <w:t>口</w:t>
      </w:r>
      <w:r w:rsidR="00846C2C">
        <w:t>は除く）</w:t>
      </w:r>
      <w:r w:rsidR="00630A51" w:rsidRPr="00496442">
        <w:rPr>
          <w:rFonts w:hint="eastAsia"/>
        </w:rPr>
        <w:t>は使用しないものとする。</w:t>
      </w:r>
      <w:r w:rsidR="00D60E46">
        <w:rPr>
          <w:rFonts w:hint="eastAsia"/>
        </w:rPr>
        <w:t>洪水時</w:t>
      </w:r>
      <w:r w:rsidR="00D60E46">
        <w:t>（内水時・高潮時（適宜選択））における</w:t>
      </w:r>
      <w:r w:rsidR="00630A51" w:rsidRPr="00496442">
        <w:rPr>
          <w:rFonts w:hint="eastAsia"/>
        </w:rPr>
        <w:t>具体的な避難経路については、</w:t>
      </w:r>
      <w:r w:rsidR="00C03867">
        <w:rPr>
          <w:rFonts w:hint="eastAsia"/>
        </w:rPr>
        <w:t>別紙</w:t>
      </w:r>
      <w:r w:rsidR="00C03867" w:rsidRPr="00C03867">
        <w:rPr>
          <w:rFonts w:hint="eastAsia"/>
          <w:u w:val="single"/>
        </w:rPr>
        <w:t xml:space="preserve">　　</w:t>
      </w:r>
      <w:r w:rsidRPr="00496442">
        <w:rPr>
          <w:rFonts w:hint="eastAsia"/>
        </w:rPr>
        <w:t>「</w:t>
      </w:r>
      <w:r w:rsidR="000D5AD5">
        <w:rPr>
          <w:rFonts w:hint="eastAsia"/>
        </w:rPr>
        <w:t>避難</w:t>
      </w:r>
      <w:r w:rsidR="000D5AD5">
        <w:t>場所・</w:t>
      </w:r>
      <w:r w:rsidRPr="00496442">
        <w:rPr>
          <w:rFonts w:hint="eastAsia"/>
        </w:rPr>
        <w:t>避難経路図」のとおり</w:t>
      </w:r>
      <w:r w:rsidR="00630A51" w:rsidRPr="00496442">
        <w:rPr>
          <w:rFonts w:hint="eastAsia"/>
        </w:rPr>
        <w:t>とする</w:t>
      </w:r>
      <w:r w:rsidRPr="00496442">
        <w:rPr>
          <w:rFonts w:hint="eastAsia"/>
        </w:rPr>
        <w:t>。</w:t>
      </w:r>
      <w:r w:rsidR="00944F2C">
        <w:br/>
      </w:r>
    </w:p>
    <w:p w:rsidR="0050655C" w:rsidRPr="00496442" w:rsidRDefault="00141284" w:rsidP="006643D5">
      <w:pPr>
        <w:pStyle w:val="a0"/>
        <w:ind w:leftChars="0" w:left="0"/>
      </w:pPr>
      <w:r>
        <w:rPr>
          <w:rFonts w:hint="eastAsia"/>
        </w:rPr>
        <w:t>(3)</w:t>
      </w:r>
      <w:r w:rsidR="0050655C" w:rsidRPr="00496442">
        <w:rPr>
          <w:rFonts w:hint="eastAsia"/>
        </w:rPr>
        <w:t>避難誘導方法</w:t>
      </w:r>
    </w:p>
    <w:p w:rsidR="0050655C" w:rsidRPr="00496442" w:rsidRDefault="0050655C" w:rsidP="00F719AA">
      <w:pPr>
        <w:pStyle w:val="a6"/>
        <w:numPr>
          <w:ilvl w:val="0"/>
          <w:numId w:val="23"/>
        </w:numPr>
        <w:ind w:leftChars="0" w:firstLineChars="0"/>
        <w:rPr>
          <w:rFonts w:ascii="ＭＳ ゴシック" w:eastAsia="ＭＳ ゴシック" w:hAnsi="ＭＳ ゴシック"/>
          <w:sz w:val="28"/>
          <w:szCs w:val="28"/>
        </w:rPr>
      </w:pPr>
      <w:r w:rsidRPr="00496442">
        <w:rPr>
          <w:rFonts w:ascii="ＭＳ ゴシック" w:eastAsia="ＭＳ ゴシック" w:hAnsi="ＭＳ ゴシック" w:hint="eastAsia"/>
          <w:sz w:val="28"/>
          <w:szCs w:val="28"/>
        </w:rPr>
        <w:t>避難する際は、</w:t>
      </w:r>
      <w:r w:rsidR="00630A51" w:rsidRPr="00496442">
        <w:rPr>
          <w:rFonts w:ascii="ＭＳ ゴシック" w:eastAsia="ＭＳ ゴシック" w:hAnsi="ＭＳ ゴシック" w:hint="eastAsia"/>
          <w:sz w:val="28"/>
          <w:szCs w:val="28"/>
        </w:rPr>
        <w:t>エレベータ</w:t>
      </w:r>
      <w:r w:rsidR="007D2C38" w:rsidRPr="00496442">
        <w:rPr>
          <w:rFonts w:ascii="ＭＳ ゴシック" w:eastAsia="ＭＳ ゴシック" w:hAnsi="ＭＳ ゴシック" w:hint="eastAsia"/>
          <w:sz w:val="28"/>
          <w:szCs w:val="28"/>
        </w:rPr>
        <w:t>及び</w:t>
      </w:r>
      <w:r w:rsidR="00630A51" w:rsidRPr="00496442">
        <w:rPr>
          <w:rFonts w:ascii="ＭＳ ゴシック" w:eastAsia="ＭＳ ゴシック" w:hAnsi="ＭＳ ゴシック" w:hint="eastAsia"/>
          <w:sz w:val="28"/>
          <w:szCs w:val="28"/>
        </w:rPr>
        <w:t>エスカレータ</w:t>
      </w:r>
      <w:r w:rsidR="007D2C38" w:rsidRPr="00496442">
        <w:rPr>
          <w:rFonts w:ascii="ＭＳ ゴシック" w:eastAsia="ＭＳ ゴシック" w:hAnsi="ＭＳ ゴシック" w:hint="eastAsia"/>
          <w:sz w:val="28"/>
          <w:szCs w:val="28"/>
        </w:rPr>
        <w:t>を停止する。</w:t>
      </w:r>
      <w:r w:rsidR="00944F2C">
        <w:rPr>
          <w:rFonts w:ascii="ＭＳ ゴシック" w:eastAsia="ＭＳ ゴシック" w:hAnsi="ＭＳ ゴシック"/>
          <w:sz w:val="28"/>
          <w:szCs w:val="28"/>
        </w:rPr>
        <w:br/>
      </w:r>
    </w:p>
    <w:p w:rsidR="007D2C38" w:rsidRPr="00496442" w:rsidRDefault="007D2C38" w:rsidP="00F719AA">
      <w:pPr>
        <w:pStyle w:val="a6"/>
        <w:numPr>
          <w:ilvl w:val="0"/>
          <w:numId w:val="23"/>
        </w:numPr>
        <w:ind w:leftChars="0" w:firstLineChars="0"/>
        <w:rPr>
          <w:rFonts w:ascii="ＭＳ ゴシック" w:eastAsia="ＭＳ ゴシック" w:hAnsi="ＭＳ ゴシック"/>
          <w:sz w:val="28"/>
          <w:szCs w:val="28"/>
        </w:rPr>
      </w:pPr>
      <w:r w:rsidRPr="00496442">
        <w:rPr>
          <w:rFonts w:ascii="ＭＳ ゴシック" w:eastAsia="ＭＳ ゴシック" w:hAnsi="ＭＳ ゴシック" w:hint="eastAsia"/>
          <w:sz w:val="28"/>
          <w:szCs w:val="28"/>
        </w:rPr>
        <w:t>館内放送及び掲示板を用いて、</w:t>
      </w:r>
      <w:r w:rsidR="009B1B26" w:rsidRPr="00496442">
        <w:rPr>
          <w:rFonts w:ascii="ＭＳ ゴシック" w:eastAsia="ＭＳ ゴシック" w:hAnsi="ＭＳ ゴシック" w:hint="eastAsia"/>
          <w:sz w:val="28"/>
          <w:szCs w:val="28"/>
        </w:rPr>
        <w:t>周辺</w:t>
      </w:r>
      <w:r w:rsidRPr="00496442">
        <w:rPr>
          <w:rFonts w:ascii="ＭＳ ゴシック" w:eastAsia="ＭＳ ゴシック" w:hAnsi="ＭＳ ゴシック" w:hint="eastAsia"/>
          <w:sz w:val="28"/>
          <w:szCs w:val="28"/>
        </w:rPr>
        <w:t>の浸</w:t>
      </w:r>
      <w:r w:rsidR="00C03867">
        <w:rPr>
          <w:rFonts w:ascii="ＭＳ ゴシック" w:eastAsia="ＭＳ ゴシック" w:hAnsi="ＭＳ ゴシック" w:hint="eastAsia"/>
          <w:sz w:val="28"/>
          <w:szCs w:val="28"/>
        </w:rPr>
        <w:t>水に関する情報、避難を開始すること、誘導員の指示に従うこと、</w:t>
      </w:r>
      <w:r w:rsidR="00C03867">
        <w:rPr>
          <w:rFonts w:ascii="ＭＳ ゴシック" w:eastAsia="ＭＳ ゴシック" w:hAnsi="ＭＳ ゴシック" w:hint="eastAsia"/>
          <w:sz w:val="28"/>
          <w:szCs w:val="28"/>
          <w:u w:val="single"/>
        </w:rPr>
        <w:t xml:space="preserve">　　　　</w:t>
      </w:r>
      <w:r w:rsidRPr="00496442">
        <w:rPr>
          <w:rFonts w:ascii="ＭＳ ゴシック" w:eastAsia="ＭＳ ゴシック" w:hAnsi="ＭＳ ゴシック" w:hint="eastAsia"/>
          <w:sz w:val="28"/>
          <w:szCs w:val="28"/>
        </w:rPr>
        <w:t>出</w:t>
      </w:r>
      <w:r w:rsidR="009B1B26" w:rsidRPr="00496442">
        <w:rPr>
          <w:rFonts w:ascii="ＭＳ ゴシック" w:eastAsia="ＭＳ ゴシック" w:hAnsi="ＭＳ ゴシック" w:hint="eastAsia"/>
          <w:sz w:val="28"/>
          <w:szCs w:val="28"/>
        </w:rPr>
        <w:t>入</w:t>
      </w:r>
      <w:r w:rsidRPr="00496442">
        <w:rPr>
          <w:rFonts w:ascii="ＭＳ ゴシック" w:eastAsia="ＭＳ ゴシック" w:hAnsi="ＭＳ ゴシック" w:hint="eastAsia"/>
          <w:sz w:val="28"/>
          <w:szCs w:val="28"/>
        </w:rPr>
        <w:t>口（避難と並行して止水板等の設置を行う出</w:t>
      </w:r>
      <w:r w:rsidR="009B1B26" w:rsidRPr="00496442">
        <w:rPr>
          <w:rFonts w:ascii="ＭＳ ゴシック" w:eastAsia="ＭＳ ゴシック" w:hAnsi="ＭＳ ゴシック" w:hint="eastAsia"/>
          <w:sz w:val="28"/>
          <w:szCs w:val="28"/>
        </w:rPr>
        <w:t>入</w:t>
      </w:r>
      <w:r w:rsidRPr="00496442">
        <w:rPr>
          <w:rFonts w:ascii="ＭＳ ゴシック" w:eastAsia="ＭＳ ゴシック" w:hAnsi="ＭＳ ゴシック" w:hint="eastAsia"/>
          <w:sz w:val="28"/>
          <w:szCs w:val="28"/>
        </w:rPr>
        <w:t>口）は</w:t>
      </w:r>
      <w:r w:rsidR="00BC5E75" w:rsidRPr="00496442">
        <w:rPr>
          <w:rFonts w:ascii="ＭＳ ゴシック" w:eastAsia="ＭＳ ゴシック" w:hAnsi="ＭＳ ゴシック" w:hint="eastAsia"/>
          <w:sz w:val="28"/>
          <w:szCs w:val="28"/>
        </w:rPr>
        <w:t>避難経路として使用できないこと、エレベータ等は使用できないことを従業員等</w:t>
      </w:r>
      <w:r w:rsidRPr="00496442">
        <w:rPr>
          <w:rFonts w:ascii="ＭＳ ゴシック" w:eastAsia="ＭＳ ゴシック" w:hAnsi="ＭＳ ゴシック" w:hint="eastAsia"/>
          <w:sz w:val="28"/>
          <w:szCs w:val="28"/>
        </w:rPr>
        <w:t>に周知する。</w:t>
      </w:r>
    </w:p>
    <w:p w:rsidR="007D2C38" w:rsidRPr="00496442" w:rsidRDefault="0050655C" w:rsidP="000D5AD5">
      <w:pPr>
        <w:pStyle w:val="a6"/>
        <w:numPr>
          <w:ilvl w:val="0"/>
          <w:numId w:val="23"/>
        </w:numPr>
        <w:ind w:leftChars="0" w:firstLineChars="0"/>
        <w:rPr>
          <w:rFonts w:ascii="ＭＳ ゴシック" w:eastAsia="ＭＳ ゴシック" w:hAnsi="ＭＳ ゴシック"/>
          <w:sz w:val="28"/>
          <w:szCs w:val="28"/>
        </w:rPr>
      </w:pPr>
      <w:r w:rsidRPr="00496442">
        <w:rPr>
          <w:rFonts w:ascii="ＭＳ ゴシック" w:eastAsia="ＭＳ ゴシック" w:hAnsi="ＭＳ ゴシック" w:hint="eastAsia"/>
          <w:sz w:val="28"/>
          <w:szCs w:val="28"/>
        </w:rPr>
        <w:lastRenderedPageBreak/>
        <w:t>避難誘導にあたっては</w:t>
      </w:r>
      <w:r w:rsidR="00944F2C">
        <w:rPr>
          <w:rFonts w:ascii="ＭＳ ゴシック" w:eastAsia="ＭＳ ゴシック" w:hAnsi="ＭＳ ゴシック" w:hint="eastAsia"/>
          <w:sz w:val="28"/>
          <w:szCs w:val="28"/>
        </w:rPr>
        <w:t>、別紙</w:t>
      </w:r>
      <w:r w:rsidR="00944F2C" w:rsidRPr="00944F2C">
        <w:rPr>
          <w:rFonts w:ascii="ＭＳ ゴシック" w:eastAsia="ＭＳ ゴシック" w:hAnsi="ＭＳ ゴシック" w:hint="eastAsia"/>
          <w:sz w:val="28"/>
          <w:szCs w:val="28"/>
          <w:u w:val="single"/>
        </w:rPr>
        <w:t xml:space="preserve">　　　　</w:t>
      </w:r>
      <w:r w:rsidR="007D2C38" w:rsidRPr="00496442">
        <w:rPr>
          <w:rFonts w:ascii="ＭＳ ゴシック" w:eastAsia="ＭＳ ゴシック" w:hAnsi="ＭＳ ゴシック" w:hint="eastAsia"/>
          <w:sz w:val="28"/>
          <w:szCs w:val="28"/>
        </w:rPr>
        <w:t>「</w:t>
      </w:r>
      <w:r w:rsidR="000D5AD5" w:rsidRPr="000D5AD5">
        <w:rPr>
          <w:rFonts w:ascii="ＭＳ ゴシック" w:eastAsia="ＭＳ ゴシック" w:hAnsi="ＭＳ ゴシック" w:hint="eastAsia"/>
          <w:sz w:val="28"/>
          <w:szCs w:val="28"/>
        </w:rPr>
        <w:t>避難場所・</w:t>
      </w:r>
      <w:r w:rsidR="007D2C38" w:rsidRPr="00496442">
        <w:rPr>
          <w:rFonts w:ascii="ＭＳ ゴシック" w:eastAsia="ＭＳ ゴシック" w:hAnsi="ＭＳ ゴシック" w:hint="eastAsia"/>
          <w:sz w:val="28"/>
          <w:szCs w:val="28"/>
        </w:rPr>
        <w:t>避難経路図」に示す位置に避難誘導員を配置する。</w:t>
      </w:r>
      <w:r w:rsidR="00944F2C">
        <w:rPr>
          <w:rFonts w:ascii="ＭＳ ゴシック" w:eastAsia="ＭＳ ゴシック" w:hAnsi="ＭＳ ゴシック"/>
          <w:sz w:val="28"/>
          <w:szCs w:val="28"/>
        </w:rPr>
        <w:br/>
      </w:r>
    </w:p>
    <w:p w:rsidR="0050655C" w:rsidRPr="00496442" w:rsidRDefault="007D2C38" w:rsidP="00F719AA">
      <w:pPr>
        <w:pStyle w:val="a6"/>
        <w:numPr>
          <w:ilvl w:val="0"/>
          <w:numId w:val="23"/>
        </w:numPr>
        <w:ind w:leftChars="0" w:firstLineChars="0"/>
        <w:rPr>
          <w:rFonts w:ascii="ＭＳ ゴシック" w:eastAsia="ＭＳ ゴシック" w:hAnsi="ＭＳ ゴシック"/>
          <w:sz w:val="28"/>
          <w:szCs w:val="28"/>
        </w:rPr>
      </w:pPr>
      <w:r w:rsidRPr="00496442">
        <w:rPr>
          <w:rFonts w:ascii="ＭＳ ゴシック" w:eastAsia="ＭＳ ゴシック" w:hAnsi="ＭＳ ゴシック" w:hint="eastAsia"/>
          <w:sz w:val="28"/>
          <w:szCs w:val="28"/>
        </w:rPr>
        <w:t>避難誘導員は携帯</w:t>
      </w:r>
      <w:r w:rsidR="0050655C" w:rsidRPr="00496442">
        <w:rPr>
          <w:rFonts w:ascii="ＭＳ ゴシック" w:eastAsia="ＭＳ ゴシック" w:hAnsi="ＭＳ ゴシック" w:hint="eastAsia"/>
          <w:sz w:val="28"/>
          <w:szCs w:val="28"/>
        </w:rPr>
        <w:t>拡声器を活用</w:t>
      </w:r>
      <w:r w:rsidRPr="00496442">
        <w:rPr>
          <w:rFonts w:ascii="ＭＳ ゴシック" w:eastAsia="ＭＳ ゴシック" w:hAnsi="ＭＳ ゴシック" w:hint="eastAsia"/>
          <w:sz w:val="28"/>
          <w:szCs w:val="28"/>
        </w:rPr>
        <w:t>して避難誘導を行う。</w:t>
      </w:r>
      <w:r w:rsidR="00944F2C">
        <w:rPr>
          <w:rFonts w:ascii="ＭＳ ゴシック" w:eastAsia="ＭＳ ゴシック" w:hAnsi="ＭＳ ゴシック"/>
          <w:sz w:val="28"/>
          <w:szCs w:val="28"/>
        </w:rPr>
        <w:br/>
      </w:r>
    </w:p>
    <w:p w:rsidR="009E44D3" w:rsidRPr="00496442" w:rsidRDefault="007351A6" w:rsidP="00F719AA">
      <w:pPr>
        <w:pStyle w:val="a6"/>
        <w:numPr>
          <w:ilvl w:val="0"/>
          <w:numId w:val="23"/>
        </w:numPr>
        <w:ind w:leftChars="0" w:firstLineChars="0"/>
        <w:rPr>
          <w:rFonts w:ascii="ＭＳ ゴシック" w:eastAsia="ＭＳ ゴシック" w:hAnsi="ＭＳ ゴシック"/>
          <w:sz w:val="28"/>
          <w:szCs w:val="28"/>
        </w:rPr>
      </w:pPr>
      <w:r w:rsidRPr="00496442">
        <w:rPr>
          <w:rFonts w:ascii="ＭＳ ゴシック" w:eastAsia="ＭＳ ゴシック" w:hAnsi="ＭＳ ゴシック" w:hint="eastAsia"/>
          <w:sz w:val="28"/>
          <w:szCs w:val="28"/>
        </w:rPr>
        <w:t>避難経路として使用しない</w:t>
      </w:r>
      <w:r w:rsidR="009B1B26" w:rsidRPr="00496442">
        <w:rPr>
          <w:rFonts w:ascii="ＭＳ ゴシック" w:eastAsia="ＭＳ ゴシック" w:hAnsi="ＭＳ ゴシック" w:hint="eastAsia"/>
          <w:sz w:val="28"/>
          <w:szCs w:val="28"/>
        </w:rPr>
        <w:t>出入</w:t>
      </w:r>
      <w:r w:rsidRPr="00496442">
        <w:rPr>
          <w:rFonts w:ascii="ＭＳ ゴシック" w:eastAsia="ＭＳ ゴシック" w:hAnsi="ＭＳ ゴシック" w:hint="eastAsia"/>
          <w:sz w:val="28"/>
          <w:szCs w:val="28"/>
        </w:rPr>
        <w:t>口にはコーン</w:t>
      </w:r>
      <w:r w:rsidR="00F547B5">
        <w:rPr>
          <w:rFonts w:ascii="ＭＳ ゴシック" w:eastAsia="ＭＳ ゴシック" w:hAnsi="ＭＳ ゴシック" w:hint="eastAsia"/>
          <w:sz w:val="28"/>
          <w:szCs w:val="28"/>
        </w:rPr>
        <w:t>等</w:t>
      </w:r>
      <w:r w:rsidRPr="00496442">
        <w:rPr>
          <w:rFonts w:ascii="ＭＳ ゴシック" w:eastAsia="ＭＳ ゴシック" w:hAnsi="ＭＳ ゴシック" w:hint="eastAsia"/>
          <w:sz w:val="28"/>
          <w:szCs w:val="28"/>
        </w:rPr>
        <w:t>を用いて進入</w:t>
      </w:r>
      <w:r w:rsidR="009E44D3" w:rsidRPr="00496442">
        <w:rPr>
          <w:rFonts w:ascii="ＭＳ ゴシック" w:eastAsia="ＭＳ ゴシック" w:hAnsi="ＭＳ ゴシック" w:hint="eastAsia"/>
          <w:sz w:val="28"/>
          <w:szCs w:val="28"/>
        </w:rPr>
        <w:t>禁止の措置を講じる。</w:t>
      </w:r>
      <w:r w:rsidR="00944F2C">
        <w:rPr>
          <w:rFonts w:ascii="ＭＳ ゴシック" w:eastAsia="ＭＳ ゴシック" w:hAnsi="ＭＳ ゴシック"/>
          <w:sz w:val="28"/>
          <w:szCs w:val="28"/>
        </w:rPr>
        <w:br/>
      </w:r>
    </w:p>
    <w:p w:rsidR="0050655C" w:rsidRPr="00496442" w:rsidRDefault="0050655C" w:rsidP="00F719AA">
      <w:pPr>
        <w:pStyle w:val="a6"/>
        <w:numPr>
          <w:ilvl w:val="0"/>
          <w:numId w:val="23"/>
        </w:numPr>
        <w:ind w:leftChars="0" w:firstLineChars="0"/>
        <w:rPr>
          <w:rFonts w:ascii="ＭＳ ゴシック" w:eastAsia="ＭＳ ゴシック" w:hAnsi="ＭＳ ゴシック"/>
          <w:sz w:val="28"/>
          <w:szCs w:val="28"/>
        </w:rPr>
      </w:pPr>
      <w:r w:rsidRPr="00496442">
        <w:rPr>
          <w:rFonts w:ascii="ＭＳ ゴシック" w:eastAsia="ＭＳ ゴシック" w:hAnsi="ＭＳ ゴシック" w:hint="eastAsia"/>
          <w:sz w:val="28"/>
          <w:szCs w:val="28"/>
        </w:rPr>
        <w:t>施設からの退出が概ね完了した時点において、未避難者の有無について確認する。</w:t>
      </w:r>
      <w:r w:rsidR="00944F2C">
        <w:rPr>
          <w:rFonts w:ascii="ＭＳ ゴシック" w:eastAsia="ＭＳ ゴシック" w:hAnsi="ＭＳ ゴシック"/>
          <w:sz w:val="28"/>
          <w:szCs w:val="28"/>
        </w:rPr>
        <w:br/>
      </w:r>
    </w:p>
    <w:p w:rsidR="007351A6" w:rsidRDefault="009E44D3" w:rsidP="007351A6">
      <w:pPr>
        <w:pStyle w:val="a6"/>
        <w:numPr>
          <w:ilvl w:val="0"/>
          <w:numId w:val="23"/>
        </w:numPr>
        <w:ind w:leftChars="0" w:firstLineChars="0"/>
        <w:rPr>
          <w:rFonts w:ascii="ＭＳ ゴシック" w:eastAsia="ＭＳ ゴシック" w:hAnsi="ＭＳ ゴシック"/>
          <w:sz w:val="28"/>
          <w:szCs w:val="28"/>
        </w:rPr>
      </w:pPr>
      <w:r w:rsidRPr="00496442">
        <w:rPr>
          <w:rFonts w:ascii="ＭＳ ゴシック" w:eastAsia="ＭＳ ゴシック" w:hAnsi="ＭＳ ゴシック" w:hint="eastAsia"/>
          <w:sz w:val="28"/>
          <w:szCs w:val="28"/>
        </w:rPr>
        <w:t>停電に備え、</w:t>
      </w:r>
      <w:r w:rsidR="00944F2C">
        <w:rPr>
          <w:rFonts w:ascii="ＭＳ ゴシック" w:eastAsia="ＭＳ ゴシック" w:hAnsi="ＭＳ ゴシック" w:hint="eastAsia"/>
          <w:sz w:val="28"/>
          <w:szCs w:val="28"/>
        </w:rPr>
        <w:t>別紙</w:t>
      </w:r>
      <w:r w:rsidR="00944F2C" w:rsidRPr="00944F2C">
        <w:rPr>
          <w:rFonts w:ascii="ＭＳ ゴシック" w:eastAsia="ＭＳ ゴシック" w:hAnsi="ＭＳ ゴシック" w:hint="eastAsia"/>
          <w:sz w:val="28"/>
          <w:szCs w:val="28"/>
          <w:u w:val="single"/>
        </w:rPr>
        <w:t xml:space="preserve">　　　　</w:t>
      </w:r>
      <w:r w:rsidRPr="00496442">
        <w:rPr>
          <w:rFonts w:ascii="ＭＳ ゴシック" w:eastAsia="ＭＳ ゴシック" w:hAnsi="ＭＳ ゴシック" w:hint="eastAsia"/>
          <w:sz w:val="28"/>
          <w:szCs w:val="28"/>
        </w:rPr>
        <w:t>「</w:t>
      </w:r>
      <w:r w:rsidR="000D5AD5" w:rsidRPr="000D5AD5">
        <w:rPr>
          <w:rFonts w:ascii="ＭＳ ゴシック" w:eastAsia="ＭＳ ゴシック" w:hAnsi="ＭＳ ゴシック" w:hint="eastAsia"/>
          <w:sz w:val="28"/>
          <w:szCs w:val="28"/>
        </w:rPr>
        <w:t>避難場所・</w:t>
      </w:r>
      <w:r w:rsidRPr="00496442">
        <w:rPr>
          <w:rFonts w:ascii="ＭＳ ゴシック" w:eastAsia="ＭＳ ゴシック" w:hAnsi="ＭＳ ゴシック" w:hint="eastAsia"/>
          <w:sz w:val="28"/>
          <w:szCs w:val="28"/>
        </w:rPr>
        <w:t>避難経路図」に示す位置に</w:t>
      </w:r>
      <w:r w:rsidR="005603AB" w:rsidRPr="00496442">
        <w:rPr>
          <w:rFonts w:ascii="ＭＳ ゴシック" w:eastAsia="ＭＳ ゴシック" w:hAnsi="ＭＳ ゴシック" w:hint="eastAsia"/>
          <w:sz w:val="28"/>
          <w:szCs w:val="28"/>
        </w:rPr>
        <w:t>電池式照明器具</w:t>
      </w:r>
      <w:r w:rsidRPr="00496442">
        <w:rPr>
          <w:rFonts w:ascii="ＭＳ ゴシック" w:eastAsia="ＭＳ ゴシック" w:hAnsi="ＭＳ ゴシック" w:hint="eastAsia"/>
          <w:sz w:val="28"/>
          <w:szCs w:val="28"/>
        </w:rPr>
        <w:t>を設置するとともに、避難誘導員は懐中電灯を携帯する。</w:t>
      </w:r>
    </w:p>
    <w:p w:rsidR="00944F2C" w:rsidRDefault="00944F2C" w:rsidP="00944F2C">
      <w:pPr>
        <w:pStyle w:val="a6"/>
        <w:ind w:leftChars="0" w:firstLineChars="0"/>
        <w:rPr>
          <w:rFonts w:ascii="ＭＳ ゴシック" w:eastAsia="ＭＳ ゴシック" w:hAnsi="ＭＳ ゴシック"/>
          <w:sz w:val="28"/>
          <w:szCs w:val="28"/>
        </w:rPr>
      </w:pPr>
    </w:p>
    <w:p w:rsidR="00944F2C" w:rsidRDefault="00944F2C" w:rsidP="00944F2C">
      <w:pPr>
        <w:pStyle w:val="a6"/>
        <w:ind w:leftChars="0" w:firstLineChars="0"/>
        <w:rPr>
          <w:rFonts w:ascii="ＭＳ ゴシック" w:eastAsia="ＭＳ ゴシック" w:hAnsi="ＭＳ ゴシック"/>
          <w:sz w:val="28"/>
          <w:szCs w:val="28"/>
        </w:rPr>
      </w:pPr>
    </w:p>
    <w:p w:rsidR="00944F2C" w:rsidRDefault="00944F2C" w:rsidP="00944F2C">
      <w:pPr>
        <w:pStyle w:val="a6"/>
        <w:ind w:leftChars="0" w:firstLineChars="0"/>
        <w:rPr>
          <w:rFonts w:ascii="ＭＳ ゴシック" w:eastAsia="ＭＳ ゴシック" w:hAnsi="ＭＳ ゴシック"/>
          <w:sz w:val="28"/>
          <w:szCs w:val="28"/>
        </w:rPr>
      </w:pPr>
    </w:p>
    <w:p w:rsidR="0050655C" w:rsidRPr="00D82A80" w:rsidRDefault="00A70B72" w:rsidP="00D82A80">
      <w:pPr>
        <w:pStyle w:val="1"/>
        <w:rPr>
          <w:color w:val="FFFFFF"/>
        </w:rPr>
      </w:pPr>
      <w:bookmarkStart w:id="6" w:name="_Toc424729879"/>
      <w:r>
        <w:rPr>
          <w:rFonts w:hint="eastAsia"/>
          <w:color w:val="FFFFFF"/>
          <w:highlight w:val="black"/>
        </w:rPr>
        <w:t>7</w:t>
      </w:r>
      <w:r w:rsidR="00141284" w:rsidRPr="00E43048">
        <w:rPr>
          <w:rFonts w:hint="eastAsia"/>
          <w:color w:val="FFFFFF"/>
          <w:highlight w:val="black"/>
        </w:rPr>
        <w:t>．</w:t>
      </w:r>
      <w:r w:rsidR="005603AB" w:rsidRPr="00E43048">
        <w:rPr>
          <w:rFonts w:hint="eastAsia"/>
          <w:color w:val="FFFFFF"/>
          <w:highlight w:val="black"/>
        </w:rPr>
        <w:t>浸水の防止</w:t>
      </w:r>
      <w:r w:rsidR="0050655C" w:rsidRPr="00E43048">
        <w:rPr>
          <w:rFonts w:hint="eastAsia"/>
          <w:color w:val="FFFFFF"/>
          <w:highlight w:val="black"/>
        </w:rPr>
        <w:t>を図るための施設の整備</w:t>
      </w:r>
      <w:bookmarkEnd w:id="6"/>
      <w:r w:rsidR="00D82A80">
        <w:rPr>
          <w:color w:val="FFFFFF"/>
        </w:rPr>
        <w:br/>
      </w:r>
    </w:p>
    <w:p w:rsidR="0050655C" w:rsidRDefault="0050655C" w:rsidP="00F719AA">
      <w:pPr>
        <w:pStyle w:val="a0"/>
        <w:numPr>
          <w:ilvl w:val="0"/>
          <w:numId w:val="24"/>
        </w:numPr>
        <w:ind w:leftChars="0"/>
      </w:pPr>
      <w:r w:rsidRPr="00496442">
        <w:rPr>
          <w:rFonts w:hint="eastAsia"/>
        </w:rPr>
        <w:t>情報収集・伝達及び</w:t>
      </w:r>
      <w:r w:rsidR="00BC5E75" w:rsidRPr="00496442">
        <w:rPr>
          <w:rFonts w:hint="eastAsia"/>
        </w:rPr>
        <w:t>浸水防止対策の際に使用する施設及び資器材については、下表「</w:t>
      </w:r>
      <w:r w:rsidRPr="00496442">
        <w:rPr>
          <w:rFonts w:hint="eastAsia"/>
        </w:rPr>
        <w:t>資器材等一覧」に示すとおりである。</w:t>
      </w:r>
      <w:r w:rsidR="0055107E">
        <w:br/>
      </w:r>
    </w:p>
    <w:p w:rsidR="00066F26" w:rsidRPr="00496442" w:rsidRDefault="00066F26" w:rsidP="00066F26">
      <w:pPr>
        <w:pStyle w:val="a0"/>
        <w:numPr>
          <w:ilvl w:val="0"/>
          <w:numId w:val="24"/>
        </w:numPr>
        <w:ind w:leftChars="0"/>
      </w:pPr>
      <w:r w:rsidRPr="003155C8">
        <w:rPr>
          <w:rFonts w:hint="eastAsia"/>
        </w:rPr>
        <w:t>浸水防止対策に用いる</w:t>
      </w:r>
      <w:r w:rsidR="00D60E46">
        <w:rPr>
          <w:rFonts w:hint="eastAsia"/>
        </w:rPr>
        <w:t>浸水</w:t>
      </w:r>
      <w:r w:rsidR="00D60E46">
        <w:t>防止設備</w:t>
      </w:r>
      <w:r w:rsidR="00D60E46">
        <w:rPr>
          <w:rFonts w:hint="eastAsia"/>
        </w:rPr>
        <w:t>等</w:t>
      </w:r>
      <w:r w:rsidRPr="003155C8">
        <w:rPr>
          <w:rFonts w:hint="eastAsia"/>
        </w:rPr>
        <w:t>の配置</w:t>
      </w:r>
      <w:r w:rsidR="00D60E46">
        <w:rPr>
          <w:rFonts w:hint="eastAsia"/>
        </w:rPr>
        <w:t>・</w:t>
      </w:r>
      <w:r w:rsidR="00D60E46">
        <w:t>保管場所・個数及び</w:t>
      </w:r>
      <w:r w:rsidR="00D60E46">
        <w:rPr>
          <w:rFonts w:hint="eastAsia"/>
        </w:rPr>
        <w:t>整備</w:t>
      </w:r>
      <w:r w:rsidR="00D60E46">
        <w:t>計画</w:t>
      </w:r>
      <w:r w:rsidRPr="003155C8">
        <w:rPr>
          <w:rFonts w:hint="eastAsia"/>
        </w:rPr>
        <w:t>は</w:t>
      </w:r>
      <w:r w:rsidR="0055107E">
        <w:rPr>
          <w:rFonts w:hint="eastAsia"/>
        </w:rPr>
        <w:t>、別添</w:t>
      </w:r>
      <w:r w:rsidR="0055107E" w:rsidRPr="0055107E">
        <w:rPr>
          <w:rFonts w:hint="eastAsia"/>
          <w:u w:val="single"/>
        </w:rPr>
        <w:t xml:space="preserve">　　　　</w:t>
      </w:r>
      <w:r w:rsidR="00D60E46">
        <w:rPr>
          <w:rFonts w:hint="eastAsia"/>
        </w:rPr>
        <w:t>「</w:t>
      </w:r>
      <w:r w:rsidR="00D60E46">
        <w:t>浸水防止設備配置図」</w:t>
      </w:r>
      <w:r w:rsidRPr="003155C8">
        <w:rPr>
          <w:rFonts w:hint="eastAsia"/>
        </w:rPr>
        <w:t>に示すとおりである。</w:t>
      </w:r>
      <w:r w:rsidR="0055107E">
        <w:br/>
      </w:r>
    </w:p>
    <w:p w:rsidR="0050655C" w:rsidRPr="00496442" w:rsidRDefault="0050655C" w:rsidP="0050655C">
      <w:pPr>
        <w:pStyle w:val="a0"/>
        <w:numPr>
          <w:ilvl w:val="0"/>
          <w:numId w:val="24"/>
        </w:numPr>
        <w:ind w:leftChars="0"/>
      </w:pPr>
      <w:r w:rsidRPr="00496442">
        <w:rPr>
          <w:rFonts w:hint="eastAsia"/>
        </w:rPr>
        <w:t>これらの資器材等については、日頃からその維持管理に努めるものとする。</w:t>
      </w:r>
    </w:p>
    <w:p w:rsidR="007351A6" w:rsidRPr="00496442" w:rsidRDefault="007351A6" w:rsidP="007351A6">
      <w:pPr>
        <w:jc w:val="center"/>
      </w:pPr>
      <w:r w:rsidRPr="00496442">
        <w:rPr>
          <w:rFonts w:hint="eastAsia"/>
        </w:rPr>
        <w:t>使用資器材等一覧</w:t>
      </w:r>
      <w:r w:rsidR="009D1A34" w:rsidRPr="001B6AD3">
        <w:rPr>
          <w:rFonts w:hint="eastAsia"/>
          <w:vertAlign w:val="superscript"/>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91"/>
      </w:tblGrid>
      <w:tr w:rsidR="007351A6" w:rsidRPr="001C7C4A" w:rsidTr="001C7C4A">
        <w:tc>
          <w:tcPr>
            <w:tcW w:w="1905" w:type="dxa"/>
            <w:tcBorders>
              <w:top w:val="single" w:sz="12" w:space="0" w:color="auto"/>
              <w:left w:val="single" w:sz="12" w:space="0" w:color="auto"/>
              <w:bottom w:val="double" w:sz="4" w:space="0" w:color="auto"/>
              <w:right w:val="double" w:sz="4" w:space="0" w:color="auto"/>
            </w:tcBorders>
          </w:tcPr>
          <w:p w:rsidR="007351A6" w:rsidRPr="001C7C4A" w:rsidRDefault="007351A6" w:rsidP="001C7C4A">
            <w:pPr>
              <w:jc w:val="center"/>
              <w:rPr>
                <w:sz w:val="24"/>
                <w:szCs w:val="24"/>
              </w:rPr>
            </w:pPr>
            <w:r w:rsidRPr="001C7C4A">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tcPr>
          <w:p w:rsidR="007351A6" w:rsidRPr="001C7C4A" w:rsidRDefault="007351A6" w:rsidP="001C7C4A">
            <w:pPr>
              <w:jc w:val="center"/>
              <w:rPr>
                <w:sz w:val="24"/>
                <w:szCs w:val="24"/>
              </w:rPr>
            </w:pPr>
            <w:r w:rsidRPr="001C7C4A">
              <w:rPr>
                <w:rFonts w:hint="eastAsia"/>
                <w:sz w:val="24"/>
                <w:szCs w:val="24"/>
              </w:rPr>
              <w:t>使用する設備又は資器材</w:t>
            </w:r>
          </w:p>
        </w:tc>
      </w:tr>
      <w:tr w:rsidR="007351A6" w:rsidRPr="001C7C4A" w:rsidTr="001C7C4A">
        <w:tc>
          <w:tcPr>
            <w:tcW w:w="1905" w:type="dxa"/>
            <w:tcBorders>
              <w:top w:val="double" w:sz="4" w:space="0" w:color="auto"/>
              <w:left w:val="single" w:sz="12" w:space="0" w:color="auto"/>
              <w:right w:val="double" w:sz="4" w:space="0" w:color="auto"/>
            </w:tcBorders>
            <w:vAlign w:val="center"/>
          </w:tcPr>
          <w:p w:rsidR="007351A6" w:rsidRPr="001C7C4A" w:rsidRDefault="007351A6" w:rsidP="001C7C4A">
            <w:pPr>
              <w:jc w:val="center"/>
              <w:rPr>
                <w:sz w:val="24"/>
                <w:szCs w:val="24"/>
              </w:rPr>
            </w:pPr>
            <w:r w:rsidRPr="001C7C4A">
              <w:rPr>
                <w:rFonts w:hint="eastAsia"/>
                <w:sz w:val="24"/>
                <w:szCs w:val="24"/>
              </w:rPr>
              <w:t>情報収集・伝達</w:t>
            </w:r>
          </w:p>
        </w:tc>
        <w:tc>
          <w:tcPr>
            <w:tcW w:w="7112" w:type="dxa"/>
            <w:tcBorders>
              <w:top w:val="double" w:sz="4" w:space="0" w:color="auto"/>
              <w:left w:val="double" w:sz="4" w:space="0" w:color="auto"/>
              <w:right w:val="single" w:sz="12" w:space="0" w:color="auto"/>
            </w:tcBorders>
          </w:tcPr>
          <w:p w:rsidR="007351A6" w:rsidRPr="001C7C4A" w:rsidRDefault="007351A6" w:rsidP="007351A6">
            <w:pPr>
              <w:rPr>
                <w:sz w:val="24"/>
                <w:szCs w:val="24"/>
              </w:rPr>
            </w:pPr>
            <w:r w:rsidRPr="001C7C4A">
              <w:rPr>
                <w:rFonts w:hint="eastAsia"/>
                <w:sz w:val="24"/>
                <w:szCs w:val="24"/>
              </w:rPr>
              <w:t>テレビ、ラジオ、タブレット、ファックス、携帯電話、懐中電灯、電池、携帯電話用バッテリー</w:t>
            </w:r>
          </w:p>
        </w:tc>
      </w:tr>
      <w:tr w:rsidR="00BC5E75" w:rsidRPr="001C7C4A" w:rsidTr="001C7C4A">
        <w:trPr>
          <w:trHeight w:val="749"/>
        </w:trPr>
        <w:tc>
          <w:tcPr>
            <w:tcW w:w="1905" w:type="dxa"/>
            <w:tcBorders>
              <w:left w:val="single" w:sz="12" w:space="0" w:color="auto"/>
              <w:right w:val="double" w:sz="4" w:space="0" w:color="auto"/>
            </w:tcBorders>
            <w:vAlign w:val="center"/>
          </w:tcPr>
          <w:p w:rsidR="00BC5E75" w:rsidRPr="001C7C4A" w:rsidRDefault="00BC5E75" w:rsidP="001C7C4A">
            <w:pPr>
              <w:jc w:val="center"/>
              <w:rPr>
                <w:sz w:val="24"/>
                <w:szCs w:val="24"/>
              </w:rPr>
            </w:pPr>
            <w:r w:rsidRPr="001C7C4A">
              <w:rPr>
                <w:rFonts w:hint="eastAsia"/>
                <w:sz w:val="24"/>
                <w:szCs w:val="24"/>
              </w:rPr>
              <w:t>浸水防止対策</w:t>
            </w:r>
          </w:p>
        </w:tc>
        <w:tc>
          <w:tcPr>
            <w:tcW w:w="7112" w:type="dxa"/>
            <w:tcBorders>
              <w:left w:val="double" w:sz="4" w:space="0" w:color="auto"/>
              <w:right w:val="single" w:sz="12" w:space="0" w:color="auto"/>
            </w:tcBorders>
          </w:tcPr>
          <w:p w:rsidR="00BC5E75" w:rsidRPr="001C7C4A" w:rsidRDefault="00066F26" w:rsidP="007351A6">
            <w:pPr>
              <w:rPr>
                <w:sz w:val="24"/>
                <w:szCs w:val="24"/>
              </w:rPr>
            </w:pPr>
            <w:r>
              <w:rPr>
                <w:rFonts w:hint="eastAsia"/>
                <w:sz w:val="24"/>
                <w:szCs w:val="24"/>
              </w:rPr>
              <w:t>タブレット、</w:t>
            </w:r>
            <w:r w:rsidR="00BC5E75" w:rsidRPr="001C7C4A">
              <w:rPr>
                <w:rFonts w:hint="eastAsia"/>
                <w:sz w:val="24"/>
                <w:szCs w:val="24"/>
              </w:rPr>
              <w:t>携帯電話、懐中電灯、携帯用拡声器、電池式照明器具、電池、携帯電話用バッテリー、ライフジャケット、止水板、土囊</w:t>
            </w:r>
          </w:p>
        </w:tc>
      </w:tr>
    </w:tbl>
    <w:p w:rsidR="00534C59" w:rsidRDefault="00572EB7" w:rsidP="00CE326A">
      <w:pPr>
        <w:pStyle w:val="a0"/>
        <w:numPr>
          <w:ilvl w:val="0"/>
          <w:numId w:val="52"/>
        </w:numPr>
        <w:ind w:leftChars="0"/>
      </w:pPr>
      <w:r w:rsidRPr="001B6AD3">
        <w:rPr>
          <w:rFonts w:hint="eastAsia"/>
          <w:sz w:val="24"/>
          <w:szCs w:val="24"/>
        </w:rPr>
        <w:t>自衛水防組織を設置する場合には、自衛水防組織の装備品リストを記載する。</w:t>
      </w:r>
    </w:p>
    <w:p w:rsidR="008872A1" w:rsidRDefault="008872A1">
      <w:pPr>
        <w:widowControl/>
        <w:jc w:val="left"/>
      </w:pPr>
    </w:p>
    <w:p w:rsidR="0050655C" w:rsidRPr="00E43048" w:rsidRDefault="00D82A80" w:rsidP="00D82A80">
      <w:pPr>
        <w:widowControl/>
        <w:jc w:val="left"/>
        <w:rPr>
          <w:color w:val="FFFFFF"/>
        </w:rPr>
      </w:pPr>
      <w:r>
        <w:br w:type="page"/>
      </w:r>
      <w:bookmarkStart w:id="7" w:name="_Toc424729880"/>
      <w:r w:rsidR="00A70B72">
        <w:rPr>
          <w:rFonts w:hint="eastAsia"/>
          <w:color w:val="FFFFFF"/>
          <w:highlight w:val="black"/>
        </w:rPr>
        <w:lastRenderedPageBreak/>
        <w:t>8</w:t>
      </w:r>
      <w:r w:rsidR="00141284" w:rsidRPr="00E43048">
        <w:rPr>
          <w:rFonts w:hint="eastAsia"/>
          <w:color w:val="FFFFFF"/>
          <w:highlight w:val="black"/>
        </w:rPr>
        <w:t>．</w:t>
      </w:r>
      <w:r w:rsidR="0050655C" w:rsidRPr="00E43048">
        <w:rPr>
          <w:rFonts w:hint="eastAsia"/>
          <w:color w:val="FFFFFF"/>
          <w:highlight w:val="black"/>
        </w:rPr>
        <w:t>防災教育及び訓練の実施</w:t>
      </w:r>
      <w:bookmarkEnd w:id="7"/>
    </w:p>
    <w:p w:rsidR="0050655C" w:rsidRPr="00496442" w:rsidRDefault="0050655C" w:rsidP="0050655C"/>
    <w:p w:rsidR="0050655C" w:rsidRDefault="0055107E" w:rsidP="00F719AA">
      <w:pPr>
        <w:pStyle w:val="a0"/>
        <w:numPr>
          <w:ilvl w:val="0"/>
          <w:numId w:val="25"/>
        </w:numPr>
        <w:ind w:leftChars="0"/>
      </w:pPr>
      <w:r>
        <w:rPr>
          <w:rFonts w:hint="eastAsia"/>
        </w:rPr>
        <w:t>毎年</w:t>
      </w:r>
      <w:r w:rsidRPr="0055107E">
        <w:rPr>
          <w:rFonts w:hint="eastAsia"/>
          <w:u w:val="single"/>
        </w:rPr>
        <w:t xml:space="preserve">　　</w:t>
      </w:r>
      <w:r w:rsidR="0050655C" w:rsidRPr="00496442">
        <w:rPr>
          <w:rFonts w:hint="eastAsia"/>
        </w:rPr>
        <w:t>月に新規採用の従業員を対象に研修を実施する。</w:t>
      </w:r>
      <w:r w:rsidR="00D82A80">
        <w:br/>
      </w:r>
    </w:p>
    <w:p w:rsidR="00B04FFA" w:rsidRPr="0055107E" w:rsidRDefault="0055107E" w:rsidP="00B04FFA">
      <w:pPr>
        <w:pStyle w:val="a0"/>
        <w:numPr>
          <w:ilvl w:val="0"/>
          <w:numId w:val="25"/>
        </w:numPr>
        <w:ind w:leftChars="0"/>
      </w:pPr>
      <w:r>
        <w:rPr>
          <w:rFonts w:hint="eastAsia"/>
        </w:rPr>
        <w:t>毎年</w:t>
      </w:r>
      <w:r w:rsidRPr="0055107E">
        <w:rPr>
          <w:rFonts w:hint="eastAsia"/>
          <w:u w:val="single"/>
        </w:rPr>
        <w:t xml:space="preserve">　　</w:t>
      </w:r>
      <w:r w:rsidR="00514817" w:rsidRPr="00514817">
        <w:rPr>
          <w:rFonts w:hint="eastAsia"/>
        </w:rPr>
        <w:t>月に、全従業員を対象として情報収集・伝達及び避難誘導並びに浸水防止対策に関する訓練を実施する。</w:t>
      </w:r>
      <w:r w:rsidR="00D82A80">
        <w:br/>
      </w:r>
    </w:p>
    <w:p w:rsidR="0050655C" w:rsidRPr="00E43048" w:rsidRDefault="00A70B72" w:rsidP="00E43048">
      <w:pPr>
        <w:pStyle w:val="1"/>
        <w:rPr>
          <w:color w:val="FFFFFF"/>
        </w:rPr>
      </w:pPr>
      <w:bookmarkStart w:id="8" w:name="_Toc424729881"/>
      <w:r>
        <w:rPr>
          <w:rFonts w:hint="eastAsia"/>
          <w:color w:val="FFFFFF"/>
          <w:highlight w:val="black"/>
        </w:rPr>
        <w:t>9</w:t>
      </w:r>
      <w:r w:rsidR="00141284" w:rsidRPr="00E43048">
        <w:rPr>
          <w:color w:val="FFFFFF"/>
          <w:highlight w:val="black"/>
        </w:rPr>
        <w:t>．</w:t>
      </w:r>
      <w:r w:rsidR="0050655C" w:rsidRPr="00E43048">
        <w:rPr>
          <w:rFonts w:hint="eastAsia"/>
          <w:color w:val="FFFFFF"/>
          <w:highlight w:val="black"/>
        </w:rPr>
        <w:t>自</w:t>
      </w:r>
      <w:r w:rsidR="008E09C1" w:rsidRPr="00E43048">
        <w:rPr>
          <w:rFonts w:hint="eastAsia"/>
          <w:color w:val="FFFFFF"/>
          <w:highlight w:val="black"/>
        </w:rPr>
        <w:t>衛水防組織の業務に関する事項</w:t>
      </w:r>
      <w:r w:rsidR="001D14DD" w:rsidRPr="00E43048">
        <w:rPr>
          <w:rFonts w:hint="eastAsia"/>
          <w:color w:val="FFFFFF"/>
          <w:highlight w:val="black"/>
        </w:rPr>
        <w:t>（自衛水防組織を設置する場合に限る。）</w:t>
      </w:r>
      <w:bookmarkEnd w:id="8"/>
    </w:p>
    <w:p w:rsidR="0050655C" w:rsidRPr="00496442" w:rsidRDefault="0050655C" w:rsidP="0050655C"/>
    <w:p w:rsidR="0050655C" w:rsidRPr="00496442" w:rsidRDefault="0050655C" w:rsidP="00F719AA">
      <w:pPr>
        <w:pStyle w:val="a0"/>
        <w:numPr>
          <w:ilvl w:val="0"/>
          <w:numId w:val="26"/>
        </w:numPr>
        <w:ind w:leftChars="0"/>
      </w:pPr>
      <w:r w:rsidRPr="00496442">
        <w:rPr>
          <w:rFonts w:hint="eastAsia"/>
        </w:rPr>
        <w:t>別添「自衛水防組織活動要領」に基づき自衛水防組織を設置する。</w:t>
      </w:r>
      <w:r w:rsidR="00FC3725">
        <w:br/>
      </w:r>
    </w:p>
    <w:p w:rsidR="0050655C" w:rsidRPr="00496442" w:rsidRDefault="0050655C" w:rsidP="00F719AA">
      <w:pPr>
        <w:pStyle w:val="a0"/>
        <w:numPr>
          <w:ilvl w:val="0"/>
          <w:numId w:val="26"/>
        </w:numPr>
        <w:ind w:leftChars="0"/>
      </w:pPr>
      <w:r w:rsidRPr="00496442">
        <w:rPr>
          <w:rFonts w:hint="eastAsia"/>
        </w:rPr>
        <w:t>自衛水防組織においては、以下のとおり訓練を実施するものとする。</w:t>
      </w:r>
    </w:p>
    <w:p w:rsidR="0050655C" w:rsidRPr="00496442" w:rsidRDefault="0055107E" w:rsidP="00F719AA">
      <w:pPr>
        <w:pStyle w:val="a0"/>
        <w:numPr>
          <w:ilvl w:val="0"/>
          <w:numId w:val="27"/>
        </w:numPr>
        <w:ind w:leftChars="0"/>
      </w:pPr>
      <w:r>
        <w:rPr>
          <w:rFonts w:hint="eastAsia"/>
        </w:rPr>
        <w:t>毎年</w:t>
      </w:r>
      <w:r w:rsidRPr="0055107E">
        <w:rPr>
          <w:rFonts w:hint="eastAsia"/>
          <w:u w:val="single"/>
        </w:rPr>
        <w:t xml:space="preserve">　　</w:t>
      </w:r>
      <w:r w:rsidR="0050655C" w:rsidRPr="00496442">
        <w:rPr>
          <w:rFonts w:hint="eastAsia"/>
        </w:rPr>
        <w:t>月に新たに自衛水防組織の構成員となった従業員を対象として研修を実施する。</w:t>
      </w:r>
    </w:p>
    <w:p w:rsidR="001743B7" w:rsidRPr="00496442" w:rsidRDefault="0055107E" w:rsidP="00CE326A">
      <w:pPr>
        <w:pStyle w:val="a0"/>
        <w:numPr>
          <w:ilvl w:val="0"/>
          <w:numId w:val="27"/>
        </w:numPr>
        <w:ind w:leftChars="0"/>
      </w:pPr>
      <w:r>
        <w:rPr>
          <w:rFonts w:hint="eastAsia"/>
        </w:rPr>
        <w:t>毎年</w:t>
      </w:r>
      <w:r w:rsidRPr="0055107E">
        <w:rPr>
          <w:rFonts w:hint="eastAsia"/>
          <w:u w:val="single"/>
        </w:rPr>
        <w:t xml:space="preserve">　　</w:t>
      </w:r>
      <w:r w:rsidR="0050655C" w:rsidRPr="00496442">
        <w:rPr>
          <w:rFonts w:hint="eastAsia"/>
        </w:rPr>
        <w:t>月に行う全従業員を対象とした訓練に先立って、自衛水防組織の全構成員を対象として情報収集・伝達及び</w:t>
      </w:r>
      <w:r w:rsidR="00BC5E75" w:rsidRPr="00496442">
        <w:rPr>
          <w:rFonts w:hint="eastAsia"/>
        </w:rPr>
        <w:t>浸水防止対策</w:t>
      </w:r>
      <w:r w:rsidR="0050655C" w:rsidRPr="00496442">
        <w:rPr>
          <w:rFonts w:hint="eastAsia"/>
        </w:rPr>
        <w:t>に関する訓練を実施する。</w:t>
      </w:r>
    </w:p>
    <w:p w:rsidR="0050655C" w:rsidRDefault="00AF6A9F" w:rsidP="00534C59">
      <w:pPr>
        <w:widowControl/>
        <w:jc w:val="left"/>
        <w:rPr>
          <w:sz w:val="24"/>
          <w:szCs w:val="24"/>
        </w:rPr>
      </w:pPr>
      <w:r w:rsidRPr="00496442">
        <w:br w:type="page"/>
      </w:r>
      <w:r w:rsidR="0050655C" w:rsidRPr="00496442">
        <w:rPr>
          <w:rFonts w:hint="eastAsia"/>
          <w:sz w:val="24"/>
          <w:szCs w:val="24"/>
        </w:rPr>
        <w:lastRenderedPageBreak/>
        <w:t>別添１　自衛水防組織活動要領(案)</w:t>
      </w:r>
    </w:p>
    <w:p w:rsidR="006658B2" w:rsidRPr="00534C59" w:rsidRDefault="006658B2" w:rsidP="00534C59">
      <w:pPr>
        <w:widowControl/>
        <w:jc w:val="left"/>
      </w:pPr>
    </w:p>
    <w:p w:rsidR="0050655C" w:rsidRPr="00496442" w:rsidRDefault="0050655C" w:rsidP="0050655C">
      <w:pPr>
        <w:pStyle w:val="a8"/>
        <w:ind w:leftChars="-68" w:left="-172" w:firstLineChars="100" w:firstLine="214"/>
        <w:rPr>
          <w:sz w:val="24"/>
          <w:szCs w:val="24"/>
        </w:rPr>
      </w:pPr>
      <w:r w:rsidRPr="00496442">
        <w:rPr>
          <w:rFonts w:hint="eastAsia"/>
          <w:sz w:val="24"/>
          <w:szCs w:val="24"/>
        </w:rPr>
        <w:t>（自衛水防組織の編成）</w:t>
      </w:r>
    </w:p>
    <w:p w:rsidR="0050655C" w:rsidRPr="00496442" w:rsidRDefault="0050655C" w:rsidP="0050655C">
      <w:pPr>
        <w:pStyle w:val="aa"/>
        <w:ind w:left="288" w:hanging="288"/>
        <w:rPr>
          <w:sz w:val="24"/>
          <w:szCs w:val="24"/>
        </w:rPr>
      </w:pPr>
      <w:r w:rsidRPr="00496442">
        <w:rPr>
          <w:rFonts w:hint="eastAsia"/>
          <w:sz w:val="24"/>
          <w:szCs w:val="24"/>
        </w:rPr>
        <w:t>第１条　管理権原者（防火・防災管理者が設置されている場合にあっては、当該防火・防災管理者を管理権原者とする。以下同じ。）は、</w:t>
      </w:r>
      <w:r w:rsidR="00BC5E75" w:rsidRPr="00496442">
        <w:rPr>
          <w:rFonts w:hint="eastAsia"/>
          <w:sz w:val="24"/>
          <w:szCs w:val="24"/>
        </w:rPr>
        <w:t>浸水防止</w:t>
      </w:r>
      <w:r w:rsidRPr="00496442">
        <w:rPr>
          <w:rFonts w:hint="eastAsia"/>
          <w:sz w:val="24"/>
          <w:szCs w:val="24"/>
        </w:rPr>
        <w:t>計画に基づく</w:t>
      </w:r>
      <w:r w:rsidR="00E24BD0" w:rsidRPr="00496442">
        <w:rPr>
          <w:rFonts w:hint="eastAsia"/>
          <w:sz w:val="24"/>
          <w:szCs w:val="24"/>
        </w:rPr>
        <w:t>洪水時</w:t>
      </w:r>
      <w:r w:rsidR="001D14DD">
        <w:rPr>
          <w:rFonts w:hint="eastAsia"/>
          <w:sz w:val="24"/>
          <w:szCs w:val="24"/>
        </w:rPr>
        <w:t>等</w:t>
      </w:r>
      <w:r w:rsidR="00E24BD0" w:rsidRPr="00496442">
        <w:rPr>
          <w:rFonts w:hint="eastAsia"/>
          <w:sz w:val="24"/>
          <w:szCs w:val="24"/>
        </w:rPr>
        <w:t>の</w:t>
      </w:r>
      <w:r w:rsidR="00BC5E75" w:rsidRPr="00496442">
        <w:rPr>
          <w:rFonts w:hint="eastAsia"/>
          <w:sz w:val="24"/>
          <w:szCs w:val="24"/>
        </w:rPr>
        <w:t>浸水の防止を図る</w:t>
      </w:r>
      <w:r w:rsidRPr="00496442">
        <w:rPr>
          <w:rFonts w:hint="eastAsia"/>
          <w:sz w:val="24"/>
          <w:szCs w:val="24"/>
        </w:rPr>
        <w:t>ため、自衛水防組織を編成するものとする。</w:t>
      </w:r>
    </w:p>
    <w:p w:rsidR="0050655C" w:rsidRPr="00496442" w:rsidRDefault="0050655C" w:rsidP="0050655C">
      <w:pPr>
        <w:pStyle w:val="a4"/>
        <w:ind w:left="288" w:hangingChars="135" w:hanging="288"/>
        <w:rPr>
          <w:rFonts w:hAnsi="ＭＳ 明朝" w:cs="ＭＳ ゴシック"/>
          <w:sz w:val="24"/>
          <w:szCs w:val="24"/>
        </w:rPr>
      </w:pPr>
      <w:r w:rsidRPr="00496442">
        <w:rPr>
          <w:rFonts w:hAnsi="ＭＳ 明朝" w:cs="ＭＳ ゴシック" w:hint="eastAsia"/>
          <w:sz w:val="24"/>
          <w:szCs w:val="24"/>
        </w:rPr>
        <w:t>２　自衛水防組織には、統括管理者を置く。</w:t>
      </w:r>
    </w:p>
    <w:p w:rsidR="0050655C" w:rsidRPr="00496442" w:rsidRDefault="0050655C" w:rsidP="0050655C">
      <w:pPr>
        <w:pStyle w:val="a4"/>
        <w:ind w:leftChars="100" w:left="542" w:hangingChars="135" w:hanging="288"/>
        <w:rPr>
          <w:rFonts w:hAnsi="ＭＳ 明朝" w:cs="ＭＳ ゴシック"/>
          <w:sz w:val="24"/>
          <w:szCs w:val="24"/>
        </w:rPr>
      </w:pPr>
      <w:r w:rsidRPr="00496442">
        <w:rPr>
          <w:rFonts w:hAnsi="ＭＳ 明朝" w:cs="ＭＳ ゴシック" w:hint="eastAsia"/>
          <w:sz w:val="24"/>
          <w:szCs w:val="24"/>
        </w:rPr>
        <w:t>（１）</w:t>
      </w:r>
      <w:r w:rsidRPr="00496442">
        <w:rPr>
          <w:rFonts w:hint="eastAsia"/>
          <w:sz w:val="24"/>
          <w:szCs w:val="24"/>
        </w:rPr>
        <w:t>統括管理者は、管理権原者の命を受け、自衛水防組織の機能が有効に発揮できるよう組織を統括する。</w:t>
      </w:r>
    </w:p>
    <w:p w:rsidR="0050655C" w:rsidRPr="006E6573" w:rsidRDefault="0050655C" w:rsidP="006E6573">
      <w:pPr>
        <w:pStyle w:val="a4"/>
        <w:ind w:leftChars="100" w:left="542" w:hangingChars="135" w:hanging="288"/>
        <w:rPr>
          <w:sz w:val="24"/>
          <w:szCs w:val="24"/>
        </w:rPr>
      </w:pPr>
      <w:r w:rsidRPr="00496442">
        <w:rPr>
          <w:rFonts w:hAnsi="ＭＳ 明朝" w:cs="ＭＳ ゴシック" w:hint="eastAsia"/>
          <w:sz w:val="24"/>
          <w:szCs w:val="24"/>
        </w:rPr>
        <w:t>（２）</w:t>
      </w:r>
      <w:r w:rsidRPr="00496442">
        <w:rPr>
          <w:rFonts w:hint="eastAsia"/>
          <w:sz w:val="24"/>
          <w:szCs w:val="24"/>
        </w:rPr>
        <w:t>統括管理者は、洪水時</w:t>
      </w:r>
      <w:r w:rsidR="001D14DD">
        <w:rPr>
          <w:rFonts w:hint="eastAsia"/>
          <w:sz w:val="24"/>
          <w:szCs w:val="24"/>
        </w:rPr>
        <w:t>等</w:t>
      </w:r>
      <w:r w:rsidRPr="00496442">
        <w:rPr>
          <w:rFonts w:hint="eastAsia"/>
          <w:sz w:val="24"/>
          <w:szCs w:val="24"/>
        </w:rPr>
        <w:t>における</w:t>
      </w:r>
      <w:r w:rsidR="00E24BD0" w:rsidRPr="00496442">
        <w:rPr>
          <w:rFonts w:hint="eastAsia"/>
          <w:sz w:val="24"/>
          <w:szCs w:val="24"/>
        </w:rPr>
        <w:t>浸水防止対策</w:t>
      </w:r>
      <w:r w:rsidRPr="00496442">
        <w:rPr>
          <w:rFonts w:hint="eastAsia"/>
          <w:sz w:val="24"/>
          <w:szCs w:val="24"/>
        </w:rPr>
        <w:t>について、その指揮、命令、監督等一切の権限を有する。</w:t>
      </w:r>
    </w:p>
    <w:p w:rsidR="0050655C" w:rsidRPr="00496442" w:rsidRDefault="0050655C" w:rsidP="0050655C">
      <w:pPr>
        <w:pStyle w:val="a4"/>
        <w:ind w:left="288" w:hangingChars="135" w:hanging="288"/>
        <w:rPr>
          <w:sz w:val="24"/>
          <w:szCs w:val="24"/>
        </w:rPr>
      </w:pPr>
      <w:r w:rsidRPr="00496442">
        <w:rPr>
          <w:rFonts w:hAnsi="ＭＳ 明朝" w:cs="ＭＳ ゴシック" w:hint="eastAsia"/>
          <w:sz w:val="24"/>
          <w:szCs w:val="24"/>
        </w:rPr>
        <w:t>３</w:t>
      </w:r>
      <w:r w:rsidRPr="00496442">
        <w:rPr>
          <w:rFonts w:hint="eastAsia"/>
          <w:sz w:val="24"/>
          <w:szCs w:val="24"/>
        </w:rPr>
        <w:t xml:space="preserve">　管理権原者は、統括管理者の代行者を定め、当該代行者に対し、統括管理者の任務を代行するために必要な指揮、命令、監督等の権限を付与する。</w:t>
      </w:r>
    </w:p>
    <w:p w:rsidR="0050655C" w:rsidRPr="00496442" w:rsidRDefault="0050655C" w:rsidP="0050655C">
      <w:pPr>
        <w:pStyle w:val="a4"/>
        <w:rPr>
          <w:rFonts w:hAnsi="ＭＳ 明朝" w:cs="ＭＳ ゴシック"/>
          <w:sz w:val="24"/>
          <w:szCs w:val="24"/>
        </w:rPr>
      </w:pPr>
      <w:r w:rsidRPr="00496442">
        <w:rPr>
          <w:rFonts w:hAnsi="ＭＳ 明朝" w:cs="ＭＳ ゴシック" w:hint="eastAsia"/>
          <w:sz w:val="24"/>
          <w:szCs w:val="24"/>
        </w:rPr>
        <w:t>４　自衛水防組織に、班を置く。</w:t>
      </w:r>
    </w:p>
    <w:p w:rsidR="0050655C" w:rsidRPr="00496442" w:rsidRDefault="0050655C" w:rsidP="0050655C">
      <w:pPr>
        <w:pStyle w:val="a4"/>
        <w:ind w:leftChars="100" w:left="681" w:hangingChars="200" w:hanging="427"/>
        <w:rPr>
          <w:rFonts w:hAnsi="ＭＳ 明朝" w:cs="ＭＳ ゴシック"/>
          <w:sz w:val="24"/>
          <w:szCs w:val="24"/>
        </w:rPr>
      </w:pPr>
      <w:r w:rsidRPr="00496442">
        <w:rPr>
          <w:rFonts w:hAnsi="ＭＳ 明朝" w:cs="ＭＳ ゴシック" w:hint="eastAsia"/>
          <w:sz w:val="24"/>
          <w:szCs w:val="24"/>
        </w:rPr>
        <w:t>(１)　班は、総括・情報班及び</w:t>
      </w:r>
      <w:r w:rsidR="00E24BD0" w:rsidRPr="00496442">
        <w:rPr>
          <w:rFonts w:hAnsi="ＭＳ 明朝" w:cs="ＭＳ ゴシック" w:hint="eastAsia"/>
          <w:sz w:val="24"/>
          <w:szCs w:val="24"/>
        </w:rPr>
        <w:t>警戒活動</w:t>
      </w:r>
      <w:r w:rsidRPr="00496442">
        <w:rPr>
          <w:rFonts w:hAnsi="ＭＳ 明朝" w:cs="ＭＳ ゴシック" w:hint="eastAsia"/>
          <w:sz w:val="24"/>
          <w:szCs w:val="24"/>
        </w:rPr>
        <w:t>班とし、各班に班長を置く。</w:t>
      </w:r>
    </w:p>
    <w:p w:rsidR="0050655C" w:rsidRPr="00496442" w:rsidRDefault="0050655C" w:rsidP="0050655C">
      <w:pPr>
        <w:pStyle w:val="a4"/>
        <w:ind w:leftChars="100" w:left="681" w:hangingChars="200" w:hanging="427"/>
        <w:rPr>
          <w:rFonts w:hAnsi="ＭＳ 明朝" w:cs="ＭＳ ゴシック"/>
          <w:sz w:val="24"/>
          <w:szCs w:val="24"/>
        </w:rPr>
      </w:pPr>
      <w:r w:rsidRPr="00496442">
        <w:rPr>
          <w:rFonts w:hAnsi="ＭＳ 明朝" w:cs="ＭＳ ゴシック" w:hint="eastAsia"/>
          <w:sz w:val="24"/>
          <w:szCs w:val="24"/>
        </w:rPr>
        <w:t>(２)　各班の任務は、別表１に掲げる任務とする。</w:t>
      </w:r>
    </w:p>
    <w:p w:rsidR="0050655C" w:rsidRPr="00496442" w:rsidRDefault="0050655C" w:rsidP="00534C59">
      <w:pPr>
        <w:pStyle w:val="a4"/>
        <w:ind w:leftChars="100" w:left="681" w:hangingChars="200" w:hanging="427"/>
        <w:rPr>
          <w:rFonts w:hAnsi="ＭＳ 明朝" w:cs="ＭＳ ゴシック"/>
          <w:sz w:val="24"/>
          <w:szCs w:val="24"/>
        </w:rPr>
      </w:pPr>
      <w:r w:rsidRPr="00496442">
        <w:rPr>
          <w:rFonts w:hAnsi="ＭＳ 明朝" w:cs="ＭＳ ゴシック" w:hint="eastAsia"/>
          <w:sz w:val="24"/>
          <w:szCs w:val="24"/>
        </w:rPr>
        <w:t>(３)  防災センター（最低限、通信設備を有するものとする）を自衛水防組織の活動拠点とし、防災センター勤務員及び各班の班長を自衛水防組織の中核として配置する</w:t>
      </w:r>
    </w:p>
    <w:p w:rsidR="0050655C" w:rsidRPr="00496442" w:rsidRDefault="0050655C" w:rsidP="0050655C">
      <w:pPr>
        <w:pStyle w:val="a8"/>
        <w:ind w:leftChars="-68" w:left="-172" w:firstLineChars="100" w:firstLine="214"/>
        <w:rPr>
          <w:sz w:val="24"/>
          <w:szCs w:val="24"/>
        </w:rPr>
      </w:pPr>
      <w:r w:rsidRPr="00496442">
        <w:rPr>
          <w:rFonts w:hint="eastAsia"/>
          <w:sz w:val="24"/>
          <w:szCs w:val="24"/>
        </w:rPr>
        <w:t>（自衛水防組織の運用）</w:t>
      </w:r>
    </w:p>
    <w:p w:rsidR="0050655C" w:rsidRPr="00496442" w:rsidRDefault="0050655C" w:rsidP="0050655C">
      <w:pPr>
        <w:pStyle w:val="ae"/>
        <w:ind w:leftChars="0" w:left="427" w:hangingChars="200" w:hanging="427"/>
        <w:rPr>
          <w:sz w:val="24"/>
          <w:szCs w:val="24"/>
        </w:rPr>
      </w:pPr>
      <w:r w:rsidRPr="00496442">
        <w:rPr>
          <w:rFonts w:hint="eastAsia"/>
          <w:sz w:val="24"/>
          <w:szCs w:val="24"/>
        </w:rPr>
        <w:t>第４条　管理権原者は、従業員の勤務体制（シフト）も考慮した組織編成に努め、必要な人員の確保及び従業員等に割り当てた任務の周知徹底を図るものとする。</w:t>
      </w:r>
    </w:p>
    <w:p w:rsidR="0050655C" w:rsidRPr="00496442" w:rsidRDefault="0050655C" w:rsidP="0050655C">
      <w:pPr>
        <w:pStyle w:val="ac"/>
        <w:ind w:left="288" w:hanging="288"/>
        <w:rPr>
          <w:sz w:val="24"/>
          <w:szCs w:val="24"/>
        </w:rPr>
      </w:pPr>
      <w:r w:rsidRPr="00496442">
        <w:rPr>
          <w:rFonts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rsidR="00534C59" w:rsidRPr="00496442" w:rsidRDefault="0050655C" w:rsidP="00534C59">
      <w:pPr>
        <w:pStyle w:val="ac"/>
        <w:ind w:left="288" w:hanging="288"/>
        <w:rPr>
          <w:sz w:val="24"/>
          <w:szCs w:val="24"/>
        </w:rPr>
      </w:pPr>
      <w:r w:rsidRPr="00496442">
        <w:rPr>
          <w:rFonts w:hint="eastAsia"/>
          <w:sz w:val="24"/>
          <w:szCs w:val="24"/>
        </w:rPr>
        <w:t>３　管理権原者は、災害等の応急活動のため緊急連絡網や従業員等の非常参集計画を定めるものとする。</w:t>
      </w:r>
    </w:p>
    <w:p w:rsidR="0050655C" w:rsidRPr="00496442" w:rsidRDefault="0050655C" w:rsidP="0050655C">
      <w:pPr>
        <w:pStyle w:val="a8"/>
        <w:ind w:leftChars="-68" w:left="-172" w:firstLineChars="100" w:firstLine="214"/>
        <w:rPr>
          <w:sz w:val="24"/>
          <w:szCs w:val="24"/>
        </w:rPr>
      </w:pPr>
      <w:r w:rsidRPr="00496442">
        <w:rPr>
          <w:rFonts w:hint="eastAsia"/>
          <w:sz w:val="24"/>
          <w:szCs w:val="24"/>
        </w:rPr>
        <w:t>（自衛水防組織の装備）</w:t>
      </w:r>
    </w:p>
    <w:p w:rsidR="0050655C" w:rsidRPr="00496442" w:rsidRDefault="0050655C" w:rsidP="0050655C">
      <w:pPr>
        <w:pStyle w:val="aa"/>
        <w:ind w:left="288" w:hanging="288"/>
        <w:rPr>
          <w:sz w:val="24"/>
          <w:szCs w:val="24"/>
        </w:rPr>
      </w:pPr>
      <w:r w:rsidRPr="00496442">
        <w:rPr>
          <w:rFonts w:hint="eastAsia"/>
          <w:sz w:val="24"/>
          <w:szCs w:val="24"/>
        </w:rPr>
        <w:t>第５条　管理権原者は、自衛水防組織に必要な装備品を整備するとともに、適正な維持管理に努めなければならない。</w:t>
      </w:r>
    </w:p>
    <w:p w:rsidR="0050655C" w:rsidRPr="00496442" w:rsidRDefault="0050655C" w:rsidP="0050655C">
      <w:pPr>
        <w:pStyle w:val="a6"/>
        <w:ind w:leftChars="0" w:left="0" w:firstLineChars="100" w:firstLine="214"/>
        <w:rPr>
          <w:sz w:val="24"/>
          <w:szCs w:val="24"/>
        </w:rPr>
      </w:pPr>
      <w:r w:rsidRPr="00496442">
        <w:rPr>
          <w:rFonts w:hint="eastAsia"/>
          <w:sz w:val="24"/>
          <w:szCs w:val="24"/>
        </w:rPr>
        <w:t>(１)　自衛水防組織の装備品は、別表２「自衛水防組織装備品リスト」のとおりとする。</w:t>
      </w:r>
    </w:p>
    <w:p w:rsidR="0050655C" w:rsidRPr="00496442" w:rsidRDefault="0050655C" w:rsidP="00534C59">
      <w:pPr>
        <w:pStyle w:val="a6"/>
        <w:ind w:leftChars="100" w:left="681" w:hangingChars="200" w:hanging="427"/>
        <w:rPr>
          <w:sz w:val="24"/>
          <w:szCs w:val="24"/>
        </w:rPr>
      </w:pPr>
      <w:r w:rsidRPr="00496442">
        <w:rPr>
          <w:rFonts w:hint="eastAsia"/>
          <w:sz w:val="24"/>
          <w:szCs w:val="24"/>
        </w:rPr>
        <w:t>(２)　自衛水防組織の装備品については、統括管理者が防災センターに保管し、必要な点検を行うとともに点検結果を記録保管し、常時使用できる状態で維持管理する。</w:t>
      </w:r>
    </w:p>
    <w:p w:rsidR="0050655C" w:rsidRPr="00496442" w:rsidRDefault="0050655C" w:rsidP="0050655C">
      <w:pPr>
        <w:pStyle w:val="a6"/>
        <w:ind w:leftChars="11" w:left="521" w:hangingChars="231" w:hanging="493"/>
        <w:rPr>
          <w:sz w:val="24"/>
          <w:szCs w:val="24"/>
        </w:rPr>
      </w:pPr>
      <w:r w:rsidRPr="00496442">
        <w:rPr>
          <w:rFonts w:hint="eastAsia"/>
          <w:sz w:val="24"/>
          <w:szCs w:val="24"/>
        </w:rPr>
        <w:t>（自衛水防組織の活動）</w:t>
      </w:r>
    </w:p>
    <w:p w:rsidR="0050655C" w:rsidRDefault="0050655C" w:rsidP="0050655C">
      <w:pPr>
        <w:pStyle w:val="a6"/>
        <w:ind w:leftChars="11" w:left="521" w:hangingChars="231" w:hanging="493"/>
        <w:rPr>
          <w:sz w:val="24"/>
          <w:szCs w:val="24"/>
        </w:rPr>
      </w:pPr>
      <w:r w:rsidRPr="00496442">
        <w:rPr>
          <w:rFonts w:hint="eastAsia"/>
          <w:sz w:val="24"/>
          <w:szCs w:val="24"/>
        </w:rPr>
        <w:t>第６条　自衛水防組織の各班は、</w:t>
      </w:r>
      <w:r w:rsidR="00E24BD0" w:rsidRPr="00496442">
        <w:rPr>
          <w:rFonts w:hint="eastAsia"/>
          <w:sz w:val="24"/>
          <w:szCs w:val="24"/>
        </w:rPr>
        <w:t>浸水防止</w:t>
      </w:r>
      <w:r w:rsidRPr="00496442">
        <w:rPr>
          <w:rFonts w:hint="eastAsia"/>
          <w:sz w:val="24"/>
          <w:szCs w:val="24"/>
        </w:rPr>
        <w:t>計画に基づき情報収集及び</w:t>
      </w:r>
      <w:r w:rsidR="00E24BD0" w:rsidRPr="00496442">
        <w:rPr>
          <w:rFonts w:hint="eastAsia"/>
          <w:sz w:val="24"/>
          <w:szCs w:val="24"/>
        </w:rPr>
        <w:t>浸水防止</w:t>
      </w:r>
      <w:r w:rsidRPr="00D3024D">
        <w:rPr>
          <w:rFonts w:hint="eastAsia"/>
          <w:sz w:val="24"/>
          <w:szCs w:val="24"/>
        </w:rPr>
        <w:t>等の活動を行うものとする。</w:t>
      </w:r>
    </w:p>
    <w:p w:rsidR="00534C59" w:rsidRDefault="00534C59" w:rsidP="0050655C">
      <w:pPr>
        <w:pStyle w:val="a6"/>
        <w:ind w:leftChars="11" w:left="521" w:hangingChars="231" w:hanging="493"/>
        <w:rPr>
          <w:sz w:val="24"/>
          <w:szCs w:val="24"/>
        </w:rPr>
      </w:pPr>
    </w:p>
    <w:p w:rsidR="00534C59" w:rsidRDefault="00534C59" w:rsidP="0050655C">
      <w:pPr>
        <w:pStyle w:val="a6"/>
        <w:ind w:leftChars="11" w:left="452" w:hangingChars="231"/>
      </w:pPr>
    </w:p>
    <w:p w:rsidR="0050655C" w:rsidRPr="001A0204" w:rsidRDefault="0050655C" w:rsidP="0050655C">
      <w:pPr>
        <w:rPr>
          <w:sz w:val="24"/>
          <w:szCs w:val="24"/>
        </w:rPr>
      </w:pPr>
      <w:r w:rsidRPr="001A0204">
        <w:rPr>
          <w:rFonts w:hint="eastAsia"/>
          <w:sz w:val="24"/>
          <w:szCs w:val="24"/>
        </w:rPr>
        <w:lastRenderedPageBreak/>
        <w:t xml:space="preserve">別表1　</w:t>
      </w:r>
      <w:r>
        <w:rPr>
          <w:rFonts w:hint="eastAsia"/>
          <w:sz w:val="24"/>
          <w:szCs w:val="24"/>
        </w:rPr>
        <w:t>「</w:t>
      </w:r>
      <w:r w:rsidRPr="001A0204">
        <w:rPr>
          <w:rFonts w:hint="eastAsia"/>
          <w:sz w:val="24"/>
          <w:szCs w:val="24"/>
        </w:rPr>
        <w:t>自衛水防組織の編成と任務</w:t>
      </w:r>
      <w:r>
        <w:rPr>
          <w:rFonts w:hint="eastAsia"/>
          <w:sz w:val="24"/>
          <w:szCs w:val="24"/>
        </w:rPr>
        <w:t>」</w:t>
      </w:r>
    </w:p>
    <w:p w:rsidR="0050655C" w:rsidRDefault="0050655C" w:rsidP="0050655C"/>
    <w:p w:rsidR="0050655C" w:rsidRDefault="00105191" w:rsidP="0050655C">
      <w:r>
        <w:rPr>
          <w:noProof/>
        </w:rPr>
        <mc:AlternateContent>
          <mc:Choice Requires="wps">
            <w:drawing>
              <wp:anchor distT="0" distB="0" distL="114300" distR="114300" simplePos="0" relativeHeight="251655168" behindDoc="0" locked="0" layoutInCell="1" allowOverlap="1">
                <wp:simplePos x="0" y="0"/>
                <wp:positionH relativeFrom="column">
                  <wp:posOffset>161290</wp:posOffset>
                </wp:positionH>
                <wp:positionV relativeFrom="paragraph">
                  <wp:posOffset>0</wp:posOffset>
                </wp:positionV>
                <wp:extent cx="1370965" cy="269240"/>
                <wp:effectExtent l="5080" t="13335" r="5080" b="127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69240"/>
                        </a:xfrm>
                        <a:prstGeom prst="rect">
                          <a:avLst/>
                        </a:prstGeom>
                        <a:solidFill>
                          <a:srgbClr val="FFFFFF"/>
                        </a:solidFill>
                        <a:ln w="9525">
                          <a:solidFill>
                            <a:srgbClr val="000000"/>
                          </a:solidFill>
                          <a:miter lim="800000"/>
                          <a:headEnd/>
                          <a:tailEnd/>
                        </a:ln>
                      </wps:spPr>
                      <wps:txbx>
                        <w:txbxContent>
                          <w:p w:rsidR="00D76983" w:rsidRPr="00F25243" w:rsidRDefault="00D76983" w:rsidP="0050655C">
                            <w:pPr>
                              <w:jc w:val="center"/>
                              <w:rPr>
                                <w:sz w:val="24"/>
                                <w:szCs w:val="24"/>
                              </w:rPr>
                            </w:pPr>
                            <w:r w:rsidRPr="00F25243">
                              <w:rPr>
                                <w:rFonts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7pt;margin-top:0;width:107.95pt;height:2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">
                <v:textbox style="mso-fit-shape-to-text:t" inset="5.85pt,.7pt,5.85pt,.7pt">
                  <w:txbxContent>
                    <w:p w:rsidR="00D76983" w:rsidRPr="00F25243" w:rsidRDefault="00D76983" w:rsidP="0050655C">
                      <w:pPr>
                        <w:jc w:val="center"/>
                        <w:rPr>
                          <w:sz w:val="24"/>
                          <w:szCs w:val="24"/>
                        </w:rPr>
                      </w:pPr>
                      <w:r w:rsidRPr="00F25243">
                        <w:rPr>
                          <w:rFonts w:hint="eastAsia"/>
                          <w:sz w:val="24"/>
                          <w:szCs w:val="24"/>
                        </w:rPr>
                        <w:t>統括管理者</w:t>
                      </w:r>
                    </w:p>
                  </w:txbxContent>
                </v:textbox>
              </v:shape>
            </w:pict>
          </mc:Fallback>
        </mc:AlternateContent>
      </w:r>
    </w:p>
    <w:p w:rsidR="0050655C" w:rsidRDefault="00105191" w:rsidP="0050655C">
      <w:r>
        <w:rPr>
          <w:noProof/>
        </w:rPr>
        <mc:AlternateContent>
          <mc:Choice Requires="wps">
            <w:drawing>
              <wp:anchor distT="0" distB="0" distL="114300" distR="114300" simplePos="0" relativeHeight="251657216" behindDoc="0" locked="0" layoutInCell="1" allowOverlap="1">
                <wp:simplePos x="0" y="0"/>
                <wp:positionH relativeFrom="column">
                  <wp:posOffset>179181</wp:posOffset>
                </wp:positionH>
                <wp:positionV relativeFrom="paragraph">
                  <wp:posOffset>109816</wp:posOffset>
                </wp:positionV>
                <wp:extent cx="615356" cy="2283801"/>
                <wp:effectExtent l="0" t="57150" r="0" b="5969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000">
                          <a:off x="0" y="0"/>
                          <a:ext cx="615356" cy="22838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9AEE82" id="_x0000_t32" coordsize="21600,21600" o:spt="32" o:oned="t" path="m,l21600,21600e" filled="f">
                <v:path arrowok="t" fillok="f" o:connecttype="none"/>
                <o:lock v:ext="edit" shapetype="t"/>
              </v:shapetype>
              <v:shape id="AutoShape 5" o:spid="_x0000_s1026" type="#_x0000_t32" style="position:absolute;left:0;text-align:left;margin-left:14.1pt;margin-top:8.65pt;width:48.45pt;height:179.85pt;rotation:1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"/>
            </w:pict>
          </mc:Fallback>
        </mc:AlternateContent>
      </w:r>
    </w:p>
    <w:p w:rsidR="0050655C" w:rsidRDefault="00105191" w:rsidP="0050655C">
      <w:r>
        <w:rPr>
          <w:noProof/>
        </w:rPr>
        <mc:AlternateContent>
          <mc:Choice Requires="wps">
            <w:drawing>
              <wp:anchor distT="0" distB="0" distL="114300" distR="114300" simplePos="0" relativeHeight="251661312" behindDoc="0" locked="0" layoutInCell="1" allowOverlap="1">
                <wp:simplePos x="0" y="0"/>
                <wp:positionH relativeFrom="column">
                  <wp:posOffset>485140</wp:posOffset>
                </wp:positionH>
                <wp:positionV relativeFrom="paragraph">
                  <wp:posOffset>123825</wp:posOffset>
                </wp:positionV>
                <wp:extent cx="160020" cy="0"/>
                <wp:effectExtent l="5080" t="11430" r="6350" b="762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BBF13" id="AutoShape 10" o:spid="_x0000_s1026" type="#_x0000_t32" style="position:absolute;left:0;text-align:left;margin-left:38.2pt;margin-top:9.75pt;width:12.6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645160</wp:posOffset>
                </wp:positionH>
                <wp:positionV relativeFrom="paragraph">
                  <wp:posOffset>0</wp:posOffset>
                </wp:positionV>
                <wp:extent cx="1451610" cy="269240"/>
                <wp:effectExtent l="12700" t="11430" r="12065" b="508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69240"/>
                        </a:xfrm>
                        <a:prstGeom prst="rect">
                          <a:avLst/>
                        </a:prstGeom>
                        <a:solidFill>
                          <a:srgbClr val="FFFFFF"/>
                        </a:solidFill>
                        <a:ln w="9525">
                          <a:solidFill>
                            <a:srgbClr val="000000"/>
                          </a:solidFill>
                          <a:miter lim="800000"/>
                          <a:headEnd/>
                          <a:tailEnd/>
                        </a:ln>
                      </wps:spPr>
                      <wps:txbx>
                        <w:txbxContent>
                          <w:p w:rsidR="00D76983" w:rsidRPr="00F25243" w:rsidRDefault="00D76983" w:rsidP="0050655C">
                            <w:pPr>
                              <w:rPr>
                                <w:sz w:val="24"/>
                                <w:szCs w:val="24"/>
                              </w:rPr>
                            </w:pPr>
                            <w:r w:rsidRPr="00F25243">
                              <w:rPr>
                                <w:rFonts w:hint="eastAsia"/>
                                <w:sz w:val="24"/>
                                <w:szCs w:val="24"/>
                              </w:rPr>
                              <w:t>統括管理者の代行者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0.8pt;margin-top:0;width:114.3pt;height:2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">
                <v:textbox style="mso-fit-shape-to-text:t" inset="5.85pt,.7pt,5.85pt,.7pt">
                  <w:txbxContent>
                    <w:p w:rsidR="00D76983" w:rsidRPr="00F25243" w:rsidRDefault="00D76983" w:rsidP="0050655C">
                      <w:pPr>
                        <w:rPr>
                          <w:sz w:val="24"/>
                          <w:szCs w:val="24"/>
                        </w:rPr>
                      </w:pPr>
                      <w:r w:rsidRPr="00F25243">
                        <w:rPr>
                          <w:rFonts w:hint="eastAsia"/>
                          <w:sz w:val="24"/>
                          <w:szCs w:val="24"/>
                        </w:rPr>
                        <w:t>統括管理者の代行者</w:t>
                      </w:r>
                    </w:p>
                  </w:txbxContent>
                </v:textbox>
              </v:shape>
            </w:pict>
          </mc:Fallback>
        </mc:AlternateContent>
      </w:r>
    </w:p>
    <w:p w:rsidR="0050655C" w:rsidRDefault="0050655C" w:rsidP="0050655C"/>
    <w:p w:rsidR="0050655C" w:rsidRDefault="00041DE3" w:rsidP="0050655C">
      <w:r w:rsidRPr="001C7C4A">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488950</wp:posOffset>
                </wp:positionH>
                <wp:positionV relativeFrom="paragraph">
                  <wp:posOffset>1693545</wp:posOffset>
                </wp:positionV>
                <wp:extent cx="328320" cy="44640"/>
                <wp:effectExtent l="19050" t="0" r="14605"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20000" flipV="1">
                          <a:off x="0" y="0"/>
                          <a:ext cx="328320" cy="44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027E8" id="AutoShape 8" o:spid="_x0000_s1026" type="#_x0000_t32" style="position:absolute;left:0;text-align:left;margin-left:38.5pt;margin-top:133.35pt;width:25.85pt;height:3.5pt;rotation:-7;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&#1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50655C" w:rsidRPr="001C7C4A" w:rsidTr="001C7C4A">
        <w:tc>
          <w:tcPr>
            <w:tcW w:w="1397" w:type="dxa"/>
            <w:vMerge w:val="restart"/>
            <w:vAlign w:val="center"/>
          </w:tcPr>
          <w:bookmarkStart w:id="9" w:name="_GoBack"/>
          <w:p w:rsidR="0050655C" w:rsidRPr="001C7C4A" w:rsidRDefault="00105191" w:rsidP="001C7C4A">
            <w:pPr>
              <w:jc w:val="center"/>
              <w:rPr>
                <w:sz w:val="24"/>
                <w:szCs w:val="24"/>
              </w:rPr>
            </w:pPr>
            <w:r w:rsidRPr="001C7C4A">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233045</wp:posOffset>
                      </wp:positionV>
                      <wp:extent cx="0" cy="1584960"/>
                      <wp:effectExtent l="9525" t="5080" r="9525" b="1016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C62E4" id="AutoShape 7" o:spid="_x0000_s1026" type="#_x0000_t32" style="position:absolute;left:0;text-align:left;margin-left:-30.45pt;margin-top:18.35pt;width:0;height:1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x5MHgIAADsEAAAOAAAAZHJzL2Uyb0RvYy54bWysU8GO2jAQvVfqP1i+QwgNL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"/>
                  </w:pict>
                </mc:Fallback>
              </mc:AlternateContent>
            </w:r>
            <w:r w:rsidR="0050655C" w:rsidRPr="001C7C4A">
              <w:rPr>
                <w:rFonts w:hint="eastAsia"/>
                <w:sz w:val="24"/>
                <w:szCs w:val="24"/>
              </w:rPr>
              <w:t>総括・</w:t>
            </w:r>
          </w:p>
          <w:p w:rsidR="0050655C" w:rsidRPr="001C7C4A" w:rsidRDefault="00105191" w:rsidP="001C7C4A">
            <w:pPr>
              <w:jc w:val="center"/>
              <w:rPr>
                <w:sz w:val="24"/>
                <w:szCs w:val="24"/>
              </w:rPr>
            </w:pPr>
            <w:r w:rsidRPr="001C7C4A">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-391795</wp:posOffset>
                      </wp:positionH>
                      <wp:positionV relativeFrom="paragraph">
                        <wp:posOffset>-5715</wp:posOffset>
                      </wp:positionV>
                      <wp:extent cx="324485" cy="635"/>
                      <wp:effectExtent l="13970" t="8255" r="13970" b="101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44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22F66" id="AutoShape 6" o:spid="_x0000_s1026" type="#_x0000_t32" style="position:absolute;left:0;text-align:left;margin-left:-30.85pt;margin-top:-.45pt;width:25.5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"/>
                  </w:pict>
                </mc:Fallback>
              </mc:AlternateContent>
            </w:r>
            <w:r w:rsidR="0050655C" w:rsidRPr="001C7C4A">
              <w:rPr>
                <w:rFonts w:hint="eastAsia"/>
                <w:sz w:val="24"/>
                <w:szCs w:val="24"/>
              </w:rPr>
              <w:t>情報班</w:t>
            </w:r>
          </w:p>
        </w:tc>
        <w:tc>
          <w:tcPr>
            <w:tcW w:w="2032" w:type="dxa"/>
            <w:vAlign w:val="center"/>
          </w:tcPr>
          <w:p w:rsidR="0050655C" w:rsidRPr="001C7C4A" w:rsidRDefault="0050655C" w:rsidP="001C7C4A">
            <w:pPr>
              <w:jc w:val="center"/>
              <w:rPr>
                <w:sz w:val="24"/>
                <w:szCs w:val="24"/>
              </w:rPr>
            </w:pPr>
            <w:r w:rsidRPr="001C7C4A">
              <w:rPr>
                <w:rFonts w:hint="eastAsia"/>
                <w:sz w:val="24"/>
                <w:szCs w:val="24"/>
              </w:rPr>
              <w:t>役職及び氏名</w:t>
            </w:r>
          </w:p>
        </w:tc>
        <w:tc>
          <w:tcPr>
            <w:tcW w:w="4191" w:type="dxa"/>
            <w:vAlign w:val="center"/>
          </w:tcPr>
          <w:p w:rsidR="0050655C" w:rsidRPr="001C7C4A" w:rsidRDefault="0050655C" w:rsidP="001C7C4A">
            <w:pPr>
              <w:jc w:val="center"/>
              <w:rPr>
                <w:sz w:val="24"/>
                <w:szCs w:val="24"/>
              </w:rPr>
            </w:pPr>
            <w:r w:rsidRPr="001C7C4A">
              <w:rPr>
                <w:rFonts w:hint="eastAsia"/>
                <w:sz w:val="24"/>
                <w:szCs w:val="24"/>
              </w:rPr>
              <w:t>任　務</w:t>
            </w:r>
          </w:p>
        </w:tc>
      </w:tr>
      <w:bookmarkEnd w:id="9"/>
      <w:tr w:rsidR="0050655C" w:rsidRPr="001C7C4A" w:rsidTr="001C7C4A">
        <w:tc>
          <w:tcPr>
            <w:tcW w:w="1397" w:type="dxa"/>
            <w:vMerge/>
          </w:tcPr>
          <w:p w:rsidR="0050655C" w:rsidRPr="001C7C4A" w:rsidRDefault="0050655C" w:rsidP="00DC1B1D">
            <w:pPr>
              <w:rPr>
                <w:sz w:val="24"/>
                <w:szCs w:val="24"/>
              </w:rPr>
            </w:pPr>
          </w:p>
        </w:tc>
        <w:tc>
          <w:tcPr>
            <w:tcW w:w="2032" w:type="dxa"/>
          </w:tcPr>
          <w:p w:rsidR="0050655C" w:rsidRPr="001C7C4A" w:rsidRDefault="0050655C" w:rsidP="00DC1B1D">
            <w:pPr>
              <w:rPr>
                <w:sz w:val="24"/>
                <w:szCs w:val="24"/>
              </w:rPr>
            </w:pPr>
            <w:r w:rsidRPr="001C7C4A">
              <w:rPr>
                <w:rFonts w:hint="eastAsia"/>
                <w:sz w:val="24"/>
                <w:szCs w:val="24"/>
              </w:rPr>
              <w:t>班長　○○○○</w:t>
            </w:r>
          </w:p>
          <w:p w:rsidR="0050655C" w:rsidRPr="001C7C4A" w:rsidRDefault="0050655C" w:rsidP="00DC1B1D">
            <w:pPr>
              <w:rPr>
                <w:sz w:val="24"/>
                <w:szCs w:val="24"/>
              </w:rPr>
            </w:pPr>
            <w:r w:rsidRPr="001C7C4A">
              <w:rPr>
                <w:rFonts w:hint="eastAsia"/>
                <w:sz w:val="24"/>
                <w:szCs w:val="24"/>
              </w:rPr>
              <w:t>班員○名</w:t>
            </w:r>
          </w:p>
          <w:p w:rsidR="0050655C" w:rsidRPr="001C7C4A" w:rsidRDefault="0050655C" w:rsidP="00DC1B1D">
            <w:pPr>
              <w:rPr>
                <w:sz w:val="24"/>
                <w:szCs w:val="24"/>
              </w:rPr>
            </w:pPr>
            <w:r w:rsidRPr="001C7C4A">
              <w:rPr>
                <w:rFonts w:hint="eastAsia"/>
                <w:sz w:val="24"/>
                <w:szCs w:val="24"/>
              </w:rPr>
              <w:t xml:space="preserve">　○○○○</w:t>
            </w:r>
          </w:p>
          <w:p w:rsidR="0050655C" w:rsidRPr="001C7C4A" w:rsidRDefault="0050655C" w:rsidP="001C7C4A">
            <w:pPr>
              <w:ind w:firstLineChars="100" w:firstLine="214"/>
              <w:rPr>
                <w:sz w:val="24"/>
                <w:szCs w:val="24"/>
              </w:rPr>
            </w:pPr>
            <w:r w:rsidRPr="001C7C4A">
              <w:rPr>
                <w:rFonts w:hint="eastAsia"/>
                <w:sz w:val="24"/>
                <w:szCs w:val="24"/>
              </w:rPr>
              <w:t>・・・</w:t>
            </w:r>
          </w:p>
        </w:tc>
        <w:tc>
          <w:tcPr>
            <w:tcW w:w="4191" w:type="dxa"/>
          </w:tcPr>
          <w:p w:rsidR="0050655C" w:rsidRPr="001C7C4A" w:rsidRDefault="00531C2E" w:rsidP="001C7C4A">
            <w:pPr>
              <w:pStyle w:val="a0"/>
              <w:numPr>
                <w:ilvl w:val="0"/>
                <w:numId w:val="1"/>
              </w:numPr>
              <w:ind w:leftChars="0"/>
              <w:rPr>
                <w:sz w:val="24"/>
                <w:szCs w:val="24"/>
              </w:rPr>
            </w:pPr>
            <w:r>
              <w:rPr>
                <w:rFonts w:hint="eastAsia"/>
                <w:sz w:val="24"/>
                <w:szCs w:val="24"/>
              </w:rPr>
              <w:t>自衛水防</w:t>
            </w:r>
            <w:r w:rsidR="0050655C" w:rsidRPr="001C7C4A">
              <w:rPr>
                <w:rFonts w:hint="eastAsia"/>
                <w:sz w:val="24"/>
                <w:szCs w:val="24"/>
              </w:rPr>
              <w:t>活動の指揮統制、状況の把握、情報内容の記録</w:t>
            </w:r>
          </w:p>
          <w:p w:rsidR="0050655C" w:rsidRPr="001C7C4A" w:rsidRDefault="0050655C" w:rsidP="001C7C4A">
            <w:pPr>
              <w:pStyle w:val="a0"/>
              <w:numPr>
                <w:ilvl w:val="0"/>
                <w:numId w:val="1"/>
              </w:numPr>
              <w:ind w:leftChars="0"/>
              <w:rPr>
                <w:sz w:val="24"/>
                <w:szCs w:val="24"/>
              </w:rPr>
            </w:pPr>
            <w:r w:rsidRPr="001C7C4A">
              <w:rPr>
                <w:rFonts w:hint="eastAsia"/>
                <w:sz w:val="24"/>
                <w:szCs w:val="24"/>
              </w:rPr>
              <w:t>館内放送による避難の呼び掛け</w:t>
            </w:r>
          </w:p>
          <w:p w:rsidR="0050655C" w:rsidRPr="001C7C4A" w:rsidRDefault="0050655C" w:rsidP="001C7C4A">
            <w:pPr>
              <w:pStyle w:val="a0"/>
              <w:numPr>
                <w:ilvl w:val="0"/>
                <w:numId w:val="1"/>
              </w:numPr>
              <w:ind w:leftChars="0"/>
              <w:rPr>
                <w:sz w:val="24"/>
                <w:szCs w:val="24"/>
              </w:rPr>
            </w:pPr>
            <w:r w:rsidRPr="001C7C4A">
              <w:rPr>
                <w:rFonts w:hint="eastAsia"/>
                <w:sz w:val="24"/>
                <w:szCs w:val="24"/>
              </w:rPr>
              <w:t>洪水予報等の情報の収集</w:t>
            </w:r>
          </w:p>
          <w:p w:rsidR="0050655C" w:rsidRPr="001C7C4A" w:rsidRDefault="0050655C" w:rsidP="001C7C4A">
            <w:pPr>
              <w:pStyle w:val="a0"/>
              <w:numPr>
                <w:ilvl w:val="0"/>
                <w:numId w:val="1"/>
              </w:numPr>
              <w:ind w:leftChars="0"/>
              <w:rPr>
                <w:sz w:val="24"/>
                <w:szCs w:val="24"/>
              </w:rPr>
            </w:pPr>
            <w:r w:rsidRPr="001C7C4A">
              <w:rPr>
                <w:rFonts w:hint="eastAsia"/>
                <w:sz w:val="24"/>
                <w:szCs w:val="24"/>
              </w:rPr>
              <w:t>関係者及び関係機関との連絡</w:t>
            </w:r>
          </w:p>
        </w:tc>
      </w:tr>
    </w:tbl>
    <w:p w:rsidR="0050655C" w:rsidRDefault="0050655C" w:rsidP="0050655C"/>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50655C" w:rsidRPr="001C7C4A" w:rsidTr="001C7C4A">
        <w:tc>
          <w:tcPr>
            <w:tcW w:w="1397" w:type="dxa"/>
            <w:vMerge w:val="restart"/>
            <w:vAlign w:val="center"/>
          </w:tcPr>
          <w:p w:rsidR="0050655C" w:rsidRPr="001C7C4A" w:rsidRDefault="00105191" w:rsidP="001C7C4A">
            <w:pPr>
              <w:jc w:val="center"/>
              <w:rPr>
                <w:sz w:val="24"/>
                <w:szCs w:val="24"/>
              </w:rPr>
            </w:pPr>
            <w:r w:rsidRPr="001C7C4A">
              <w:rPr>
                <w:noProof/>
                <w:sz w:val="24"/>
                <w:szCs w:val="24"/>
              </w:rPr>
              <mc:AlternateContent>
                <mc:Choice Requires="wps">
                  <w:drawing>
                    <wp:anchor distT="0" distB="0" distL="114300" distR="114300" simplePos="0" relativeHeight="251654144" behindDoc="0" locked="0" layoutInCell="1" allowOverlap="1">
                      <wp:simplePos x="0" y="0"/>
                      <wp:positionH relativeFrom="column">
                        <wp:posOffset>-372110</wp:posOffset>
                      </wp:positionH>
                      <wp:positionV relativeFrom="paragraph">
                        <wp:posOffset>99695</wp:posOffset>
                      </wp:positionV>
                      <wp:extent cx="318135" cy="0"/>
                      <wp:effectExtent l="7620" t="12700" r="762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9D123" id="AutoShape 2" o:spid="_x0000_s1026" type="#_x0000_t32" style="position:absolute;left:0;text-align:left;margin-left:-29.3pt;margin-top:7.85pt;width:25.0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H7HQ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"/>
                  </w:pict>
                </mc:Fallback>
              </mc:AlternateContent>
            </w:r>
            <w:r w:rsidR="00E24BD0" w:rsidRPr="001C7C4A">
              <w:rPr>
                <w:rFonts w:hint="eastAsia"/>
                <w:sz w:val="24"/>
                <w:szCs w:val="24"/>
              </w:rPr>
              <w:t>警戒活動</w:t>
            </w:r>
            <w:r w:rsidR="0050655C" w:rsidRPr="001C7C4A">
              <w:rPr>
                <w:rFonts w:hint="eastAsia"/>
                <w:sz w:val="24"/>
                <w:szCs w:val="24"/>
              </w:rPr>
              <w:t>班</w:t>
            </w:r>
          </w:p>
        </w:tc>
        <w:tc>
          <w:tcPr>
            <w:tcW w:w="2032" w:type="dxa"/>
            <w:vAlign w:val="center"/>
          </w:tcPr>
          <w:p w:rsidR="0050655C" w:rsidRPr="001C7C4A" w:rsidRDefault="0050655C" w:rsidP="001C7C4A">
            <w:pPr>
              <w:jc w:val="center"/>
              <w:rPr>
                <w:sz w:val="24"/>
                <w:szCs w:val="24"/>
              </w:rPr>
            </w:pPr>
            <w:r w:rsidRPr="001C7C4A">
              <w:rPr>
                <w:rFonts w:hint="eastAsia"/>
                <w:sz w:val="24"/>
                <w:szCs w:val="24"/>
              </w:rPr>
              <w:t>役職及び氏名</w:t>
            </w:r>
          </w:p>
        </w:tc>
        <w:tc>
          <w:tcPr>
            <w:tcW w:w="4191" w:type="dxa"/>
            <w:vAlign w:val="center"/>
          </w:tcPr>
          <w:p w:rsidR="0050655C" w:rsidRPr="001C7C4A" w:rsidRDefault="0050655C" w:rsidP="001C7C4A">
            <w:pPr>
              <w:jc w:val="center"/>
              <w:rPr>
                <w:sz w:val="24"/>
                <w:szCs w:val="24"/>
              </w:rPr>
            </w:pPr>
            <w:r w:rsidRPr="001C7C4A">
              <w:rPr>
                <w:rFonts w:hint="eastAsia"/>
                <w:sz w:val="24"/>
                <w:szCs w:val="24"/>
              </w:rPr>
              <w:t>任　務</w:t>
            </w:r>
          </w:p>
        </w:tc>
      </w:tr>
      <w:tr w:rsidR="0050655C" w:rsidRPr="001C7C4A" w:rsidTr="001C7C4A">
        <w:tc>
          <w:tcPr>
            <w:tcW w:w="1397" w:type="dxa"/>
            <w:vMerge/>
          </w:tcPr>
          <w:p w:rsidR="0050655C" w:rsidRPr="001C7C4A" w:rsidRDefault="0050655C" w:rsidP="00DC1B1D">
            <w:pPr>
              <w:rPr>
                <w:sz w:val="24"/>
                <w:szCs w:val="24"/>
              </w:rPr>
            </w:pPr>
          </w:p>
        </w:tc>
        <w:tc>
          <w:tcPr>
            <w:tcW w:w="2032" w:type="dxa"/>
          </w:tcPr>
          <w:p w:rsidR="0050655C" w:rsidRPr="001C7C4A" w:rsidRDefault="0050655C" w:rsidP="00DC1B1D">
            <w:pPr>
              <w:rPr>
                <w:sz w:val="24"/>
                <w:szCs w:val="24"/>
              </w:rPr>
            </w:pPr>
            <w:r w:rsidRPr="001C7C4A">
              <w:rPr>
                <w:rFonts w:hint="eastAsia"/>
                <w:sz w:val="24"/>
                <w:szCs w:val="24"/>
              </w:rPr>
              <w:t>班長　○○○○</w:t>
            </w:r>
          </w:p>
          <w:p w:rsidR="0050655C" w:rsidRPr="001C7C4A" w:rsidRDefault="0050655C" w:rsidP="00DC1B1D">
            <w:pPr>
              <w:rPr>
                <w:sz w:val="24"/>
                <w:szCs w:val="24"/>
              </w:rPr>
            </w:pPr>
            <w:r w:rsidRPr="001C7C4A">
              <w:rPr>
                <w:rFonts w:hint="eastAsia"/>
                <w:sz w:val="24"/>
                <w:szCs w:val="24"/>
              </w:rPr>
              <w:t>班員○名</w:t>
            </w:r>
          </w:p>
          <w:p w:rsidR="0050655C" w:rsidRPr="001C7C4A" w:rsidRDefault="0050655C" w:rsidP="00DC1B1D">
            <w:pPr>
              <w:rPr>
                <w:sz w:val="24"/>
                <w:szCs w:val="24"/>
              </w:rPr>
            </w:pPr>
            <w:r w:rsidRPr="001C7C4A">
              <w:rPr>
                <w:rFonts w:hint="eastAsia"/>
                <w:sz w:val="24"/>
                <w:szCs w:val="24"/>
              </w:rPr>
              <w:t xml:space="preserve">　○○○○</w:t>
            </w:r>
          </w:p>
          <w:p w:rsidR="0050655C" w:rsidRPr="001C7C4A" w:rsidRDefault="0050655C" w:rsidP="001C7C4A">
            <w:pPr>
              <w:ind w:firstLineChars="100" w:firstLine="214"/>
              <w:rPr>
                <w:sz w:val="24"/>
                <w:szCs w:val="24"/>
              </w:rPr>
            </w:pPr>
            <w:r w:rsidRPr="001C7C4A">
              <w:rPr>
                <w:rFonts w:hint="eastAsia"/>
                <w:sz w:val="24"/>
                <w:szCs w:val="24"/>
              </w:rPr>
              <w:t>・・・</w:t>
            </w:r>
          </w:p>
        </w:tc>
        <w:tc>
          <w:tcPr>
            <w:tcW w:w="4191" w:type="dxa"/>
          </w:tcPr>
          <w:p w:rsidR="0050655C" w:rsidRPr="001C7C4A" w:rsidRDefault="00E24BD0" w:rsidP="001C7C4A">
            <w:pPr>
              <w:pStyle w:val="a0"/>
              <w:numPr>
                <w:ilvl w:val="0"/>
                <w:numId w:val="1"/>
              </w:numPr>
              <w:ind w:leftChars="0"/>
              <w:rPr>
                <w:sz w:val="24"/>
                <w:szCs w:val="24"/>
              </w:rPr>
            </w:pPr>
            <w:r w:rsidRPr="001C7C4A">
              <w:rPr>
                <w:rFonts w:hint="eastAsia"/>
                <w:sz w:val="24"/>
                <w:szCs w:val="24"/>
              </w:rPr>
              <w:t>浸水防止対策</w:t>
            </w:r>
            <w:r w:rsidR="0050655C" w:rsidRPr="001C7C4A">
              <w:rPr>
                <w:rFonts w:hint="eastAsia"/>
                <w:sz w:val="24"/>
                <w:szCs w:val="24"/>
              </w:rPr>
              <w:t>の実施</w:t>
            </w:r>
          </w:p>
          <w:p w:rsidR="0050655C" w:rsidRPr="001C7C4A" w:rsidRDefault="0050655C" w:rsidP="001C7C4A">
            <w:pPr>
              <w:pStyle w:val="a0"/>
              <w:ind w:leftChars="0" w:left="227"/>
              <w:rPr>
                <w:sz w:val="24"/>
                <w:szCs w:val="24"/>
              </w:rPr>
            </w:pPr>
          </w:p>
        </w:tc>
      </w:tr>
    </w:tbl>
    <w:p w:rsidR="0050655C" w:rsidRDefault="0050655C" w:rsidP="0050655C"/>
    <w:p w:rsidR="0050655C" w:rsidRPr="00E25F2A" w:rsidRDefault="0050655C" w:rsidP="0050655C">
      <w:pPr>
        <w:rPr>
          <w:sz w:val="24"/>
          <w:szCs w:val="24"/>
        </w:rPr>
      </w:pPr>
      <w:r w:rsidRPr="00E25F2A">
        <w:rPr>
          <w:rFonts w:hint="eastAsia"/>
          <w:sz w:val="24"/>
          <w:szCs w:val="24"/>
        </w:rPr>
        <w:t>別表２　「自衛水防組織装備品リスト」</w:t>
      </w:r>
    </w:p>
    <w:p w:rsidR="0050655C" w:rsidRPr="00E25F2A" w:rsidRDefault="0050655C" w:rsidP="0050655C">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50655C" w:rsidRPr="001C7C4A" w:rsidTr="001C7C4A">
        <w:tc>
          <w:tcPr>
            <w:tcW w:w="1651" w:type="dxa"/>
          </w:tcPr>
          <w:p w:rsidR="0050655C" w:rsidRPr="001C7C4A" w:rsidRDefault="0050655C" w:rsidP="00DC1B1D">
            <w:pPr>
              <w:rPr>
                <w:sz w:val="24"/>
                <w:szCs w:val="24"/>
              </w:rPr>
            </w:pPr>
            <w:r w:rsidRPr="001C7C4A">
              <w:rPr>
                <w:rFonts w:hint="eastAsia"/>
                <w:sz w:val="24"/>
                <w:szCs w:val="24"/>
              </w:rPr>
              <w:t>任務</w:t>
            </w:r>
          </w:p>
        </w:tc>
        <w:tc>
          <w:tcPr>
            <w:tcW w:w="7493" w:type="dxa"/>
          </w:tcPr>
          <w:p w:rsidR="0050655C" w:rsidRPr="001C7C4A" w:rsidRDefault="0050655C" w:rsidP="00DC1B1D">
            <w:pPr>
              <w:rPr>
                <w:sz w:val="24"/>
                <w:szCs w:val="24"/>
              </w:rPr>
            </w:pPr>
            <w:r w:rsidRPr="001C7C4A">
              <w:rPr>
                <w:rFonts w:hint="eastAsia"/>
                <w:sz w:val="24"/>
                <w:szCs w:val="24"/>
              </w:rPr>
              <w:t>装備品</w:t>
            </w:r>
          </w:p>
        </w:tc>
      </w:tr>
      <w:tr w:rsidR="0050655C" w:rsidRPr="001C7C4A" w:rsidTr="001C7C4A">
        <w:tc>
          <w:tcPr>
            <w:tcW w:w="1651" w:type="dxa"/>
          </w:tcPr>
          <w:p w:rsidR="0050655C" w:rsidRPr="001C7C4A" w:rsidRDefault="0050655C" w:rsidP="00DC1B1D">
            <w:pPr>
              <w:rPr>
                <w:sz w:val="24"/>
                <w:szCs w:val="24"/>
              </w:rPr>
            </w:pPr>
            <w:r w:rsidRPr="001C7C4A">
              <w:rPr>
                <w:rFonts w:hint="eastAsia"/>
                <w:sz w:val="24"/>
                <w:szCs w:val="24"/>
              </w:rPr>
              <w:t>総括・情報班</w:t>
            </w:r>
          </w:p>
        </w:tc>
        <w:tc>
          <w:tcPr>
            <w:tcW w:w="7493" w:type="dxa"/>
          </w:tcPr>
          <w:p w:rsidR="0050655C" w:rsidRPr="001C7C4A" w:rsidRDefault="0050655C" w:rsidP="00DC1B1D">
            <w:pPr>
              <w:rPr>
                <w:sz w:val="24"/>
                <w:szCs w:val="24"/>
              </w:rPr>
            </w:pPr>
            <w:r w:rsidRPr="001C7C4A">
              <w:rPr>
                <w:rFonts w:hint="eastAsia"/>
                <w:sz w:val="24"/>
                <w:szCs w:val="24"/>
              </w:rPr>
              <w:t>名簿（従業員、利用者等）</w:t>
            </w:r>
          </w:p>
          <w:p w:rsidR="0050655C" w:rsidRPr="001C7C4A" w:rsidRDefault="0050655C" w:rsidP="00DC1B1D">
            <w:pPr>
              <w:rPr>
                <w:sz w:val="24"/>
                <w:szCs w:val="24"/>
              </w:rPr>
            </w:pPr>
            <w:r w:rsidRPr="001C7C4A">
              <w:rPr>
                <w:rFonts w:hint="eastAsia"/>
                <w:sz w:val="24"/>
                <w:szCs w:val="24"/>
              </w:rPr>
              <w:t>情報収集及び伝達機器（ラジオ、タブレット、トランシーバー、携帯電話等）</w:t>
            </w:r>
          </w:p>
          <w:p w:rsidR="0050655C" w:rsidRPr="001C7C4A" w:rsidRDefault="0050655C" w:rsidP="00DC1B1D">
            <w:pPr>
              <w:rPr>
                <w:sz w:val="24"/>
                <w:szCs w:val="24"/>
              </w:rPr>
            </w:pPr>
            <w:r w:rsidRPr="001C7C4A">
              <w:rPr>
                <w:rFonts w:hint="eastAsia"/>
                <w:sz w:val="24"/>
                <w:szCs w:val="24"/>
              </w:rPr>
              <w:t>照明器具（懐中電灯、投光機等）</w:t>
            </w:r>
          </w:p>
        </w:tc>
      </w:tr>
      <w:tr w:rsidR="0050655C" w:rsidRPr="001C7C4A" w:rsidTr="001C7C4A">
        <w:tc>
          <w:tcPr>
            <w:tcW w:w="1651" w:type="dxa"/>
          </w:tcPr>
          <w:p w:rsidR="0050655C" w:rsidRPr="001C7C4A" w:rsidRDefault="00E24BD0" w:rsidP="00DC1B1D">
            <w:pPr>
              <w:rPr>
                <w:sz w:val="24"/>
                <w:szCs w:val="24"/>
              </w:rPr>
            </w:pPr>
            <w:r w:rsidRPr="001C7C4A">
              <w:rPr>
                <w:rFonts w:hint="eastAsia"/>
                <w:sz w:val="24"/>
                <w:szCs w:val="24"/>
              </w:rPr>
              <w:t>警戒活動</w:t>
            </w:r>
            <w:r w:rsidR="0050655C" w:rsidRPr="001C7C4A">
              <w:rPr>
                <w:rFonts w:hint="eastAsia"/>
                <w:sz w:val="24"/>
                <w:szCs w:val="24"/>
              </w:rPr>
              <w:t>班</w:t>
            </w:r>
          </w:p>
        </w:tc>
        <w:tc>
          <w:tcPr>
            <w:tcW w:w="7493" w:type="dxa"/>
          </w:tcPr>
          <w:p w:rsidR="0050655C" w:rsidRPr="001C7C4A" w:rsidRDefault="0050655C" w:rsidP="00DC1B1D">
            <w:pPr>
              <w:rPr>
                <w:rFonts w:hAnsi="ＭＳ 明朝"/>
                <w:sz w:val="24"/>
                <w:szCs w:val="24"/>
              </w:rPr>
            </w:pPr>
            <w:r w:rsidRPr="001C7C4A">
              <w:rPr>
                <w:rFonts w:hAnsi="ＭＳ 明朝" w:hint="eastAsia"/>
                <w:sz w:val="24"/>
                <w:szCs w:val="24"/>
              </w:rPr>
              <w:t>名簿（従業員、利用者等）</w:t>
            </w:r>
          </w:p>
          <w:p w:rsidR="0050655C" w:rsidRPr="001C7C4A" w:rsidRDefault="0050655C" w:rsidP="00DC1B1D">
            <w:pPr>
              <w:rPr>
                <w:rFonts w:hAnsi="ＭＳ 明朝"/>
                <w:sz w:val="24"/>
                <w:szCs w:val="24"/>
              </w:rPr>
            </w:pPr>
            <w:r w:rsidRPr="001C7C4A">
              <w:rPr>
                <w:rFonts w:hAnsi="ＭＳ 明朝" w:hint="eastAsia"/>
                <w:sz w:val="24"/>
                <w:szCs w:val="24"/>
              </w:rPr>
              <w:t>誘導の標識（案内旗等）</w:t>
            </w:r>
          </w:p>
          <w:p w:rsidR="0050655C" w:rsidRPr="001C7C4A" w:rsidRDefault="0050655C" w:rsidP="00DC1B1D">
            <w:pPr>
              <w:rPr>
                <w:sz w:val="24"/>
                <w:szCs w:val="24"/>
              </w:rPr>
            </w:pPr>
            <w:r w:rsidRPr="001C7C4A">
              <w:rPr>
                <w:rFonts w:hint="eastAsia"/>
                <w:sz w:val="24"/>
                <w:szCs w:val="24"/>
              </w:rPr>
              <w:t>情報収集及び伝達機器（タブレット、トランシーバー、携帯電話等）</w:t>
            </w:r>
          </w:p>
          <w:p w:rsidR="002427E8" w:rsidRPr="001C7C4A" w:rsidRDefault="002427E8" w:rsidP="002427E8">
            <w:pPr>
              <w:rPr>
                <w:sz w:val="24"/>
                <w:szCs w:val="24"/>
              </w:rPr>
            </w:pPr>
            <w:r w:rsidRPr="001C7C4A">
              <w:rPr>
                <w:rFonts w:hint="eastAsia"/>
                <w:sz w:val="24"/>
                <w:szCs w:val="24"/>
              </w:rPr>
              <w:t>懐中電灯、電池式照明器具、電池、</w:t>
            </w:r>
          </w:p>
          <w:p w:rsidR="0050655C" w:rsidRPr="001C7C4A" w:rsidRDefault="0050655C" w:rsidP="00DC1B1D">
            <w:pPr>
              <w:rPr>
                <w:sz w:val="24"/>
                <w:szCs w:val="24"/>
              </w:rPr>
            </w:pPr>
            <w:r w:rsidRPr="001C7C4A">
              <w:rPr>
                <w:rFonts w:hint="eastAsia"/>
                <w:sz w:val="24"/>
                <w:szCs w:val="24"/>
              </w:rPr>
              <w:t>携帯用拡声器</w:t>
            </w:r>
          </w:p>
          <w:p w:rsidR="002427E8" w:rsidRPr="001C7C4A" w:rsidRDefault="002427E8" w:rsidP="00DC1B1D">
            <w:pPr>
              <w:rPr>
                <w:sz w:val="24"/>
                <w:szCs w:val="24"/>
              </w:rPr>
            </w:pPr>
            <w:r w:rsidRPr="001C7C4A">
              <w:rPr>
                <w:rFonts w:hint="eastAsia"/>
                <w:sz w:val="24"/>
                <w:szCs w:val="24"/>
              </w:rPr>
              <w:t>携帯電話用バッテリー、</w:t>
            </w:r>
          </w:p>
          <w:p w:rsidR="002427E8" w:rsidRPr="001C7C4A" w:rsidRDefault="002427E8" w:rsidP="00DC1B1D">
            <w:pPr>
              <w:rPr>
                <w:sz w:val="24"/>
                <w:szCs w:val="24"/>
              </w:rPr>
            </w:pPr>
            <w:r w:rsidRPr="001C7C4A">
              <w:rPr>
                <w:rFonts w:hint="eastAsia"/>
                <w:sz w:val="24"/>
                <w:szCs w:val="24"/>
              </w:rPr>
              <w:t>ライフジャケット、</w:t>
            </w:r>
          </w:p>
          <w:p w:rsidR="002427E8" w:rsidRPr="001C7C4A" w:rsidRDefault="002427E8" w:rsidP="002427E8">
            <w:pPr>
              <w:rPr>
                <w:color w:val="FF0000"/>
                <w:sz w:val="24"/>
                <w:szCs w:val="24"/>
              </w:rPr>
            </w:pPr>
            <w:r w:rsidRPr="001C7C4A">
              <w:rPr>
                <w:rFonts w:hint="eastAsia"/>
                <w:sz w:val="24"/>
                <w:szCs w:val="24"/>
              </w:rPr>
              <w:t>止水板、土囊</w:t>
            </w:r>
          </w:p>
        </w:tc>
      </w:tr>
    </w:tbl>
    <w:p w:rsidR="00F9346A" w:rsidRDefault="00F9346A"/>
    <w:sectPr w:rsidR="00F9346A" w:rsidSect="000E525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851" w:footer="992" w:gutter="0"/>
      <w:pgNumType w:start="0"/>
      <w:cols w:space="425"/>
      <w:titlePg/>
      <w:docGrid w:type="linesAndChars" w:linePitch="381"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990" w:rsidRDefault="00977990" w:rsidP="00A32A2A">
      <w:r>
        <w:separator/>
      </w:r>
    </w:p>
    <w:p w:rsidR="00977990" w:rsidRDefault="00977990"/>
  </w:endnote>
  <w:endnote w:type="continuationSeparator" w:id="0">
    <w:p w:rsidR="00977990" w:rsidRDefault="00977990" w:rsidP="00A32A2A">
      <w:r>
        <w:continuationSeparator/>
      </w:r>
    </w:p>
    <w:p w:rsidR="00977990" w:rsidRDefault="00977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AA7" w:rsidRDefault="00F16AA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983" w:rsidRDefault="00D76983" w:rsidP="000E5250">
    <w:pPr>
      <w:pStyle w:val="af3"/>
      <w:jc w:val="center"/>
    </w:pPr>
    <w:r>
      <w:fldChar w:fldCharType="begin"/>
    </w:r>
    <w:r>
      <w:instrText>PAGE   \* MERGEFORMAT</w:instrText>
    </w:r>
    <w:r>
      <w:fldChar w:fldCharType="separate"/>
    </w:r>
    <w:r w:rsidR="00041DE3" w:rsidRPr="00041DE3">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AA7" w:rsidRDefault="00F16AA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990" w:rsidRDefault="00977990" w:rsidP="00A32A2A">
      <w:r>
        <w:separator/>
      </w:r>
    </w:p>
    <w:p w:rsidR="00977990" w:rsidRDefault="00977990"/>
  </w:footnote>
  <w:footnote w:type="continuationSeparator" w:id="0">
    <w:p w:rsidR="00977990" w:rsidRDefault="00977990" w:rsidP="00A32A2A">
      <w:r>
        <w:continuationSeparator/>
      </w:r>
    </w:p>
    <w:p w:rsidR="00977990" w:rsidRDefault="009779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AA7" w:rsidRDefault="00F16AA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983" w:rsidRPr="009609F8" w:rsidRDefault="00D170E2" w:rsidP="00CB7DEF">
    <w:pPr>
      <w:pStyle w:val="af1"/>
      <w:wordWrap w:val="0"/>
      <w:jc w:val="right"/>
      <w:rPr>
        <w:sz w:val="16"/>
        <w:szCs w:val="16"/>
      </w:rPr>
    </w:pPr>
    <w:r>
      <w:rPr>
        <w:rFonts w:hint="eastAsia"/>
        <w:sz w:val="16"/>
        <w:szCs w:val="16"/>
      </w:rPr>
      <w:t xml:space="preserve">　</w:t>
    </w:r>
    <w:r w:rsidR="00D76983">
      <w:rPr>
        <w:rFonts w:hint="eastAsia"/>
        <w:sz w:val="16"/>
        <w:szCs w:val="16"/>
      </w:rPr>
      <w:t>年</w:t>
    </w:r>
    <w:r>
      <w:rPr>
        <w:rFonts w:hint="eastAsia"/>
        <w:sz w:val="16"/>
        <w:szCs w:val="16"/>
      </w:rPr>
      <w:t xml:space="preserve">　</w:t>
    </w:r>
    <w:r w:rsidR="00D76983">
      <w:rPr>
        <w:rFonts w:hint="eastAsia"/>
        <w:sz w:val="16"/>
        <w:szCs w:val="16"/>
      </w:rPr>
      <w:t>月版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AA7" w:rsidRDefault="00F16AA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20D5"/>
    <w:multiLevelType w:val="multilevel"/>
    <w:tmpl w:val="6CD0E7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8A0CB3"/>
    <w:multiLevelType w:val="multilevel"/>
    <w:tmpl w:val="4EAEBC9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D480CCFC"/>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928" w:hanging="420"/>
      </w:pPr>
      <w:rPr>
        <w:rFonts w:hint="eastAsia"/>
        <w:lang w:val="en-US"/>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0D3151FF"/>
    <w:multiLevelType w:val="multilevel"/>
    <w:tmpl w:val="70A62AB0"/>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0D505AFC"/>
    <w:multiLevelType w:val="hybridMultilevel"/>
    <w:tmpl w:val="CF78C36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0"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3"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15:restartNumberingAfterBreak="0">
    <w:nsid w:val="1C214ED3"/>
    <w:multiLevelType w:val="hybridMultilevel"/>
    <w:tmpl w:val="82846892"/>
    <w:lvl w:ilvl="0" w:tplc="F4B2E40A">
      <w:numFmt w:val="bullet"/>
      <w:lvlText w:val="・"/>
      <w:lvlJc w:val="left"/>
      <w:pPr>
        <w:ind w:left="1221" w:hanging="420"/>
      </w:pPr>
      <w:rPr>
        <w:rFonts w:ascii="ＭＳ ゴシック" w:eastAsia="ＭＳ ゴシック" w:hAnsi="ＭＳ ゴシック" w:cs="Times New Roman" w:hint="eastAsia"/>
      </w:rPr>
    </w:lvl>
    <w:lvl w:ilvl="1" w:tplc="0409000B" w:tentative="1">
      <w:start w:val="1"/>
      <w:numFmt w:val="bullet"/>
      <w:lvlText w:val=""/>
      <w:lvlJc w:val="left"/>
      <w:pPr>
        <w:ind w:left="1641" w:hanging="420"/>
      </w:pPr>
      <w:rPr>
        <w:rFonts w:ascii="Wingdings" w:hAnsi="Wingdings" w:hint="default"/>
      </w:rPr>
    </w:lvl>
    <w:lvl w:ilvl="2" w:tplc="0409000D" w:tentative="1">
      <w:start w:val="1"/>
      <w:numFmt w:val="bullet"/>
      <w:lvlText w:val=""/>
      <w:lvlJc w:val="left"/>
      <w:pPr>
        <w:ind w:left="2061" w:hanging="420"/>
      </w:pPr>
      <w:rPr>
        <w:rFonts w:ascii="Wingdings" w:hAnsi="Wingdings" w:hint="default"/>
      </w:rPr>
    </w:lvl>
    <w:lvl w:ilvl="3" w:tplc="04090001" w:tentative="1">
      <w:start w:val="1"/>
      <w:numFmt w:val="bullet"/>
      <w:lvlText w:val=""/>
      <w:lvlJc w:val="left"/>
      <w:pPr>
        <w:ind w:left="2481" w:hanging="420"/>
      </w:pPr>
      <w:rPr>
        <w:rFonts w:ascii="Wingdings" w:hAnsi="Wingdings" w:hint="default"/>
      </w:rPr>
    </w:lvl>
    <w:lvl w:ilvl="4" w:tplc="0409000B" w:tentative="1">
      <w:start w:val="1"/>
      <w:numFmt w:val="bullet"/>
      <w:lvlText w:val=""/>
      <w:lvlJc w:val="left"/>
      <w:pPr>
        <w:ind w:left="2901" w:hanging="420"/>
      </w:pPr>
      <w:rPr>
        <w:rFonts w:ascii="Wingdings" w:hAnsi="Wingdings" w:hint="default"/>
      </w:rPr>
    </w:lvl>
    <w:lvl w:ilvl="5" w:tplc="0409000D"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B" w:tentative="1">
      <w:start w:val="1"/>
      <w:numFmt w:val="bullet"/>
      <w:lvlText w:val=""/>
      <w:lvlJc w:val="left"/>
      <w:pPr>
        <w:ind w:left="4161" w:hanging="420"/>
      </w:pPr>
      <w:rPr>
        <w:rFonts w:ascii="Wingdings" w:hAnsi="Wingdings" w:hint="default"/>
      </w:rPr>
    </w:lvl>
    <w:lvl w:ilvl="8" w:tplc="0409000D" w:tentative="1">
      <w:start w:val="1"/>
      <w:numFmt w:val="bullet"/>
      <w:lvlText w:val=""/>
      <w:lvlJc w:val="left"/>
      <w:pPr>
        <w:ind w:left="4581" w:hanging="420"/>
      </w:pPr>
      <w:rPr>
        <w:rFonts w:ascii="Wingdings" w:hAnsi="Wingdings" w:hint="default"/>
      </w:rPr>
    </w:lvl>
  </w:abstractNum>
  <w:abstractNum w:abstractNumId="16" w15:restartNumberingAfterBreak="0">
    <w:nsid w:val="1C3C5E63"/>
    <w:multiLevelType w:val="multilevel"/>
    <w:tmpl w:val="B0F0727E"/>
    <w:lvl w:ilvl="0">
      <w:start w:val="1"/>
      <w:numFmt w:val="bullet"/>
      <w:lvlText w:val=""/>
      <w:lvlJc w:val="left"/>
      <w:pPr>
        <w:tabs>
          <w:tab w:val="num" w:pos="0"/>
        </w:tabs>
        <w:ind w:left="0" w:hanging="284"/>
      </w:pPr>
      <w:rPr>
        <w:rFonts w:ascii="Wingdings" w:hAnsi="Wingdings" w:hint="default"/>
        <w:lang w:val="en-US"/>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Wingdings" w:hAnsi="Wingdings"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abstractNum w:abstractNumId="17"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C7B5AEF"/>
    <w:multiLevelType w:val="hybridMultilevel"/>
    <w:tmpl w:val="CF78C362"/>
    <w:lvl w:ilvl="0" w:tplc="04090011">
      <w:start w:val="1"/>
      <w:numFmt w:val="decimalEnclosedCircle"/>
      <w:lvlText w:val="%1"/>
      <w:lvlJc w:val="left"/>
      <w:pPr>
        <w:ind w:left="801" w:hanging="420"/>
      </w:p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19"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DB1151"/>
    <w:multiLevelType w:val="hybridMultilevel"/>
    <w:tmpl w:val="E29043AE"/>
    <w:lvl w:ilvl="0" w:tplc="572EE7B0">
      <w:numFmt w:val="bullet"/>
      <w:lvlText w:val="・"/>
      <w:lvlJc w:val="left"/>
      <w:pPr>
        <w:ind w:left="1130" w:hanging="420"/>
      </w:pPr>
      <w:rPr>
        <w:rFonts w:ascii="ＭＳ 明朝" w:eastAsia="ＭＳ 明朝" w:hAnsi="ＭＳ 明朝" w:cs="MS-Gothic"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1"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32B53C5"/>
    <w:multiLevelType w:val="multilevel"/>
    <w:tmpl w:val="3A24CAE2"/>
    <w:lvl w:ilvl="0">
      <w:start w:val="1"/>
      <w:numFmt w:val="bullet"/>
      <w:lvlText w:val="▪"/>
      <w:lvlJc w:val="left"/>
      <w:pPr>
        <w:tabs>
          <w:tab w:val="num" w:pos="1046"/>
        </w:tabs>
        <w:ind w:left="1046"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3" w15:restartNumberingAfterBreak="0">
    <w:nsid w:val="232D37A9"/>
    <w:multiLevelType w:val="multilevel"/>
    <w:tmpl w:val="650270E4"/>
    <w:lvl w:ilvl="0">
      <w:start w:val="1"/>
      <w:numFmt w:val="bullet"/>
      <w:lvlText w:val="※"/>
      <w:lvlJc w:val="left"/>
      <w:pPr>
        <w:tabs>
          <w:tab w:val="num" w:pos="1102"/>
        </w:tabs>
        <w:ind w:left="1102" w:hanging="340"/>
      </w:pPr>
      <w:rPr>
        <w:rFonts w:ascii="ＭＳ ゴシック" w:eastAsia="ＭＳ ゴシック" w:hAnsi="ＭＳ ゴシック" w:hint="eastAsia"/>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4" w15:restartNumberingAfterBreak="0">
    <w:nsid w:val="252D62FD"/>
    <w:multiLevelType w:val="multilevel"/>
    <w:tmpl w:val="DF543060"/>
    <w:lvl w:ilvl="0">
      <w:start w:val="1"/>
      <w:numFmt w:val="bullet"/>
      <w:lvlText w:val="▪"/>
      <w:lvlJc w:val="left"/>
      <w:pPr>
        <w:tabs>
          <w:tab w:val="num" w:pos="170"/>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E3D0405"/>
    <w:multiLevelType w:val="multilevel"/>
    <w:tmpl w:val="AA18E42A"/>
    <w:lvl w:ilvl="0">
      <w:start w:val="1"/>
      <w:numFmt w:val="bullet"/>
      <w:lvlText w:val=""/>
      <w:lvlJc w:val="left"/>
      <w:pPr>
        <w:tabs>
          <w:tab w:val="num" w:pos="284"/>
        </w:tabs>
        <w:ind w:left="284" w:hanging="284"/>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1ED7E37"/>
    <w:multiLevelType w:val="multilevel"/>
    <w:tmpl w:val="B996266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290693D"/>
    <w:multiLevelType w:val="multilevel"/>
    <w:tmpl w:val="16865CB8"/>
    <w:lvl w:ilvl="0">
      <w:start w:val="1"/>
      <w:numFmt w:val="bullet"/>
      <w:lvlText w:val="▪"/>
      <w:lvlJc w:val="left"/>
      <w:pPr>
        <w:tabs>
          <w:tab w:val="num" w:pos="1046"/>
        </w:tabs>
        <w:ind w:left="1046" w:hanging="284"/>
      </w:pPr>
      <w:rPr>
        <w:rFonts w:ascii="ＭＳ ゴシック" w:eastAsia="ＭＳ ゴシック" w:hAnsi="ＭＳ ゴシック" w:hint="eastAsia"/>
      </w:rPr>
    </w:lvl>
    <w:lvl w:ilvl="1">
      <w:start w:val="1"/>
      <w:numFmt w:val="bullet"/>
      <w:lvlText w:val=""/>
      <w:lvlJc w:val="left"/>
      <w:pPr>
        <w:ind w:left="1602" w:hanging="420"/>
      </w:pPr>
      <w:rPr>
        <w:rFonts w:ascii="Wingdings" w:hAnsi="Wingdings" w:hint="default"/>
      </w:rPr>
    </w:lvl>
    <w:lvl w:ilvl="2">
      <w:start w:val="1"/>
      <w:numFmt w:val="bullet"/>
      <w:lvlText w:val=""/>
      <w:lvlJc w:val="left"/>
      <w:pPr>
        <w:ind w:left="2022" w:hanging="420"/>
      </w:pPr>
      <w:rPr>
        <w:rFonts w:ascii="Wingdings" w:hAnsi="Wingdings" w:hint="default"/>
      </w:rPr>
    </w:lvl>
    <w:lvl w:ilvl="3">
      <w:start w:val="1"/>
      <w:numFmt w:val="bullet"/>
      <w:lvlText w:val=""/>
      <w:lvlJc w:val="left"/>
      <w:pPr>
        <w:ind w:left="2442" w:hanging="420"/>
      </w:pPr>
      <w:rPr>
        <w:rFonts w:ascii="Wingdings" w:hAnsi="Wingdings" w:hint="default"/>
      </w:rPr>
    </w:lvl>
    <w:lvl w:ilvl="4">
      <w:start w:val="1"/>
      <w:numFmt w:val="bullet"/>
      <w:lvlText w:val=""/>
      <w:lvlJc w:val="left"/>
      <w:pPr>
        <w:ind w:left="2862" w:hanging="420"/>
      </w:pPr>
      <w:rPr>
        <w:rFonts w:ascii="Wingdings" w:hAnsi="Wingdings" w:hint="default"/>
      </w:rPr>
    </w:lvl>
    <w:lvl w:ilvl="5">
      <w:start w:val="1"/>
      <w:numFmt w:val="bullet"/>
      <w:lvlText w:val=""/>
      <w:lvlJc w:val="left"/>
      <w:pPr>
        <w:ind w:left="3282" w:hanging="420"/>
      </w:pPr>
      <w:rPr>
        <w:rFonts w:ascii="Wingdings" w:hAnsi="Wingdings" w:hint="default"/>
      </w:rPr>
    </w:lvl>
    <w:lvl w:ilvl="6">
      <w:start w:val="1"/>
      <w:numFmt w:val="bullet"/>
      <w:lvlText w:val=""/>
      <w:lvlJc w:val="left"/>
      <w:pPr>
        <w:ind w:left="3702" w:hanging="420"/>
      </w:pPr>
      <w:rPr>
        <w:rFonts w:ascii="Wingdings" w:hAnsi="Wingdings" w:hint="default"/>
      </w:rPr>
    </w:lvl>
    <w:lvl w:ilvl="7">
      <w:start w:val="1"/>
      <w:numFmt w:val="bullet"/>
      <w:lvlText w:val=""/>
      <w:lvlJc w:val="left"/>
      <w:pPr>
        <w:ind w:left="4122" w:hanging="420"/>
      </w:pPr>
      <w:rPr>
        <w:rFonts w:ascii="Wingdings" w:hAnsi="Wingdings" w:hint="default"/>
      </w:rPr>
    </w:lvl>
    <w:lvl w:ilvl="8">
      <w:start w:val="1"/>
      <w:numFmt w:val="bullet"/>
      <w:lvlText w:val=""/>
      <w:lvlJc w:val="left"/>
      <w:pPr>
        <w:ind w:left="4542" w:hanging="420"/>
      </w:pPr>
      <w:rPr>
        <w:rFonts w:ascii="Wingdings" w:hAnsi="Wingdings" w:hint="default"/>
      </w:rPr>
    </w:lvl>
  </w:abstractNum>
  <w:abstractNum w:abstractNumId="29"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1"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3" w15:restartNumberingAfterBreak="0">
    <w:nsid w:val="3ECA7AE0"/>
    <w:multiLevelType w:val="multilevel"/>
    <w:tmpl w:val="7E305864"/>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4" w15:restartNumberingAfterBreak="0">
    <w:nsid w:val="3EDD5DC3"/>
    <w:multiLevelType w:val="hybridMultilevel"/>
    <w:tmpl w:val="A29EF544"/>
    <w:lvl w:ilvl="0" w:tplc="04090001">
      <w:start w:val="1"/>
      <w:numFmt w:val="bullet"/>
      <w:lvlText w:val=""/>
      <w:lvlJc w:val="left"/>
      <w:pPr>
        <w:ind w:left="1212" w:hanging="420"/>
      </w:pPr>
      <w:rPr>
        <w:rFonts w:ascii="Wingdings" w:hAnsi="Wingdings" w:hint="default"/>
      </w:rPr>
    </w:lvl>
    <w:lvl w:ilvl="1" w:tplc="0409000B" w:tentative="1">
      <w:start w:val="1"/>
      <w:numFmt w:val="bullet"/>
      <w:lvlText w:val=""/>
      <w:lvlJc w:val="left"/>
      <w:pPr>
        <w:ind w:left="1632" w:hanging="420"/>
      </w:pPr>
      <w:rPr>
        <w:rFonts w:ascii="Wingdings" w:hAnsi="Wingdings" w:hint="default"/>
      </w:rPr>
    </w:lvl>
    <w:lvl w:ilvl="2" w:tplc="0409000D" w:tentative="1">
      <w:start w:val="1"/>
      <w:numFmt w:val="bullet"/>
      <w:lvlText w:val=""/>
      <w:lvlJc w:val="left"/>
      <w:pPr>
        <w:ind w:left="2052" w:hanging="420"/>
      </w:pPr>
      <w:rPr>
        <w:rFonts w:ascii="Wingdings" w:hAnsi="Wingdings" w:hint="default"/>
      </w:rPr>
    </w:lvl>
    <w:lvl w:ilvl="3" w:tplc="04090001" w:tentative="1">
      <w:start w:val="1"/>
      <w:numFmt w:val="bullet"/>
      <w:lvlText w:val=""/>
      <w:lvlJc w:val="left"/>
      <w:pPr>
        <w:ind w:left="2472" w:hanging="420"/>
      </w:pPr>
      <w:rPr>
        <w:rFonts w:ascii="Wingdings" w:hAnsi="Wingdings" w:hint="default"/>
      </w:rPr>
    </w:lvl>
    <w:lvl w:ilvl="4" w:tplc="0409000B" w:tentative="1">
      <w:start w:val="1"/>
      <w:numFmt w:val="bullet"/>
      <w:lvlText w:val=""/>
      <w:lvlJc w:val="left"/>
      <w:pPr>
        <w:ind w:left="2892" w:hanging="420"/>
      </w:pPr>
      <w:rPr>
        <w:rFonts w:ascii="Wingdings" w:hAnsi="Wingdings" w:hint="default"/>
      </w:rPr>
    </w:lvl>
    <w:lvl w:ilvl="5" w:tplc="0409000D" w:tentative="1">
      <w:start w:val="1"/>
      <w:numFmt w:val="bullet"/>
      <w:lvlText w:val=""/>
      <w:lvlJc w:val="left"/>
      <w:pPr>
        <w:ind w:left="3312" w:hanging="420"/>
      </w:pPr>
      <w:rPr>
        <w:rFonts w:ascii="Wingdings" w:hAnsi="Wingdings" w:hint="default"/>
      </w:rPr>
    </w:lvl>
    <w:lvl w:ilvl="6" w:tplc="04090001" w:tentative="1">
      <w:start w:val="1"/>
      <w:numFmt w:val="bullet"/>
      <w:lvlText w:val=""/>
      <w:lvlJc w:val="left"/>
      <w:pPr>
        <w:ind w:left="3732" w:hanging="420"/>
      </w:pPr>
      <w:rPr>
        <w:rFonts w:ascii="Wingdings" w:hAnsi="Wingdings" w:hint="default"/>
      </w:rPr>
    </w:lvl>
    <w:lvl w:ilvl="7" w:tplc="0409000B" w:tentative="1">
      <w:start w:val="1"/>
      <w:numFmt w:val="bullet"/>
      <w:lvlText w:val=""/>
      <w:lvlJc w:val="left"/>
      <w:pPr>
        <w:ind w:left="4152" w:hanging="420"/>
      </w:pPr>
      <w:rPr>
        <w:rFonts w:ascii="Wingdings" w:hAnsi="Wingdings" w:hint="default"/>
      </w:rPr>
    </w:lvl>
    <w:lvl w:ilvl="8" w:tplc="0409000D" w:tentative="1">
      <w:start w:val="1"/>
      <w:numFmt w:val="bullet"/>
      <w:lvlText w:val=""/>
      <w:lvlJc w:val="left"/>
      <w:pPr>
        <w:ind w:left="4572" w:hanging="420"/>
      </w:pPr>
      <w:rPr>
        <w:rFonts w:ascii="Wingdings" w:hAnsi="Wingdings" w:hint="default"/>
      </w:rPr>
    </w:lvl>
  </w:abstractNum>
  <w:abstractNum w:abstractNumId="35"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6"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A12602C"/>
    <w:multiLevelType w:val="hybridMultilevel"/>
    <w:tmpl w:val="6DD0679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C6170B2"/>
    <w:multiLevelType w:val="hybridMultilevel"/>
    <w:tmpl w:val="3892A392"/>
    <w:lvl w:ilvl="0" w:tplc="F4B2E40A">
      <w:numFmt w:val="bullet"/>
      <w:lvlText w:val="・"/>
      <w:lvlJc w:val="left"/>
      <w:pPr>
        <w:ind w:left="1221" w:hanging="420"/>
      </w:pPr>
      <w:rPr>
        <w:rFonts w:ascii="ＭＳ ゴシック" w:eastAsia="ＭＳ ゴシック" w:hAnsi="ＭＳ ゴシック" w:cs="Times New Roman" w:hint="eastAsia"/>
      </w:rPr>
    </w:lvl>
    <w:lvl w:ilvl="1" w:tplc="0409000B" w:tentative="1">
      <w:start w:val="1"/>
      <w:numFmt w:val="bullet"/>
      <w:lvlText w:val=""/>
      <w:lvlJc w:val="left"/>
      <w:pPr>
        <w:ind w:left="1641" w:hanging="420"/>
      </w:pPr>
      <w:rPr>
        <w:rFonts w:ascii="Wingdings" w:hAnsi="Wingdings" w:hint="default"/>
      </w:rPr>
    </w:lvl>
    <w:lvl w:ilvl="2" w:tplc="0409000D" w:tentative="1">
      <w:start w:val="1"/>
      <w:numFmt w:val="bullet"/>
      <w:lvlText w:val=""/>
      <w:lvlJc w:val="left"/>
      <w:pPr>
        <w:ind w:left="2061" w:hanging="420"/>
      </w:pPr>
      <w:rPr>
        <w:rFonts w:ascii="Wingdings" w:hAnsi="Wingdings" w:hint="default"/>
      </w:rPr>
    </w:lvl>
    <w:lvl w:ilvl="3" w:tplc="04090001" w:tentative="1">
      <w:start w:val="1"/>
      <w:numFmt w:val="bullet"/>
      <w:lvlText w:val=""/>
      <w:lvlJc w:val="left"/>
      <w:pPr>
        <w:ind w:left="2481" w:hanging="420"/>
      </w:pPr>
      <w:rPr>
        <w:rFonts w:ascii="Wingdings" w:hAnsi="Wingdings" w:hint="default"/>
      </w:rPr>
    </w:lvl>
    <w:lvl w:ilvl="4" w:tplc="0409000B" w:tentative="1">
      <w:start w:val="1"/>
      <w:numFmt w:val="bullet"/>
      <w:lvlText w:val=""/>
      <w:lvlJc w:val="left"/>
      <w:pPr>
        <w:ind w:left="2901" w:hanging="420"/>
      </w:pPr>
      <w:rPr>
        <w:rFonts w:ascii="Wingdings" w:hAnsi="Wingdings" w:hint="default"/>
      </w:rPr>
    </w:lvl>
    <w:lvl w:ilvl="5" w:tplc="0409000D"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B" w:tentative="1">
      <w:start w:val="1"/>
      <w:numFmt w:val="bullet"/>
      <w:lvlText w:val=""/>
      <w:lvlJc w:val="left"/>
      <w:pPr>
        <w:ind w:left="4161" w:hanging="420"/>
      </w:pPr>
      <w:rPr>
        <w:rFonts w:ascii="Wingdings" w:hAnsi="Wingdings" w:hint="default"/>
      </w:rPr>
    </w:lvl>
    <w:lvl w:ilvl="8" w:tplc="0409000D" w:tentative="1">
      <w:start w:val="1"/>
      <w:numFmt w:val="bullet"/>
      <w:lvlText w:val=""/>
      <w:lvlJc w:val="left"/>
      <w:pPr>
        <w:ind w:left="4581" w:hanging="420"/>
      </w:pPr>
      <w:rPr>
        <w:rFonts w:ascii="Wingdings" w:hAnsi="Wingdings" w:hint="default"/>
      </w:rPr>
    </w:lvl>
  </w:abstractNum>
  <w:abstractNum w:abstractNumId="39" w15:restartNumberingAfterBreak="0">
    <w:nsid w:val="4D5C01BE"/>
    <w:multiLevelType w:val="multilevel"/>
    <w:tmpl w:val="FA786948"/>
    <w:lvl w:ilvl="0">
      <w:numFmt w:val="bullet"/>
      <w:lvlText w:val="・"/>
      <w:lvlJc w:val="left"/>
      <w:pPr>
        <w:tabs>
          <w:tab w:val="num" w:pos="1046"/>
        </w:tabs>
        <w:ind w:left="1046" w:hanging="284"/>
      </w:pPr>
      <w:rPr>
        <w:rFonts w:ascii="ＭＳ ゴシック" w:eastAsia="ＭＳ ゴシック" w:hAnsi="ＭＳ ゴシック" w:cs="Times New Roman" w:hint="eastAsia"/>
        <w:lang w:val="en-US"/>
      </w:rPr>
    </w:lvl>
    <w:lvl w:ilvl="1">
      <w:start w:val="1"/>
      <w:numFmt w:val="bullet"/>
      <w:lvlText w:val=""/>
      <w:lvlJc w:val="left"/>
      <w:pPr>
        <w:ind w:left="1602" w:hanging="420"/>
      </w:pPr>
      <w:rPr>
        <w:rFonts w:ascii="Wingdings" w:hAnsi="Wingdings" w:hint="default"/>
      </w:rPr>
    </w:lvl>
    <w:lvl w:ilvl="2">
      <w:start w:val="1"/>
      <w:numFmt w:val="bullet"/>
      <w:lvlText w:val=""/>
      <w:lvlJc w:val="left"/>
      <w:pPr>
        <w:ind w:left="2022" w:hanging="420"/>
      </w:pPr>
      <w:rPr>
        <w:rFonts w:ascii="Wingdings" w:hAnsi="Wingdings" w:hint="default"/>
      </w:rPr>
    </w:lvl>
    <w:lvl w:ilvl="3">
      <w:start w:val="1"/>
      <w:numFmt w:val="bullet"/>
      <w:lvlText w:val=""/>
      <w:lvlJc w:val="left"/>
      <w:pPr>
        <w:ind w:left="2442" w:hanging="420"/>
      </w:pPr>
      <w:rPr>
        <w:rFonts w:ascii="Wingdings" w:hAnsi="Wingdings" w:hint="default"/>
      </w:rPr>
    </w:lvl>
    <w:lvl w:ilvl="4">
      <w:start w:val="1"/>
      <w:numFmt w:val="bullet"/>
      <w:lvlText w:val=""/>
      <w:lvlJc w:val="left"/>
      <w:pPr>
        <w:ind w:left="2862" w:hanging="420"/>
      </w:pPr>
      <w:rPr>
        <w:rFonts w:ascii="Wingdings" w:hAnsi="Wingdings" w:hint="default"/>
      </w:rPr>
    </w:lvl>
    <w:lvl w:ilvl="5">
      <w:start w:val="1"/>
      <w:numFmt w:val="bullet"/>
      <w:lvlText w:val=""/>
      <w:lvlJc w:val="left"/>
      <w:pPr>
        <w:ind w:left="3282" w:hanging="420"/>
      </w:pPr>
      <w:rPr>
        <w:rFonts w:ascii="Wingdings" w:hAnsi="Wingdings" w:hint="default"/>
      </w:rPr>
    </w:lvl>
    <w:lvl w:ilvl="6">
      <w:start w:val="1"/>
      <w:numFmt w:val="bullet"/>
      <w:lvlText w:val=""/>
      <w:lvlJc w:val="left"/>
      <w:pPr>
        <w:ind w:left="3702" w:hanging="420"/>
      </w:pPr>
      <w:rPr>
        <w:rFonts w:ascii="Wingdings" w:hAnsi="Wingdings" w:hint="default"/>
      </w:rPr>
    </w:lvl>
    <w:lvl w:ilvl="7">
      <w:start w:val="1"/>
      <w:numFmt w:val="bullet"/>
      <w:lvlText w:val=""/>
      <w:lvlJc w:val="left"/>
      <w:pPr>
        <w:ind w:left="4122" w:hanging="420"/>
      </w:pPr>
      <w:rPr>
        <w:rFonts w:ascii="Wingdings" w:hAnsi="Wingdings" w:hint="default"/>
      </w:rPr>
    </w:lvl>
    <w:lvl w:ilvl="8">
      <w:start w:val="1"/>
      <w:numFmt w:val="bullet"/>
      <w:lvlText w:val=""/>
      <w:lvlJc w:val="left"/>
      <w:pPr>
        <w:ind w:left="4542" w:hanging="420"/>
      </w:pPr>
      <w:rPr>
        <w:rFonts w:ascii="Wingdings" w:hAnsi="Wingdings" w:hint="default"/>
      </w:rPr>
    </w:lvl>
  </w:abstractNum>
  <w:abstractNum w:abstractNumId="40" w15:restartNumberingAfterBreak="0">
    <w:nsid w:val="56F670CE"/>
    <w:multiLevelType w:val="multilevel"/>
    <w:tmpl w:val="C7BC2E10"/>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928"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1"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3"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CE16E0F"/>
    <w:multiLevelType w:val="hybridMultilevel"/>
    <w:tmpl w:val="132E0FAE"/>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45"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46"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47"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8" w15:restartNumberingAfterBreak="0">
    <w:nsid w:val="64EB63B1"/>
    <w:multiLevelType w:val="hybridMultilevel"/>
    <w:tmpl w:val="745084E0"/>
    <w:lvl w:ilvl="0" w:tplc="04090003">
      <w:start w:val="1"/>
      <w:numFmt w:val="bullet"/>
      <w:lvlText w:val=""/>
      <w:lvlJc w:val="left"/>
      <w:pPr>
        <w:ind w:left="108" w:hanging="420"/>
      </w:pPr>
      <w:rPr>
        <w:rFonts w:ascii="Wingdings" w:hAnsi="Wingdings" w:hint="default"/>
      </w:rPr>
    </w:lvl>
    <w:lvl w:ilvl="1" w:tplc="0409000B" w:tentative="1">
      <w:start w:val="1"/>
      <w:numFmt w:val="bullet"/>
      <w:lvlText w:val=""/>
      <w:lvlJc w:val="left"/>
      <w:pPr>
        <w:ind w:left="528" w:hanging="420"/>
      </w:pPr>
      <w:rPr>
        <w:rFonts w:ascii="Wingdings" w:hAnsi="Wingdings" w:hint="default"/>
      </w:rPr>
    </w:lvl>
    <w:lvl w:ilvl="2" w:tplc="0409000D" w:tentative="1">
      <w:start w:val="1"/>
      <w:numFmt w:val="bullet"/>
      <w:lvlText w:val=""/>
      <w:lvlJc w:val="left"/>
      <w:pPr>
        <w:ind w:left="948" w:hanging="420"/>
      </w:pPr>
      <w:rPr>
        <w:rFonts w:ascii="Wingdings" w:hAnsi="Wingdings" w:hint="default"/>
      </w:rPr>
    </w:lvl>
    <w:lvl w:ilvl="3" w:tplc="04090001" w:tentative="1">
      <w:start w:val="1"/>
      <w:numFmt w:val="bullet"/>
      <w:lvlText w:val=""/>
      <w:lvlJc w:val="left"/>
      <w:pPr>
        <w:ind w:left="1368" w:hanging="420"/>
      </w:pPr>
      <w:rPr>
        <w:rFonts w:ascii="Wingdings" w:hAnsi="Wingdings" w:hint="default"/>
      </w:rPr>
    </w:lvl>
    <w:lvl w:ilvl="4" w:tplc="0409000B" w:tentative="1">
      <w:start w:val="1"/>
      <w:numFmt w:val="bullet"/>
      <w:lvlText w:val=""/>
      <w:lvlJc w:val="left"/>
      <w:pPr>
        <w:ind w:left="1788" w:hanging="420"/>
      </w:pPr>
      <w:rPr>
        <w:rFonts w:ascii="Wingdings" w:hAnsi="Wingdings" w:hint="default"/>
      </w:rPr>
    </w:lvl>
    <w:lvl w:ilvl="5" w:tplc="0409000D" w:tentative="1">
      <w:start w:val="1"/>
      <w:numFmt w:val="bullet"/>
      <w:lvlText w:val=""/>
      <w:lvlJc w:val="left"/>
      <w:pPr>
        <w:ind w:left="2208" w:hanging="420"/>
      </w:pPr>
      <w:rPr>
        <w:rFonts w:ascii="Wingdings" w:hAnsi="Wingdings" w:hint="default"/>
      </w:rPr>
    </w:lvl>
    <w:lvl w:ilvl="6" w:tplc="04090001" w:tentative="1">
      <w:start w:val="1"/>
      <w:numFmt w:val="bullet"/>
      <w:lvlText w:val=""/>
      <w:lvlJc w:val="left"/>
      <w:pPr>
        <w:ind w:left="2628" w:hanging="420"/>
      </w:pPr>
      <w:rPr>
        <w:rFonts w:ascii="Wingdings" w:hAnsi="Wingdings" w:hint="default"/>
      </w:rPr>
    </w:lvl>
    <w:lvl w:ilvl="7" w:tplc="0409000B" w:tentative="1">
      <w:start w:val="1"/>
      <w:numFmt w:val="bullet"/>
      <w:lvlText w:val=""/>
      <w:lvlJc w:val="left"/>
      <w:pPr>
        <w:ind w:left="3048" w:hanging="420"/>
      </w:pPr>
      <w:rPr>
        <w:rFonts w:ascii="Wingdings" w:hAnsi="Wingdings" w:hint="default"/>
      </w:rPr>
    </w:lvl>
    <w:lvl w:ilvl="8" w:tplc="0409000D" w:tentative="1">
      <w:start w:val="1"/>
      <w:numFmt w:val="bullet"/>
      <w:lvlText w:val=""/>
      <w:lvlJc w:val="left"/>
      <w:pPr>
        <w:ind w:left="3468" w:hanging="420"/>
      </w:pPr>
      <w:rPr>
        <w:rFonts w:ascii="Wingdings" w:hAnsi="Wingdings" w:hint="default"/>
      </w:rPr>
    </w:lvl>
  </w:abstractNum>
  <w:abstractNum w:abstractNumId="49" w15:restartNumberingAfterBreak="0">
    <w:nsid w:val="674D3436"/>
    <w:multiLevelType w:val="multilevel"/>
    <w:tmpl w:val="A8C6605A"/>
    <w:lvl w:ilvl="0">
      <w:start w:val="1"/>
      <w:numFmt w:val="bullet"/>
      <w:lvlText w:val="▪"/>
      <w:lvlJc w:val="left"/>
      <w:pPr>
        <w:tabs>
          <w:tab w:val="num" w:pos="1046"/>
        </w:tabs>
        <w:ind w:left="1046" w:hanging="284"/>
      </w:pPr>
      <w:rPr>
        <w:rFonts w:ascii="ＭＳ ゴシック" w:eastAsia="ＭＳ ゴシック" w:hAnsi="ＭＳ ゴシック" w:hint="eastAsia"/>
      </w:rPr>
    </w:lvl>
    <w:lvl w:ilvl="1">
      <w:start w:val="1"/>
      <w:numFmt w:val="bullet"/>
      <w:lvlText w:val=""/>
      <w:lvlJc w:val="left"/>
      <w:pPr>
        <w:ind w:left="1602" w:hanging="420"/>
      </w:pPr>
      <w:rPr>
        <w:rFonts w:ascii="Wingdings" w:hAnsi="Wingdings" w:hint="default"/>
      </w:rPr>
    </w:lvl>
    <w:lvl w:ilvl="2">
      <w:start w:val="1"/>
      <w:numFmt w:val="bullet"/>
      <w:lvlText w:val=""/>
      <w:lvlJc w:val="left"/>
      <w:pPr>
        <w:ind w:left="2022" w:hanging="420"/>
      </w:pPr>
      <w:rPr>
        <w:rFonts w:ascii="Wingdings" w:hAnsi="Wingdings" w:hint="default"/>
      </w:rPr>
    </w:lvl>
    <w:lvl w:ilvl="3">
      <w:start w:val="1"/>
      <w:numFmt w:val="bullet"/>
      <w:lvlText w:val=""/>
      <w:lvlJc w:val="left"/>
      <w:pPr>
        <w:ind w:left="2442" w:hanging="420"/>
      </w:pPr>
      <w:rPr>
        <w:rFonts w:ascii="Wingdings" w:hAnsi="Wingdings" w:hint="default"/>
      </w:rPr>
    </w:lvl>
    <w:lvl w:ilvl="4">
      <w:start w:val="1"/>
      <w:numFmt w:val="bullet"/>
      <w:lvlText w:val=""/>
      <w:lvlJc w:val="left"/>
      <w:pPr>
        <w:ind w:left="2862" w:hanging="420"/>
      </w:pPr>
      <w:rPr>
        <w:rFonts w:ascii="Wingdings" w:hAnsi="Wingdings" w:hint="default"/>
      </w:rPr>
    </w:lvl>
    <w:lvl w:ilvl="5">
      <w:start w:val="1"/>
      <w:numFmt w:val="bullet"/>
      <w:lvlText w:val=""/>
      <w:lvlJc w:val="left"/>
      <w:pPr>
        <w:ind w:left="3282" w:hanging="420"/>
      </w:pPr>
      <w:rPr>
        <w:rFonts w:ascii="Wingdings" w:hAnsi="Wingdings" w:hint="default"/>
      </w:rPr>
    </w:lvl>
    <w:lvl w:ilvl="6">
      <w:start w:val="1"/>
      <w:numFmt w:val="bullet"/>
      <w:lvlText w:val=""/>
      <w:lvlJc w:val="left"/>
      <w:pPr>
        <w:ind w:left="3702" w:hanging="420"/>
      </w:pPr>
      <w:rPr>
        <w:rFonts w:ascii="Wingdings" w:hAnsi="Wingdings" w:hint="default"/>
      </w:rPr>
    </w:lvl>
    <w:lvl w:ilvl="7">
      <w:start w:val="1"/>
      <w:numFmt w:val="bullet"/>
      <w:lvlText w:val=""/>
      <w:lvlJc w:val="left"/>
      <w:pPr>
        <w:ind w:left="4122" w:hanging="420"/>
      </w:pPr>
      <w:rPr>
        <w:rFonts w:ascii="Wingdings" w:hAnsi="Wingdings" w:hint="default"/>
      </w:rPr>
    </w:lvl>
    <w:lvl w:ilvl="8">
      <w:start w:val="1"/>
      <w:numFmt w:val="bullet"/>
      <w:lvlText w:val=""/>
      <w:lvlJc w:val="left"/>
      <w:pPr>
        <w:ind w:left="4542" w:hanging="420"/>
      </w:pPr>
      <w:rPr>
        <w:rFonts w:ascii="Wingdings" w:hAnsi="Wingdings" w:hint="default"/>
      </w:rPr>
    </w:lvl>
  </w:abstractNum>
  <w:abstractNum w:abstractNumId="50"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52"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3" w15:restartNumberingAfterBreak="0">
    <w:nsid w:val="6D761196"/>
    <w:multiLevelType w:val="hybridMultilevel"/>
    <w:tmpl w:val="C4300BF0"/>
    <w:lvl w:ilvl="0" w:tplc="E47867F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F642B46"/>
    <w:multiLevelType w:val="hybridMultilevel"/>
    <w:tmpl w:val="CFC4264C"/>
    <w:lvl w:ilvl="0" w:tplc="F4B2E40A">
      <w:numFmt w:val="bullet"/>
      <w:lvlText w:val="・"/>
      <w:lvlJc w:val="left"/>
      <w:pPr>
        <w:ind w:left="1221" w:hanging="420"/>
      </w:pPr>
      <w:rPr>
        <w:rFonts w:ascii="ＭＳ ゴシック" w:eastAsia="ＭＳ ゴシック" w:hAnsi="ＭＳ ゴシック" w:cs="Times New Roman" w:hint="eastAsia"/>
      </w:rPr>
    </w:lvl>
    <w:lvl w:ilvl="1" w:tplc="0409000B" w:tentative="1">
      <w:start w:val="1"/>
      <w:numFmt w:val="bullet"/>
      <w:lvlText w:val=""/>
      <w:lvlJc w:val="left"/>
      <w:pPr>
        <w:ind w:left="1641" w:hanging="420"/>
      </w:pPr>
      <w:rPr>
        <w:rFonts w:ascii="Wingdings" w:hAnsi="Wingdings" w:hint="default"/>
      </w:rPr>
    </w:lvl>
    <w:lvl w:ilvl="2" w:tplc="0409000D" w:tentative="1">
      <w:start w:val="1"/>
      <w:numFmt w:val="bullet"/>
      <w:lvlText w:val=""/>
      <w:lvlJc w:val="left"/>
      <w:pPr>
        <w:ind w:left="2061" w:hanging="420"/>
      </w:pPr>
      <w:rPr>
        <w:rFonts w:ascii="Wingdings" w:hAnsi="Wingdings" w:hint="default"/>
      </w:rPr>
    </w:lvl>
    <w:lvl w:ilvl="3" w:tplc="04090001" w:tentative="1">
      <w:start w:val="1"/>
      <w:numFmt w:val="bullet"/>
      <w:lvlText w:val=""/>
      <w:lvlJc w:val="left"/>
      <w:pPr>
        <w:ind w:left="2481" w:hanging="420"/>
      </w:pPr>
      <w:rPr>
        <w:rFonts w:ascii="Wingdings" w:hAnsi="Wingdings" w:hint="default"/>
      </w:rPr>
    </w:lvl>
    <w:lvl w:ilvl="4" w:tplc="0409000B" w:tentative="1">
      <w:start w:val="1"/>
      <w:numFmt w:val="bullet"/>
      <w:lvlText w:val=""/>
      <w:lvlJc w:val="left"/>
      <w:pPr>
        <w:ind w:left="2901" w:hanging="420"/>
      </w:pPr>
      <w:rPr>
        <w:rFonts w:ascii="Wingdings" w:hAnsi="Wingdings" w:hint="default"/>
      </w:rPr>
    </w:lvl>
    <w:lvl w:ilvl="5" w:tplc="0409000D"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B" w:tentative="1">
      <w:start w:val="1"/>
      <w:numFmt w:val="bullet"/>
      <w:lvlText w:val=""/>
      <w:lvlJc w:val="left"/>
      <w:pPr>
        <w:ind w:left="4161" w:hanging="420"/>
      </w:pPr>
      <w:rPr>
        <w:rFonts w:ascii="Wingdings" w:hAnsi="Wingdings" w:hint="default"/>
      </w:rPr>
    </w:lvl>
    <w:lvl w:ilvl="8" w:tplc="0409000D" w:tentative="1">
      <w:start w:val="1"/>
      <w:numFmt w:val="bullet"/>
      <w:lvlText w:val=""/>
      <w:lvlJc w:val="left"/>
      <w:pPr>
        <w:ind w:left="4581" w:hanging="420"/>
      </w:pPr>
      <w:rPr>
        <w:rFonts w:ascii="Wingdings" w:hAnsi="Wingdings" w:hint="default"/>
      </w:rPr>
    </w:lvl>
  </w:abstractNum>
  <w:abstractNum w:abstractNumId="55" w15:restartNumberingAfterBreak="0">
    <w:nsid w:val="6FC64B08"/>
    <w:multiLevelType w:val="multilevel"/>
    <w:tmpl w:val="66B6DBB6"/>
    <w:lvl w:ilvl="0">
      <w:numFmt w:val="bullet"/>
      <w:lvlText w:val="・"/>
      <w:lvlJc w:val="left"/>
      <w:pPr>
        <w:tabs>
          <w:tab w:val="num" w:pos="1046"/>
        </w:tabs>
        <w:ind w:left="1046" w:hanging="284"/>
      </w:pPr>
      <w:rPr>
        <w:rFonts w:ascii="ＭＳ ゴシック" w:eastAsia="ＭＳ ゴシック" w:hAnsi="ＭＳ ゴシック" w:cs="Times New Roman" w:hint="eastAsia"/>
        <w:lang w:val="en-US"/>
      </w:rPr>
    </w:lvl>
    <w:lvl w:ilvl="1">
      <w:start w:val="1"/>
      <w:numFmt w:val="bullet"/>
      <w:lvlText w:val=""/>
      <w:lvlJc w:val="left"/>
      <w:pPr>
        <w:ind w:left="1602" w:hanging="420"/>
      </w:pPr>
      <w:rPr>
        <w:rFonts w:ascii="Wingdings" w:hAnsi="Wingdings" w:hint="default"/>
      </w:rPr>
    </w:lvl>
    <w:lvl w:ilvl="2">
      <w:start w:val="1"/>
      <w:numFmt w:val="bullet"/>
      <w:lvlText w:val=""/>
      <w:lvlJc w:val="left"/>
      <w:pPr>
        <w:ind w:left="2022" w:hanging="420"/>
      </w:pPr>
      <w:rPr>
        <w:rFonts w:ascii="Wingdings" w:hAnsi="Wingdings" w:hint="default"/>
      </w:rPr>
    </w:lvl>
    <w:lvl w:ilvl="3">
      <w:start w:val="1"/>
      <w:numFmt w:val="bullet"/>
      <w:lvlText w:val=""/>
      <w:lvlJc w:val="left"/>
      <w:pPr>
        <w:ind w:left="2442" w:hanging="420"/>
      </w:pPr>
      <w:rPr>
        <w:rFonts w:ascii="Wingdings" w:hAnsi="Wingdings" w:hint="default"/>
      </w:rPr>
    </w:lvl>
    <w:lvl w:ilvl="4">
      <w:start w:val="1"/>
      <w:numFmt w:val="bullet"/>
      <w:lvlText w:val=""/>
      <w:lvlJc w:val="left"/>
      <w:pPr>
        <w:ind w:left="2862" w:hanging="420"/>
      </w:pPr>
      <w:rPr>
        <w:rFonts w:ascii="Wingdings" w:hAnsi="Wingdings" w:hint="default"/>
      </w:rPr>
    </w:lvl>
    <w:lvl w:ilvl="5">
      <w:start w:val="1"/>
      <w:numFmt w:val="bullet"/>
      <w:lvlText w:val=""/>
      <w:lvlJc w:val="left"/>
      <w:pPr>
        <w:ind w:left="3282" w:hanging="420"/>
      </w:pPr>
      <w:rPr>
        <w:rFonts w:ascii="Wingdings" w:hAnsi="Wingdings" w:hint="default"/>
      </w:rPr>
    </w:lvl>
    <w:lvl w:ilvl="6">
      <w:start w:val="1"/>
      <w:numFmt w:val="bullet"/>
      <w:lvlText w:val=""/>
      <w:lvlJc w:val="left"/>
      <w:pPr>
        <w:ind w:left="3702" w:hanging="420"/>
      </w:pPr>
      <w:rPr>
        <w:rFonts w:ascii="Wingdings" w:hAnsi="Wingdings" w:hint="default"/>
      </w:rPr>
    </w:lvl>
    <w:lvl w:ilvl="7">
      <w:start w:val="1"/>
      <w:numFmt w:val="bullet"/>
      <w:lvlText w:val=""/>
      <w:lvlJc w:val="left"/>
      <w:pPr>
        <w:ind w:left="4122" w:hanging="420"/>
      </w:pPr>
      <w:rPr>
        <w:rFonts w:ascii="Wingdings" w:hAnsi="Wingdings" w:hint="default"/>
      </w:rPr>
    </w:lvl>
    <w:lvl w:ilvl="8">
      <w:start w:val="1"/>
      <w:numFmt w:val="bullet"/>
      <w:lvlText w:val=""/>
      <w:lvlJc w:val="left"/>
      <w:pPr>
        <w:ind w:left="4542" w:hanging="420"/>
      </w:pPr>
      <w:rPr>
        <w:rFonts w:ascii="Wingdings" w:hAnsi="Wingdings" w:hint="default"/>
      </w:rPr>
    </w:lvl>
  </w:abstractNum>
  <w:abstractNum w:abstractNumId="56" w15:restartNumberingAfterBreak="0">
    <w:nsid w:val="7396231A"/>
    <w:multiLevelType w:val="multilevel"/>
    <w:tmpl w:val="8AD6A478"/>
    <w:lvl w:ilvl="0">
      <w:start w:val="1"/>
      <w:numFmt w:val="bullet"/>
      <w:lvlText w:val="▪"/>
      <w:lvlJc w:val="left"/>
      <w:pPr>
        <w:tabs>
          <w:tab w:val="num" w:pos="1046"/>
        </w:tabs>
        <w:ind w:left="1046" w:hanging="284"/>
      </w:pPr>
      <w:rPr>
        <w:rFonts w:ascii="ＭＳ ゴシック" w:eastAsia="ＭＳ ゴシック" w:hAnsi="ＭＳ ゴシック" w:hint="eastAsia"/>
        <w:lang w:val="en-US"/>
      </w:rPr>
    </w:lvl>
    <w:lvl w:ilvl="1">
      <w:start w:val="1"/>
      <w:numFmt w:val="bullet"/>
      <w:lvlText w:val=""/>
      <w:lvlJc w:val="left"/>
      <w:pPr>
        <w:ind w:left="1602" w:hanging="420"/>
      </w:pPr>
      <w:rPr>
        <w:rFonts w:ascii="Wingdings" w:hAnsi="Wingdings" w:hint="default"/>
      </w:rPr>
    </w:lvl>
    <w:lvl w:ilvl="2">
      <w:start w:val="1"/>
      <w:numFmt w:val="bullet"/>
      <w:lvlText w:val=""/>
      <w:lvlJc w:val="left"/>
      <w:pPr>
        <w:ind w:left="2022" w:hanging="420"/>
      </w:pPr>
      <w:rPr>
        <w:rFonts w:ascii="Wingdings" w:hAnsi="Wingdings" w:hint="default"/>
      </w:rPr>
    </w:lvl>
    <w:lvl w:ilvl="3">
      <w:start w:val="1"/>
      <w:numFmt w:val="bullet"/>
      <w:lvlText w:val=""/>
      <w:lvlJc w:val="left"/>
      <w:pPr>
        <w:ind w:left="2442" w:hanging="420"/>
      </w:pPr>
      <w:rPr>
        <w:rFonts w:ascii="Wingdings" w:hAnsi="Wingdings" w:hint="default"/>
      </w:rPr>
    </w:lvl>
    <w:lvl w:ilvl="4">
      <w:start w:val="1"/>
      <w:numFmt w:val="bullet"/>
      <w:lvlText w:val=""/>
      <w:lvlJc w:val="left"/>
      <w:pPr>
        <w:ind w:left="2862" w:hanging="420"/>
      </w:pPr>
      <w:rPr>
        <w:rFonts w:ascii="Wingdings" w:hAnsi="Wingdings" w:hint="default"/>
      </w:rPr>
    </w:lvl>
    <w:lvl w:ilvl="5">
      <w:start w:val="1"/>
      <w:numFmt w:val="bullet"/>
      <w:lvlText w:val=""/>
      <w:lvlJc w:val="left"/>
      <w:pPr>
        <w:ind w:left="3282" w:hanging="420"/>
      </w:pPr>
      <w:rPr>
        <w:rFonts w:ascii="Wingdings" w:hAnsi="Wingdings" w:hint="default"/>
      </w:rPr>
    </w:lvl>
    <w:lvl w:ilvl="6">
      <w:start w:val="1"/>
      <w:numFmt w:val="bullet"/>
      <w:lvlText w:val=""/>
      <w:lvlJc w:val="left"/>
      <w:pPr>
        <w:ind w:left="3702" w:hanging="420"/>
      </w:pPr>
      <w:rPr>
        <w:rFonts w:ascii="Wingdings" w:hAnsi="Wingdings" w:hint="default"/>
      </w:rPr>
    </w:lvl>
    <w:lvl w:ilvl="7">
      <w:start w:val="1"/>
      <w:numFmt w:val="bullet"/>
      <w:lvlText w:val=""/>
      <w:lvlJc w:val="left"/>
      <w:pPr>
        <w:ind w:left="4122" w:hanging="420"/>
      </w:pPr>
      <w:rPr>
        <w:rFonts w:ascii="Wingdings" w:hAnsi="Wingdings" w:hint="default"/>
      </w:rPr>
    </w:lvl>
    <w:lvl w:ilvl="8">
      <w:start w:val="1"/>
      <w:numFmt w:val="bullet"/>
      <w:lvlText w:val=""/>
      <w:lvlJc w:val="left"/>
      <w:pPr>
        <w:ind w:left="4542" w:hanging="420"/>
      </w:pPr>
      <w:rPr>
        <w:rFonts w:ascii="Wingdings" w:hAnsi="Wingdings" w:hint="default"/>
      </w:rPr>
    </w:lvl>
  </w:abstractNum>
  <w:abstractNum w:abstractNumId="57"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BE95A66"/>
    <w:multiLevelType w:val="hybridMultilevel"/>
    <w:tmpl w:val="7C38FD44"/>
    <w:lvl w:ilvl="0" w:tplc="572EE7B0">
      <w:numFmt w:val="bullet"/>
      <w:lvlText w:val="・"/>
      <w:lvlJc w:val="left"/>
      <w:pPr>
        <w:ind w:left="851" w:hanging="420"/>
      </w:pPr>
      <w:rPr>
        <w:rFonts w:ascii="ＭＳ 明朝" w:eastAsia="ＭＳ 明朝" w:hAnsi="ＭＳ 明朝" w:cs="MS-Gothic" w:hint="eastAsia"/>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60" w15:restartNumberingAfterBreak="0">
    <w:nsid w:val="7C49570A"/>
    <w:multiLevelType w:val="hybridMultilevel"/>
    <w:tmpl w:val="86AAC7AE"/>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num w:numId="1">
    <w:abstractNumId w:val="41"/>
  </w:num>
  <w:num w:numId="2">
    <w:abstractNumId w:val="23"/>
  </w:num>
  <w:num w:numId="3">
    <w:abstractNumId w:val="33"/>
  </w:num>
  <w:num w:numId="4">
    <w:abstractNumId w:val="19"/>
  </w:num>
  <w:num w:numId="5">
    <w:abstractNumId w:val="2"/>
  </w:num>
  <w:num w:numId="6">
    <w:abstractNumId w:val="31"/>
  </w:num>
  <w:num w:numId="7">
    <w:abstractNumId w:val="21"/>
  </w:num>
  <w:num w:numId="8">
    <w:abstractNumId w:val="62"/>
  </w:num>
  <w:num w:numId="9">
    <w:abstractNumId w:val="58"/>
  </w:num>
  <w:num w:numId="10">
    <w:abstractNumId w:val="42"/>
  </w:num>
  <w:num w:numId="11">
    <w:abstractNumId w:val="14"/>
  </w:num>
  <w:num w:numId="12">
    <w:abstractNumId w:val="51"/>
  </w:num>
  <w:num w:numId="13">
    <w:abstractNumId w:val="6"/>
  </w:num>
  <w:num w:numId="14">
    <w:abstractNumId w:val="47"/>
  </w:num>
  <w:num w:numId="15">
    <w:abstractNumId w:val="1"/>
  </w:num>
  <w:num w:numId="16">
    <w:abstractNumId w:val="52"/>
  </w:num>
  <w:num w:numId="17">
    <w:abstractNumId w:val="5"/>
  </w:num>
  <w:num w:numId="18">
    <w:abstractNumId w:val="46"/>
  </w:num>
  <w:num w:numId="19">
    <w:abstractNumId w:val="60"/>
  </w:num>
  <w:num w:numId="20">
    <w:abstractNumId w:val="9"/>
  </w:num>
  <w:num w:numId="21">
    <w:abstractNumId w:val="12"/>
  </w:num>
  <w:num w:numId="22">
    <w:abstractNumId w:val="35"/>
  </w:num>
  <w:num w:numId="23">
    <w:abstractNumId w:val="63"/>
  </w:num>
  <w:num w:numId="24">
    <w:abstractNumId w:val="30"/>
  </w:num>
  <w:num w:numId="25">
    <w:abstractNumId w:val="32"/>
  </w:num>
  <w:num w:numId="26">
    <w:abstractNumId w:val="10"/>
  </w:num>
  <w:num w:numId="27">
    <w:abstractNumId w:val="61"/>
  </w:num>
  <w:num w:numId="28">
    <w:abstractNumId w:val="27"/>
  </w:num>
  <w:num w:numId="29">
    <w:abstractNumId w:val="4"/>
  </w:num>
  <w:num w:numId="30">
    <w:abstractNumId w:val="50"/>
  </w:num>
  <w:num w:numId="31">
    <w:abstractNumId w:val="0"/>
  </w:num>
  <w:num w:numId="32">
    <w:abstractNumId w:val="7"/>
  </w:num>
  <w:num w:numId="33">
    <w:abstractNumId w:val="6"/>
    <w:lvlOverride w:ilvl="0">
      <w:lvl w:ilvl="0">
        <w:start w:val="1"/>
        <w:numFmt w:val="decimal"/>
        <w:lvlText w:val="%1."/>
        <w:lvlJc w:val="left"/>
        <w:pPr>
          <w:ind w:left="420" w:hanging="420"/>
        </w:pPr>
        <w:rPr>
          <w:rFonts w:hint="eastAsia"/>
        </w:rPr>
      </w:lvl>
    </w:lvlOverride>
    <w:lvlOverride w:ilvl="1">
      <w:lvl w:ilvl="1">
        <w:start w:val="1"/>
        <w:numFmt w:val="decimal"/>
        <w:lvlText w:val="(%2)"/>
        <w:lvlJc w:val="left"/>
        <w:pPr>
          <w:tabs>
            <w:tab w:val="num" w:pos="454"/>
          </w:tabs>
          <w:ind w:left="454" w:hanging="454"/>
        </w:pPr>
        <w:rPr>
          <w:rFonts w:hint="eastAsia"/>
        </w:rPr>
      </w:lvl>
    </w:lvlOverride>
    <w:lvlOverride w:ilvl="2">
      <w:lvl w:ilvl="2">
        <w:start w:val="1"/>
        <w:numFmt w:val="decimalEnclosedCircle"/>
        <w:lvlText w:val="%3"/>
        <w:lvlJc w:val="left"/>
        <w:pPr>
          <w:tabs>
            <w:tab w:val="num" w:pos="848"/>
          </w:tabs>
          <w:ind w:left="848" w:hanging="34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34">
    <w:abstractNumId w:val="22"/>
  </w:num>
  <w:num w:numId="35">
    <w:abstractNumId w:val="28"/>
  </w:num>
  <w:num w:numId="36">
    <w:abstractNumId w:val="56"/>
  </w:num>
  <w:num w:numId="37">
    <w:abstractNumId w:val="49"/>
  </w:num>
  <w:num w:numId="38">
    <w:abstractNumId w:val="29"/>
  </w:num>
  <w:num w:numId="39">
    <w:abstractNumId w:val="11"/>
  </w:num>
  <w:num w:numId="40">
    <w:abstractNumId w:val="13"/>
  </w:num>
  <w:num w:numId="41">
    <w:abstractNumId w:val="3"/>
  </w:num>
  <w:num w:numId="42">
    <w:abstractNumId w:val="36"/>
  </w:num>
  <w:num w:numId="43">
    <w:abstractNumId w:val="43"/>
  </w:num>
  <w:num w:numId="44">
    <w:abstractNumId w:val="25"/>
  </w:num>
  <w:num w:numId="45">
    <w:abstractNumId w:val="17"/>
  </w:num>
  <w:num w:numId="46">
    <w:abstractNumId w:val="53"/>
  </w:num>
  <w:num w:numId="47">
    <w:abstractNumId w:val="24"/>
  </w:num>
  <w:num w:numId="48">
    <w:abstractNumId w:val="26"/>
  </w:num>
  <w:num w:numId="49">
    <w:abstractNumId w:val="34"/>
  </w:num>
  <w:num w:numId="50">
    <w:abstractNumId w:val="57"/>
  </w:num>
  <w:num w:numId="51">
    <w:abstractNumId w:val="44"/>
  </w:num>
  <w:num w:numId="52">
    <w:abstractNumId w:val="45"/>
  </w:num>
  <w:num w:numId="53">
    <w:abstractNumId w:val="8"/>
  </w:num>
  <w:num w:numId="54">
    <w:abstractNumId w:val="16"/>
  </w:num>
  <w:num w:numId="55">
    <w:abstractNumId w:val="40"/>
  </w:num>
  <w:num w:numId="56">
    <w:abstractNumId w:val="39"/>
  </w:num>
  <w:num w:numId="57">
    <w:abstractNumId w:val="20"/>
  </w:num>
  <w:num w:numId="58">
    <w:abstractNumId w:val="59"/>
  </w:num>
  <w:num w:numId="59">
    <w:abstractNumId w:val="55"/>
  </w:num>
  <w:num w:numId="60">
    <w:abstractNumId w:val="38"/>
  </w:num>
  <w:num w:numId="61">
    <w:abstractNumId w:val="18"/>
  </w:num>
  <w:num w:numId="62">
    <w:abstractNumId w:val="54"/>
  </w:num>
  <w:num w:numId="63">
    <w:abstractNumId w:val="15"/>
  </w:num>
  <w:num w:numId="64">
    <w:abstractNumId w:val="37"/>
  </w:num>
  <w:num w:numId="65">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rawingGridHorizontalSpacing w:val="127"/>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55C"/>
    <w:rsid w:val="000016DB"/>
    <w:rsid w:val="00003E36"/>
    <w:rsid w:val="00012F82"/>
    <w:rsid w:val="0003018B"/>
    <w:rsid w:val="00031F08"/>
    <w:rsid w:val="00041DE3"/>
    <w:rsid w:val="00042932"/>
    <w:rsid w:val="00057987"/>
    <w:rsid w:val="00064B53"/>
    <w:rsid w:val="00066F26"/>
    <w:rsid w:val="00067A94"/>
    <w:rsid w:val="00072759"/>
    <w:rsid w:val="00072F35"/>
    <w:rsid w:val="00084DA8"/>
    <w:rsid w:val="00092633"/>
    <w:rsid w:val="00093CD1"/>
    <w:rsid w:val="0009464D"/>
    <w:rsid w:val="000A0153"/>
    <w:rsid w:val="000A6B20"/>
    <w:rsid w:val="000C4C44"/>
    <w:rsid w:val="000D1156"/>
    <w:rsid w:val="000D5AD5"/>
    <w:rsid w:val="000E5250"/>
    <w:rsid w:val="000E5F89"/>
    <w:rsid w:val="000F1A99"/>
    <w:rsid w:val="000F7036"/>
    <w:rsid w:val="000F764C"/>
    <w:rsid w:val="00104C81"/>
    <w:rsid w:val="00105191"/>
    <w:rsid w:val="00105E4B"/>
    <w:rsid w:val="001229F8"/>
    <w:rsid w:val="00124050"/>
    <w:rsid w:val="00133840"/>
    <w:rsid w:val="001351D4"/>
    <w:rsid w:val="00140A06"/>
    <w:rsid w:val="00141284"/>
    <w:rsid w:val="0014266C"/>
    <w:rsid w:val="00150A03"/>
    <w:rsid w:val="001743B7"/>
    <w:rsid w:val="00174A7C"/>
    <w:rsid w:val="001A22C3"/>
    <w:rsid w:val="001A2EBC"/>
    <w:rsid w:val="001A4EB2"/>
    <w:rsid w:val="001B058E"/>
    <w:rsid w:val="001B186A"/>
    <w:rsid w:val="001B6F7F"/>
    <w:rsid w:val="001C13B4"/>
    <w:rsid w:val="001C1975"/>
    <w:rsid w:val="001C28F3"/>
    <w:rsid w:val="001C7C4A"/>
    <w:rsid w:val="001D14DD"/>
    <w:rsid w:val="001F002F"/>
    <w:rsid w:val="002164EC"/>
    <w:rsid w:val="00217524"/>
    <w:rsid w:val="00220B42"/>
    <w:rsid w:val="00220E2B"/>
    <w:rsid w:val="002221F7"/>
    <w:rsid w:val="0022538B"/>
    <w:rsid w:val="00226CB3"/>
    <w:rsid w:val="00231995"/>
    <w:rsid w:val="002333CE"/>
    <w:rsid w:val="002373E3"/>
    <w:rsid w:val="002427E8"/>
    <w:rsid w:val="00251475"/>
    <w:rsid w:val="0025389E"/>
    <w:rsid w:val="00265130"/>
    <w:rsid w:val="002677E9"/>
    <w:rsid w:val="002805D7"/>
    <w:rsid w:val="002A0119"/>
    <w:rsid w:val="002A2C2F"/>
    <w:rsid w:val="002A35C9"/>
    <w:rsid w:val="002A3928"/>
    <w:rsid w:val="002A631B"/>
    <w:rsid w:val="002B6D1F"/>
    <w:rsid w:val="002C7131"/>
    <w:rsid w:val="002D181A"/>
    <w:rsid w:val="00307DB1"/>
    <w:rsid w:val="003238DF"/>
    <w:rsid w:val="0032510A"/>
    <w:rsid w:val="0032735D"/>
    <w:rsid w:val="003357A2"/>
    <w:rsid w:val="00341A91"/>
    <w:rsid w:val="0035401C"/>
    <w:rsid w:val="00357BFE"/>
    <w:rsid w:val="00371E3E"/>
    <w:rsid w:val="003744F8"/>
    <w:rsid w:val="003766D9"/>
    <w:rsid w:val="00380FB5"/>
    <w:rsid w:val="00394A95"/>
    <w:rsid w:val="00396597"/>
    <w:rsid w:val="003A074A"/>
    <w:rsid w:val="003B0312"/>
    <w:rsid w:val="003B16EA"/>
    <w:rsid w:val="003B4E7B"/>
    <w:rsid w:val="003C2081"/>
    <w:rsid w:val="003D2776"/>
    <w:rsid w:val="003D441D"/>
    <w:rsid w:val="003F1A32"/>
    <w:rsid w:val="00403142"/>
    <w:rsid w:val="0041088E"/>
    <w:rsid w:val="0041548B"/>
    <w:rsid w:val="00417952"/>
    <w:rsid w:val="00421DEA"/>
    <w:rsid w:val="0043013C"/>
    <w:rsid w:val="00443662"/>
    <w:rsid w:val="004502BC"/>
    <w:rsid w:val="004559C4"/>
    <w:rsid w:val="00480F80"/>
    <w:rsid w:val="004868D3"/>
    <w:rsid w:val="004927B6"/>
    <w:rsid w:val="00496442"/>
    <w:rsid w:val="004A433F"/>
    <w:rsid w:val="004A657B"/>
    <w:rsid w:val="004B0E1D"/>
    <w:rsid w:val="004B3FE1"/>
    <w:rsid w:val="004D5B28"/>
    <w:rsid w:val="004E5145"/>
    <w:rsid w:val="0050131C"/>
    <w:rsid w:val="005057D4"/>
    <w:rsid w:val="0050655C"/>
    <w:rsid w:val="0051182B"/>
    <w:rsid w:val="00511D00"/>
    <w:rsid w:val="00513A1E"/>
    <w:rsid w:val="00514817"/>
    <w:rsid w:val="00515310"/>
    <w:rsid w:val="00522F7C"/>
    <w:rsid w:val="005254A6"/>
    <w:rsid w:val="00531C2E"/>
    <w:rsid w:val="00534C59"/>
    <w:rsid w:val="00535A7E"/>
    <w:rsid w:val="0054448E"/>
    <w:rsid w:val="00550637"/>
    <w:rsid w:val="0055107E"/>
    <w:rsid w:val="005603AB"/>
    <w:rsid w:val="00567604"/>
    <w:rsid w:val="00572652"/>
    <w:rsid w:val="00572EB7"/>
    <w:rsid w:val="00572F0A"/>
    <w:rsid w:val="005775B2"/>
    <w:rsid w:val="00584568"/>
    <w:rsid w:val="005958B3"/>
    <w:rsid w:val="005A56C2"/>
    <w:rsid w:val="005A6E90"/>
    <w:rsid w:val="005A7587"/>
    <w:rsid w:val="005B5808"/>
    <w:rsid w:val="005B781B"/>
    <w:rsid w:val="005C2802"/>
    <w:rsid w:val="005D7634"/>
    <w:rsid w:val="005E022A"/>
    <w:rsid w:val="005F49D2"/>
    <w:rsid w:val="00607C63"/>
    <w:rsid w:val="006222BA"/>
    <w:rsid w:val="00630A51"/>
    <w:rsid w:val="00636FB3"/>
    <w:rsid w:val="006450EE"/>
    <w:rsid w:val="00652DEE"/>
    <w:rsid w:val="00660B5B"/>
    <w:rsid w:val="00660D70"/>
    <w:rsid w:val="00661278"/>
    <w:rsid w:val="006643D5"/>
    <w:rsid w:val="006658B2"/>
    <w:rsid w:val="00673C74"/>
    <w:rsid w:val="00683F81"/>
    <w:rsid w:val="00685FFC"/>
    <w:rsid w:val="006913A9"/>
    <w:rsid w:val="006B0BB6"/>
    <w:rsid w:val="006B194E"/>
    <w:rsid w:val="006B3345"/>
    <w:rsid w:val="006E6573"/>
    <w:rsid w:val="006F62F8"/>
    <w:rsid w:val="0070033E"/>
    <w:rsid w:val="00713825"/>
    <w:rsid w:val="007146BB"/>
    <w:rsid w:val="007154F4"/>
    <w:rsid w:val="00715F52"/>
    <w:rsid w:val="00722FE9"/>
    <w:rsid w:val="0072799D"/>
    <w:rsid w:val="007351A6"/>
    <w:rsid w:val="00742C07"/>
    <w:rsid w:val="00745FFC"/>
    <w:rsid w:val="00746B4B"/>
    <w:rsid w:val="007516EA"/>
    <w:rsid w:val="00753181"/>
    <w:rsid w:val="0077614E"/>
    <w:rsid w:val="0077770A"/>
    <w:rsid w:val="0078240A"/>
    <w:rsid w:val="00794DD3"/>
    <w:rsid w:val="0079537F"/>
    <w:rsid w:val="00796850"/>
    <w:rsid w:val="007A05C2"/>
    <w:rsid w:val="007B138E"/>
    <w:rsid w:val="007B41D4"/>
    <w:rsid w:val="007C1E9E"/>
    <w:rsid w:val="007C1F64"/>
    <w:rsid w:val="007C4E08"/>
    <w:rsid w:val="007D2C38"/>
    <w:rsid w:val="007D3E5D"/>
    <w:rsid w:val="007D71CB"/>
    <w:rsid w:val="007E5AC0"/>
    <w:rsid w:val="007F3BE1"/>
    <w:rsid w:val="008154E6"/>
    <w:rsid w:val="00820F23"/>
    <w:rsid w:val="00831C9D"/>
    <w:rsid w:val="00832476"/>
    <w:rsid w:val="008358C9"/>
    <w:rsid w:val="0084635E"/>
    <w:rsid w:val="00846458"/>
    <w:rsid w:val="00846C2C"/>
    <w:rsid w:val="00861E4A"/>
    <w:rsid w:val="008769BF"/>
    <w:rsid w:val="008872A1"/>
    <w:rsid w:val="008B5883"/>
    <w:rsid w:val="008B5AD6"/>
    <w:rsid w:val="008C51A1"/>
    <w:rsid w:val="008C57EF"/>
    <w:rsid w:val="008D3E07"/>
    <w:rsid w:val="008D5BCF"/>
    <w:rsid w:val="008D6A2B"/>
    <w:rsid w:val="008E09C1"/>
    <w:rsid w:val="008E17A6"/>
    <w:rsid w:val="009075ED"/>
    <w:rsid w:val="00920C02"/>
    <w:rsid w:val="0092668E"/>
    <w:rsid w:val="009273BD"/>
    <w:rsid w:val="00934131"/>
    <w:rsid w:val="00934585"/>
    <w:rsid w:val="00944F2C"/>
    <w:rsid w:val="00951D09"/>
    <w:rsid w:val="00955A9D"/>
    <w:rsid w:val="00956DA7"/>
    <w:rsid w:val="009609F8"/>
    <w:rsid w:val="009643FB"/>
    <w:rsid w:val="00977990"/>
    <w:rsid w:val="00991057"/>
    <w:rsid w:val="009930DC"/>
    <w:rsid w:val="0099561B"/>
    <w:rsid w:val="009969BA"/>
    <w:rsid w:val="009A391B"/>
    <w:rsid w:val="009B1B26"/>
    <w:rsid w:val="009C205C"/>
    <w:rsid w:val="009D1936"/>
    <w:rsid w:val="009D1A34"/>
    <w:rsid w:val="009D6CB1"/>
    <w:rsid w:val="009E44D3"/>
    <w:rsid w:val="009F559D"/>
    <w:rsid w:val="00A02D6F"/>
    <w:rsid w:val="00A13EAD"/>
    <w:rsid w:val="00A15E4A"/>
    <w:rsid w:val="00A17EF5"/>
    <w:rsid w:val="00A31C95"/>
    <w:rsid w:val="00A32A2A"/>
    <w:rsid w:val="00A4294F"/>
    <w:rsid w:val="00A47E05"/>
    <w:rsid w:val="00A53342"/>
    <w:rsid w:val="00A55D4F"/>
    <w:rsid w:val="00A70555"/>
    <w:rsid w:val="00A70B72"/>
    <w:rsid w:val="00A76B1E"/>
    <w:rsid w:val="00A77C87"/>
    <w:rsid w:val="00A838E8"/>
    <w:rsid w:val="00A92811"/>
    <w:rsid w:val="00AA10FE"/>
    <w:rsid w:val="00AA3B7D"/>
    <w:rsid w:val="00AA6543"/>
    <w:rsid w:val="00AB78FE"/>
    <w:rsid w:val="00AC2F07"/>
    <w:rsid w:val="00AC4457"/>
    <w:rsid w:val="00AC6FC2"/>
    <w:rsid w:val="00AD20FC"/>
    <w:rsid w:val="00AF073B"/>
    <w:rsid w:val="00AF5E2C"/>
    <w:rsid w:val="00AF6A9F"/>
    <w:rsid w:val="00B04FFA"/>
    <w:rsid w:val="00B06808"/>
    <w:rsid w:val="00B12A64"/>
    <w:rsid w:val="00B160D2"/>
    <w:rsid w:val="00B23424"/>
    <w:rsid w:val="00B26268"/>
    <w:rsid w:val="00B27FEB"/>
    <w:rsid w:val="00B458C9"/>
    <w:rsid w:val="00B536F0"/>
    <w:rsid w:val="00B54ED6"/>
    <w:rsid w:val="00B820A8"/>
    <w:rsid w:val="00B83B6F"/>
    <w:rsid w:val="00B87A35"/>
    <w:rsid w:val="00B918AB"/>
    <w:rsid w:val="00B91913"/>
    <w:rsid w:val="00B91DBD"/>
    <w:rsid w:val="00B93D91"/>
    <w:rsid w:val="00B957F4"/>
    <w:rsid w:val="00BB21AC"/>
    <w:rsid w:val="00BC2738"/>
    <w:rsid w:val="00BC2DB9"/>
    <w:rsid w:val="00BC32D6"/>
    <w:rsid w:val="00BC5E75"/>
    <w:rsid w:val="00BC7ACB"/>
    <w:rsid w:val="00BD2768"/>
    <w:rsid w:val="00BD559A"/>
    <w:rsid w:val="00BE39CB"/>
    <w:rsid w:val="00BE4BFF"/>
    <w:rsid w:val="00BE72C4"/>
    <w:rsid w:val="00BE7819"/>
    <w:rsid w:val="00BF46C4"/>
    <w:rsid w:val="00BF56C5"/>
    <w:rsid w:val="00BF5BE7"/>
    <w:rsid w:val="00C00C76"/>
    <w:rsid w:val="00C00F42"/>
    <w:rsid w:val="00C03867"/>
    <w:rsid w:val="00C06584"/>
    <w:rsid w:val="00C25545"/>
    <w:rsid w:val="00C33163"/>
    <w:rsid w:val="00C335C7"/>
    <w:rsid w:val="00C34C82"/>
    <w:rsid w:val="00C47BE1"/>
    <w:rsid w:val="00C52B07"/>
    <w:rsid w:val="00C61213"/>
    <w:rsid w:val="00C661E8"/>
    <w:rsid w:val="00C8001C"/>
    <w:rsid w:val="00C81CC3"/>
    <w:rsid w:val="00C900E6"/>
    <w:rsid w:val="00C940ED"/>
    <w:rsid w:val="00C96E24"/>
    <w:rsid w:val="00C976BA"/>
    <w:rsid w:val="00CA0C3E"/>
    <w:rsid w:val="00CA0D38"/>
    <w:rsid w:val="00CB7DEF"/>
    <w:rsid w:val="00CC7202"/>
    <w:rsid w:val="00CD456C"/>
    <w:rsid w:val="00CE326A"/>
    <w:rsid w:val="00CE4A29"/>
    <w:rsid w:val="00CF13F3"/>
    <w:rsid w:val="00CF287F"/>
    <w:rsid w:val="00D10407"/>
    <w:rsid w:val="00D10A20"/>
    <w:rsid w:val="00D170E2"/>
    <w:rsid w:val="00D26B35"/>
    <w:rsid w:val="00D347BC"/>
    <w:rsid w:val="00D37010"/>
    <w:rsid w:val="00D37D2C"/>
    <w:rsid w:val="00D44D48"/>
    <w:rsid w:val="00D471B8"/>
    <w:rsid w:val="00D5537F"/>
    <w:rsid w:val="00D5568E"/>
    <w:rsid w:val="00D60E46"/>
    <w:rsid w:val="00D74F0D"/>
    <w:rsid w:val="00D767C8"/>
    <w:rsid w:val="00D76983"/>
    <w:rsid w:val="00D82A80"/>
    <w:rsid w:val="00D82A9C"/>
    <w:rsid w:val="00D8572C"/>
    <w:rsid w:val="00D90006"/>
    <w:rsid w:val="00D967E1"/>
    <w:rsid w:val="00DC1B1D"/>
    <w:rsid w:val="00DC6CB6"/>
    <w:rsid w:val="00DE6922"/>
    <w:rsid w:val="00DF73D6"/>
    <w:rsid w:val="00E03E6E"/>
    <w:rsid w:val="00E06B4D"/>
    <w:rsid w:val="00E237F1"/>
    <w:rsid w:val="00E24BD0"/>
    <w:rsid w:val="00E332A4"/>
    <w:rsid w:val="00E34F3C"/>
    <w:rsid w:val="00E43048"/>
    <w:rsid w:val="00E44F70"/>
    <w:rsid w:val="00E5434E"/>
    <w:rsid w:val="00E673E3"/>
    <w:rsid w:val="00E80600"/>
    <w:rsid w:val="00E93EE4"/>
    <w:rsid w:val="00EA4856"/>
    <w:rsid w:val="00EB7F09"/>
    <w:rsid w:val="00EC1184"/>
    <w:rsid w:val="00EE22D7"/>
    <w:rsid w:val="00F03A21"/>
    <w:rsid w:val="00F05E4F"/>
    <w:rsid w:val="00F16AA7"/>
    <w:rsid w:val="00F30226"/>
    <w:rsid w:val="00F51AFA"/>
    <w:rsid w:val="00F547B5"/>
    <w:rsid w:val="00F66923"/>
    <w:rsid w:val="00F719AA"/>
    <w:rsid w:val="00F7525A"/>
    <w:rsid w:val="00F76512"/>
    <w:rsid w:val="00F9346A"/>
    <w:rsid w:val="00F9346B"/>
    <w:rsid w:val="00F96FF0"/>
    <w:rsid w:val="00F9722D"/>
    <w:rsid w:val="00FA4A16"/>
    <w:rsid w:val="00FB0D43"/>
    <w:rsid w:val="00FB618B"/>
    <w:rsid w:val="00FC3725"/>
    <w:rsid w:val="00FC5C08"/>
    <w:rsid w:val="00FD190A"/>
    <w:rsid w:val="00FD77FD"/>
    <w:rsid w:val="00FE1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E4A"/>
    <w:pPr>
      <w:widowControl w:val="0"/>
      <w:jc w:val="both"/>
    </w:pPr>
    <w:rPr>
      <w:rFonts w:ascii="ＭＳ ゴシック" w:eastAsia="ＭＳ ゴシック"/>
      <w:kern w:val="2"/>
      <w:sz w:val="28"/>
      <w:szCs w:val="22"/>
    </w:rPr>
  </w:style>
  <w:style w:type="paragraph" w:styleId="1">
    <w:name w:val="heading 1"/>
    <w:basedOn w:val="a0"/>
    <w:next w:val="a"/>
    <w:link w:val="10"/>
    <w:uiPriority w:val="9"/>
    <w:qFormat/>
    <w:rsid w:val="00141284"/>
    <w:pPr>
      <w:ind w:leftChars="0" w:left="0" w:hanging="420"/>
      <w:outlineLvl w:val="0"/>
    </w:pPr>
    <w:rPr>
      <w:szCs w:val="30"/>
    </w:rPr>
  </w:style>
  <w:style w:type="paragraph" w:styleId="2">
    <w:name w:val="heading 2"/>
    <w:basedOn w:val="a"/>
    <w:next w:val="a"/>
    <w:link w:val="20"/>
    <w:uiPriority w:val="9"/>
    <w:unhideWhenUsed/>
    <w:qFormat/>
    <w:rsid w:val="00141284"/>
    <w:pPr>
      <w:keepNext/>
      <w:outlineLvl w:val="1"/>
    </w:pPr>
    <w:rPr>
      <w:rFonts w:hAnsi="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50655C"/>
    <w:pPr>
      <w:ind w:leftChars="400" w:left="840"/>
    </w:pPr>
  </w:style>
  <w:style w:type="paragraph" w:styleId="a4">
    <w:name w:val="Plain Text"/>
    <w:basedOn w:val="a"/>
    <w:link w:val="a5"/>
    <w:unhideWhenUsed/>
    <w:rsid w:val="0050655C"/>
    <w:rPr>
      <w:rFonts w:ascii="ＭＳ 明朝" w:eastAsia="ＭＳ 明朝" w:hAnsi="Courier New" w:cs="Courier New"/>
      <w:sz w:val="21"/>
      <w:szCs w:val="21"/>
    </w:rPr>
  </w:style>
  <w:style w:type="character" w:customStyle="1" w:styleId="a5">
    <w:name w:val="書式なし (文字)"/>
    <w:link w:val="a4"/>
    <w:rsid w:val="0050655C"/>
    <w:rPr>
      <w:rFonts w:ascii="ＭＳ 明朝" w:eastAsia="ＭＳ 明朝" w:hAnsi="Courier New" w:cs="Courier New"/>
      <w:szCs w:val="21"/>
    </w:rPr>
  </w:style>
  <w:style w:type="paragraph" w:customStyle="1" w:styleId="a6">
    <w:name w:val="（１）"/>
    <w:basedOn w:val="a4"/>
    <w:link w:val="a7"/>
    <w:qFormat/>
    <w:rsid w:val="0050655C"/>
    <w:pPr>
      <w:ind w:leftChars="135" w:left="707" w:hangingChars="202" w:hanging="424"/>
    </w:pPr>
    <w:rPr>
      <w:rFonts w:hAnsi="ＭＳ 明朝" w:cs="ＭＳ ゴシック"/>
    </w:rPr>
  </w:style>
  <w:style w:type="character" w:customStyle="1" w:styleId="a7">
    <w:name w:val="（１） (文字)"/>
    <w:link w:val="a6"/>
    <w:rsid w:val="0050655C"/>
    <w:rPr>
      <w:rFonts w:ascii="ＭＳ 明朝" w:eastAsia="ＭＳ 明朝" w:hAnsi="ＭＳ 明朝" w:cs="ＭＳ ゴシック"/>
      <w:szCs w:val="21"/>
    </w:rPr>
  </w:style>
  <w:style w:type="paragraph" w:customStyle="1" w:styleId="a8">
    <w:name w:val="(目的）"/>
    <w:basedOn w:val="a"/>
    <w:link w:val="a9"/>
    <w:qFormat/>
    <w:rsid w:val="0050655C"/>
    <w:pPr>
      <w:ind w:left="-142"/>
    </w:pPr>
    <w:rPr>
      <w:rFonts w:ascii="ＭＳ 明朝" w:eastAsia="ＭＳ 明朝" w:hAnsi="ＭＳ 明朝" w:cs="ＭＳ ゴシック"/>
      <w:sz w:val="21"/>
      <w:szCs w:val="21"/>
    </w:rPr>
  </w:style>
  <w:style w:type="paragraph" w:customStyle="1" w:styleId="aa">
    <w:name w:val="第１条"/>
    <w:basedOn w:val="a"/>
    <w:link w:val="ab"/>
    <w:qFormat/>
    <w:rsid w:val="0050655C"/>
    <w:pPr>
      <w:ind w:left="283" w:hangingChars="135" w:hanging="283"/>
    </w:pPr>
    <w:rPr>
      <w:rFonts w:ascii="ＭＳ 明朝" w:eastAsia="ＭＳ 明朝" w:hAnsi="ＭＳ 明朝" w:cs="ＭＳ ゴシック"/>
      <w:sz w:val="21"/>
      <w:szCs w:val="21"/>
    </w:rPr>
  </w:style>
  <w:style w:type="character" w:customStyle="1" w:styleId="a9">
    <w:name w:val="(目的） (文字)"/>
    <w:link w:val="a8"/>
    <w:rsid w:val="0050655C"/>
    <w:rPr>
      <w:rFonts w:ascii="ＭＳ 明朝" w:eastAsia="ＭＳ 明朝" w:hAnsi="ＭＳ 明朝" w:cs="ＭＳ ゴシック"/>
      <w:szCs w:val="21"/>
    </w:rPr>
  </w:style>
  <w:style w:type="paragraph" w:customStyle="1" w:styleId="ac">
    <w:name w:val="２　管理権原者は、"/>
    <w:basedOn w:val="a"/>
    <w:link w:val="ad"/>
    <w:qFormat/>
    <w:rsid w:val="0050655C"/>
    <w:pPr>
      <w:ind w:left="283" w:hangingChars="135" w:hanging="283"/>
    </w:pPr>
    <w:rPr>
      <w:rFonts w:ascii="ＭＳ 明朝" w:eastAsia="ＭＳ 明朝" w:hAnsi="ＭＳ 明朝" w:cs="ＭＳ ゴシック"/>
      <w:sz w:val="21"/>
      <w:szCs w:val="21"/>
    </w:rPr>
  </w:style>
  <w:style w:type="character" w:customStyle="1" w:styleId="ab">
    <w:name w:val="第１条 (文字)"/>
    <w:link w:val="aa"/>
    <w:rsid w:val="0050655C"/>
    <w:rPr>
      <w:rFonts w:ascii="ＭＳ 明朝" w:eastAsia="ＭＳ 明朝" w:hAnsi="ＭＳ 明朝" w:cs="ＭＳ ゴシック"/>
      <w:szCs w:val="21"/>
    </w:rPr>
  </w:style>
  <w:style w:type="character" w:customStyle="1" w:styleId="ad">
    <w:name w:val="２　管理権原者は、 (文字)"/>
    <w:link w:val="ac"/>
    <w:rsid w:val="0050655C"/>
    <w:rPr>
      <w:rFonts w:ascii="ＭＳ 明朝" w:eastAsia="ＭＳ 明朝" w:hAnsi="ＭＳ 明朝" w:cs="ＭＳ ゴシック"/>
      <w:szCs w:val="21"/>
    </w:rPr>
  </w:style>
  <w:style w:type="paragraph" w:customStyle="1" w:styleId="ae">
    <w:name w:val="ア　防火・防災管理者"/>
    <w:basedOn w:val="a4"/>
    <w:link w:val="af"/>
    <w:qFormat/>
    <w:rsid w:val="0050655C"/>
    <w:pPr>
      <w:ind w:leftChars="270" w:left="850" w:hangingChars="135" w:hanging="283"/>
    </w:pPr>
    <w:rPr>
      <w:rFonts w:hAnsi="ＭＳ 明朝" w:cs="ＭＳ ゴシック"/>
    </w:rPr>
  </w:style>
  <w:style w:type="character" w:customStyle="1" w:styleId="af">
    <w:name w:val="ア　防火・防災管理者 (文字)"/>
    <w:link w:val="ae"/>
    <w:rsid w:val="0050655C"/>
    <w:rPr>
      <w:rFonts w:ascii="ＭＳ 明朝" w:eastAsia="ＭＳ 明朝" w:hAnsi="ＭＳ 明朝" w:cs="ＭＳ ゴシック"/>
      <w:szCs w:val="21"/>
    </w:rPr>
  </w:style>
  <w:style w:type="table" w:styleId="af0">
    <w:name w:val="Table Grid"/>
    <w:basedOn w:val="a2"/>
    <w:uiPriority w:val="59"/>
    <w:rsid w:val="00506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A32A2A"/>
    <w:pPr>
      <w:tabs>
        <w:tab w:val="center" w:pos="4252"/>
        <w:tab w:val="right" w:pos="8504"/>
      </w:tabs>
      <w:snapToGrid w:val="0"/>
    </w:pPr>
  </w:style>
  <w:style w:type="character" w:customStyle="1" w:styleId="af2">
    <w:name w:val="ヘッダー (文字)"/>
    <w:link w:val="af1"/>
    <w:uiPriority w:val="99"/>
    <w:rsid w:val="00A32A2A"/>
    <w:rPr>
      <w:rFonts w:ascii="ＭＳ ゴシック" w:eastAsia="ＭＳ ゴシック"/>
      <w:sz w:val="28"/>
    </w:rPr>
  </w:style>
  <w:style w:type="paragraph" w:styleId="af3">
    <w:name w:val="footer"/>
    <w:basedOn w:val="a"/>
    <w:link w:val="af4"/>
    <w:uiPriority w:val="99"/>
    <w:unhideWhenUsed/>
    <w:rsid w:val="00A32A2A"/>
    <w:pPr>
      <w:tabs>
        <w:tab w:val="center" w:pos="4252"/>
        <w:tab w:val="right" w:pos="8504"/>
      </w:tabs>
      <w:snapToGrid w:val="0"/>
    </w:pPr>
  </w:style>
  <w:style w:type="character" w:customStyle="1" w:styleId="af4">
    <w:name w:val="フッター (文字)"/>
    <w:link w:val="af3"/>
    <w:uiPriority w:val="99"/>
    <w:rsid w:val="00A32A2A"/>
    <w:rPr>
      <w:rFonts w:ascii="ＭＳ ゴシック" w:eastAsia="ＭＳ ゴシック"/>
      <w:sz w:val="28"/>
    </w:rPr>
  </w:style>
  <w:style w:type="character" w:styleId="af5">
    <w:name w:val="Hyperlink"/>
    <w:uiPriority w:val="99"/>
    <w:unhideWhenUsed/>
    <w:rsid w:val="001C28F3"/>
    <w:rPr>
      <w:color w:val="0000FF"/>
      <w:u w:val="single"/>
    </w:rPr>
  </w:style>
  <w:style w:type="paragraph" w:styleId="af6">
    <w:name w:val="Balloon Text"/>
    <w:basedOn w:val="a"/>
    <w:link w:val="af7"/>
    <w:uiPriority w:val="99"/>
    <w:semiHidden/>
    <w:unhideWhenUsed/>
    <w:rsid w:val="00D5568E"/>
    <w:rPr>
      <w:rFonts w:ascii="Arial" w:hAnsi="Arial"/>
      <w:sz w:val="18"/>
      <w:szCs w:val="18"/>
    </w:rPr>
  </w:style>
  <w:style w:type="character" w:customStyle="1" w:styleId="af7">
    <w:name w:val="吹き出し (文字)"/>
    <w:link w:val="af6"/>
    <w:uiPriority w:val="99"/>
    <w:semiHidden/>
    <w:rsid w:val="00D5568E"/>
    <w:rPr>
      <w:rFonts w:ascii="Arial" w:eastAsia="ＭＳ ゴシック" w:hAnsi="Arial" w:cs="Times New Roman"/>
      <w:sz w:val="18"/>
      <w:szCs w:val="18"/>
    </w:rPr>
  </w:style>
  <w:style w:type="character" w:customStyle="1" w:styleId="10">
    <w:name w:val="見出し 1 (文字)"/>
    <w:link w:val="1"/>
    <w:uiPriority w:val="9"/>
    <w:rsid w:val="00141284"/>
    <w:rPr>
      <w:rFonts w:ascii="ＭＳ ゴシック" w:eastAsia="ＭＳ ゴシック"/>
      <w:kern w:val="2"/>
      <w:sz w:val="28"/>
      <w:szCs w:val="30"/>
    </w:rPr>
  </w:style>
  <w:style w:type="character" w:customStyle="1" w:styleId="20">
    <w:name w:val="見出し 2 (文字)"/>
    <w:link w:val="2"/>
    <w:uiPriority w:val="9"/>
    <w:rsid w:val="00141284"/>
    <w:rPr>
      <w:rFonts w:ascii="ＭＳ ゴシック" w:eastAsia="ＭＳ ゴシック" w:hAnsi="ＭＳ ゴシック"/>
      <w:kern w:val="2"/>
      <w:sz w:val="28"/>
      <w:szCs w:val="22"/>
    </w:rPr>
  </w:style>
  <w:style w:type="paragraph" w:styleId="af8">
    <w:name w:val="TOC Heading"/>
    <w:basedOn w:val="1"/>
    <w:next w:val="a"/>
    <w:uiPriority w:val="39"/>
    <w:unhideWhenUsed/>
    <w:qFormat/>
    <w:rsid w:val="00CA0C3E"/>
    <w:pPr>
      <w:keepNext/>
      <w:keepLines/>
      <w:widowControl/>
      <w:spacing w:before="240" w:line="259" w:lineRule="auto"/>
      <w:ind w:firstLine="0"/>
      <w:jc w:val="left"/>
      <w:outlineLvl w:val="9"/>
    </w:pPr>
    <w:rPr>
      <w:rFonts w:ascii="Arial" w:hAnsi="Arial"/>
      <w:color w:val="2E74B5"/>
      <w:kern w:val="0"/>
      <w:sz w:val="32"/>
      <w:szCs w:val="32"/>
    </w:rPr>
  </w:style>
  <w:style w:type="paragraph" w:styleId="11">
    <w:name w:val="toc 1"/>
    <w:basedOn w:val="a"/>
    <w:next w:val="a"/>
    <w:autoRedefine/>
    <w:uiPriority w:val="39"/>
    <w:unhideWhenUsed/>
    <w:rsid w:val="00CA0C3E"/>
  </w:style>
  <w:style w:type="paragraph" w:styleId="21">
    <w:name w:val="toc 2"/>
    <w:basedOn w:val="a"/>
    <w:next w:val="a"/>
    <w:autoRedefine/>
    <w:uiPriority w:val="39"/>
    <w:unhideWhenUsed/>
    <w:rsid w:val="00CA0C3E"/>
    <w:pPr>
      <w:ind w:leftChars="100" w:left="280"/>
    </w:pPr>
  </w:style>
  <w:style w:type="paragraph" w:styleId="af9">
    <w:name w:val="Revision"/>
    <w:hidden/>
    <w:uiPriority w:val="99"/>
    <w:semiHidden/>
    <w:rsid w:val="00D37D2C"/>
    <w:rPr>
      <w:rFonts w:ascii="ＭＳ ゴシック" w:eastAsia="ＭＳ ゴシック"/>
      <w:kern w:val="2"/>
      <w:sz w:val="28"/>
      <w:szCs w:val="22"/>
    </w:rPr>
  </w:style>
  <w:style w:type="character" w:styleId="afa">
    <w:name w:val="annotation reference"/>
    <w:uiPriority w:val="99"/>
    <w:semiHidden/>
    <w:unhideWhenUsed/>
    <w:rsid w:val="00F05E4F"/>
    <w:rPr>
      <w:sz w:val="18"/>
      <w:szCs w:val="18"/>
    </w:rPr>
  </w:style>
  <w:style w:type="paragraph" w:styleId="afb">
    <w:name w:val="annotation text"/>
    <w:basedOn w:val="a"/>
    <w:link w:val="afc"/>
    <w:uiPriority w:val="99"/>
    <w:semiHidden/>
    <w:unhideWhenUsed/>
    <w:rsid w:val="00F05E4F"/>
    <w:pPr>
      <w:jc w:val="left"/>
    </w:pPr>
  </w:style>
  <w:style w:type="character" w:customStyle="1" w:styleId="afc">
    <w:name w:val="コメント文字列 (文字)"/>
    <w:link w:val="afb"/>
    <w:uiPriority w:val="99"/>
    <w:semiHidden/>
    <w:rsid w:val="00F05E4F"/>
    <w:rPr>
      <w:rFonts w:ascii="ＭＳ ゴシック" w:eastAsia="ＭＳ ゴシック"/>
      <w:kern w:val="2"/>
      <w:sz w:val="28"/>
      <w:szCs w:val="22"/>
    </w:rPr>
  </w:style>
  <w:style w:type="paragraph" w:styleId="afd">
    <w:name w:val="annotation subject"/>
    <w:basedOn w:val="afb"/>
    <w:next w:val="afb"/>
    <w:link w:val="afe"/>
    <w:uiPriority w:val="99"/>
    <w:semiHidden/>
    <w:unhideWhenUsed/>
    <w:rsid w:val="00F05E4F"/>
    <w:rPr>
      <w:b/>
      <w:bCs/>
    </w:rPr>
  </w:style>
  <w:style w:type="character" w:customStyle="1" w:styleId="afe">
    <w:name w:val="コメント内容 (文字)"/>
    <w:link w:val="afd"/>
    <w:uiPriority w:val="99"/>
    <w:semiHidden/>
    <w:rsid w:val="00F05E4F"/>
    <w:rPr>
      <w:rFonts w:ascii="ＭＳ ゴシック" w:eastAsia="ＭＳ ゴシック"/>
      <w:b/>
      <w:bCs/>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0F19B-ABBF-4AF2-B0E3-44869F41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2021-09-21T04:21:00Z</dcterms:created>
  <dcterms:modified xsi:type="dcterms:W3CDTF">2021-09-22T05:31:00Z</dcterms:modified>
</cp:coreProperties>
</file>