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86E" w:rsidRDefault="005B786E" w:rsidP="005B786E">
      <w:r>
        <w:rPr>
          <w:rFonts w:hint="eastAsia"/>
          <w:noProof/>
        </w:rPr>
        <w:drawing>
          <wp:anchor distT="0" distB="0" distL="114300" distR="114300" simplePos="0" relativeHeight="251659264" behindDoc="0" locked="0" layoutInCell="1" allowOverlap="1" wp14:anchorId="4E27EDAA" wp14:editId="6CD58159">
            <wp:simplePos x="0" y="0"/>
            <wp:positionH relativeFrom="page">
              <wp:posOffset>6335395</wp:posOffset>
            </wp:positionH>
            <wp:positionV relativeFrom="page">
              <wp:posOffset>9467215</wp:posOffset>
            </wp:positionV>
            <wp:extent cx="648970" cy="648970"/>
            <wp:effectExtent l="0" t="0" r="0" b="0"/>
            <wp:wrapNone/>
            <wp:docPr id="1" name="JAVISCODE00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343"/>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表紙です。</w:t>
      </w:r>
    </w:p>
    <w:p w:rsidR="005B786E" w:rsidRPr="00806B6D" w:rsidRDefault="005B786E" w:rsidP="005B786E">
      <w:pPr>
        <w:rPr>
          <w:rFonts w:asciiTheme="minorEastAsia" w:hAnsiTheme="minorEastAsia"/>
        </w:rPr>
      </w:pPr>
      <w:r w:rsidRPr="00806B6D">
        <w:rPr>
          <w:rFonts w:asciiTheme="minorEastAsia" w:hAnsiTheme="minorEastAsia" w:hint="eastAsia"/>
        </w:rPr>
        <w:t>避難所における障害のある方への配慮の手引き</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障害のある方が、避難所で直面する</w:t>
      </w:r>
    </w:p>
    <w:p w:rsidR="005B786E" w:rsidRPr="00806B6D" w:rsidRDefault="005B786E" w:rsidP="005B786E">
      <w:pPr>
        <w:rPr>
          <w:rFonts w:asciiTheme="minorEastAsia" w:hAnsiTheme="minorEastAsia"/>
        </w:rPr>
      </w:pPr>
      <w:r w:rsidRPr="00806B6D">
        <w:rPr>
          <w:rFonts w:asciiTheme="minorEastAsia" w:hAnsiTheme="minorEastAsia" w:hint="eastAsia"/>
        </w:rPr>
        <w:t>情報面、心理面、環境面の困りごとについて、支援のポイントをまとめました。</w:t>
      </w:r>
    </w:p>
    <w:p w:rsidR="005B786E" w:rsidRPr="00806B6D" w:rsidRDefault="005B786E" w:rsidP="005B786E">
      <w:pPr>
        <w:rPr>
          <w:rFonts w:asciiTheme="minorEastAsia" w:hAnsiTheme="minorEastAsia"/>
        </w:rPr>
      </w:pPr>
      <w:r w:rsidRPr="00806B6D">
        <w:rPr>
          <w:rFonts w:asciiTheme="minorEastAsia" w:hAnsiTheme="minorEastAsia" w:hint="eastAsia"/>
        </w:rPr>
        <w:t>支援の際に活用ください。</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目次</w:t>
      </w:r>
    </w:p>
    <w:p w:rsidR="005B786E" w:rsidRPr="00806B6D" w:rsidRDefault="005B786E" w:rsidP="005B786E">
      <w:pPr>
        <w:rPr>
          <w:rFonts w:asciiTheme="minorEastAsia" w:hAnsiTheme="minorEastAsia"/>
        </w:rPr>
      </w:pPr>
      <w:r w:rsidRPr="00806B6D">
        <w:rPr>
          <w:rFonts w:asciiTheme="minorEastAsia" w:hAnsiTheme="minorEastAsia" w:hint="eastAsia"/>
        </w:rPr>
        <w:t>1ページ</w:t>
      </w:r>
    </w:p>
    <w:p w:rsidR="005B786E" w:rsidRPr="00806B6D" w:rsidRDefault="005B786E" w:rsidP="005B786E">
      <w:pPr>
        <w:rPr>
          <w:rFonts w:asciiTheme="minorEastAsia" w:hAnsiTheme="minorEastAsia"/>
        </w:rPr>
      </w:pPr>
      <w:r w:rsidRPr="00806B6D">
        <w:rPr>
          <w:rFonts w:asciiTheme="minorEastAsia" w:hAnsiTheme="minorEastAsia" w:hint="eastAsia"/>
        </w:rPr>
        <w:t>情報面の困りごとと支援のポイント</w:t>
      </w:r>
    </w:p>
    <w:p w:rsidR="005B786E" w:rsidRPr="00806B6D" w:rsidRDefault="005B786E" w:rsidP="005B786E">
      <w:pPr>
        <w:rPr>
          <w:rFonts w:asciiTheme="minorEastAsia" w:hAnsiTheme="minorEastAsia"/>
        </w:rPr>
      </w:pPr>
      <w:r w:rsidRPr="00806B6D">
        <w:rPr>
          <w:rFonts w:asciiTheme="minorEastAsia" w:hAnsiTheme="minorEastAsia" w:hint="eastAsia"/>
        </w:rPr>
        <w:t>3ページ</w:t>
      </w:r>
    </w:p>
    <w:p w:rsidR="005B786E" w:rsidRPr="00806B6D" w:rsidRDefault="005B786E" w:rsidP="005B786E">
      <w:pPr>
        <w:rPr>
          <w:rFonts w:asciiTheme="minorEastAsia" w:hAnsiTheme="minorEastAsia"/>
        </w:rPr>
      </w:pPr>
      <w:r w:rsidRPr="00806B6D">
        <w:rPr>
          <w:rFonts w:asciiTheme="minorEastAsia" w:hAnsiTheme="minorEastAsia" w:hint="eastAsia"/>
        </w:rPr>
        <w:t>心理面の困りごとと支援のポイント</w:t>
      </w:r>
    </w:p>
    <w:p w:rsidR="005B786E" w:rsidRPr="00806B6D" w:rsidRDefault="005B786E" w:rsidP="005B786E">
      <w:pPr>
        <w:rPr>
          <w:rFonts w:asciiTheme="minorEastAsia" w:hAnsiTheme="minorEastAsia"/>
        </w:rPr>
      </w:pPr>
      <w:r w:rsidRPr="00806B6D">
        <w:rPr>
          <w:rFonts w:asciiTheme="minorEastAsia" w:hAnsiTheme="minorEastAsia" w:hint="eastAsia"/>
        </w:rPr>
        <w:t>7ページ</w:t>
      </w:r>
    </w:p>
    <w:p w:rsidR="005B786E" w:rsidRPr="00806B6D" w:rsidRDefault="005B786E" w:rsidP="005B786E">
      <w:pPr>
        <w:rPr>
          <w:rFonts w:asciiTheme="minorEastAsia" w:hAnsiTheme="minorEastAsia"/>
        </w:rPr>
      </w:pPr>
      <w:r w:rsidRPr="00806B6D">
        <w:rPr>
          <w:rFonts w:asciiTheme="minorEastAsia" w:hAnsiTheme="minorEastAsia" w:hint="eastAsia"/>
        </w:rPr>
        <w:t>環境面の困りごとと支援のポイント</w:t>
      </w:r>
    </w:p>
    <w:p w:rsidR="005B786E" w:rsidRPr="00806B6D" w:rsidRDefault="005B786E" w:rsidP="005B786E">
      <w:pPr>
        <w:rPr>
          <w:rFonts w:asciiTheme="minorEastAsia" w:hAnsiTheme="minorEastAsia"/>
        </w:rPr>
      </w:pPr>
      <w:r w:rsidRPr="00806B6D">
        <w:rPr>
          <w:rFonts w:asciiTheme="minorEastAsia" w:hAnsiTheme="minorEastAsia" w:hint="eastAsia"/>
        </w:rPr>
        <w:t>9ページ</w:t>
      </w:r>
    </w:p>
    <w:p w:rsidR="005B786E" w:rsidRPr="00806B6D" w:rsidRDefault="005B786E" w:rsidP="005B786E">
      <w:pPr>
        <w:rPr>
          <w:rFonts w:asciiTheme="minorEastAsia" w:hAnsiTheme="minorEastAsia"/>
        </w:rPr>
      </w:pPr>
      <w:r w:rsidRPr="00806B6D">
        <w:rPr>
          <w:rFonts w:asciiTheme="minorEastAsia" w:hAnsiTheme="minorEastAsia" w:hint="eastAsia"/>
        </w:rPr>
        <w:t>障害のある方に関する相談窓口</w:t>
      </w:r>
    </w:p>
    <w:p w:rsidR="005B786E" w:rsidRPr="00806B6D" w:rsidRDefault="005B786E" w:rsidP="005B786E">
      <w:pPr>
        <w:rPr>
          <w:rFonts w:asciiTheme="minorEastAsia" w:hAnsiTheme="minorEastAsia"/>
        </w:rPr>
      </w:pPr>
      <w:r w:rsidRPr="00806B6D">
        <w:rPr>
          <w:rFonts w:asciiTheme="minorEastAsia" w:hAnsiTheme="minorEastAsia" w:hint="eastAsia"/>
        </w:rPr>
        <w:t>11ページ</w:t>
      </w:r>
    </w:p>
    <w:p w:rsidR="005B786E" w:rsidRPr="00806B6D" w:rsidRDefault="005B786E" w:rsidP="005B786E">
      <w:pPr>
        <w:rPr>
          <w:rFonts w:asciiTheme="minorEastAsia" w:hAnsiTheme="minorEastAsia"/>
        </w:rPr>
      </w:pPr>
      <w:r w:rsidRPr="00806B6D">
        <w:rPr>
          <w:rFonts w:asciiTheme="minorEastAsia" w:hAnsiTheme="minorEastAsia" w:hint="eastAsia"/>
        </w:rPr>
        <w:t>付録　コミュニケーションボード</w:t>
      </w:r>
    </w:p>
    <w:p w:rsidR="005B786E" w:rsidRPr="00806B6D" w:rsidRDefault="005B786E" w:rsidP="005B786E">
      <w:pPr>
        <w:rPr>
          <w:rFonts w:asciiTheme="minorEastAsia" w:hAnsiTheme="minorEastAsia"/>
        </w:rPr>
      </w:pPr>
    </w:p>
    <w:p w:rsidR="005B786E" w:rsidRDefault="005B786E" w:rsidP="005B786E">
      <w:r>
        <w:rPr>
          <w:rFonts w:hint="eastAsia"/>
        </w:rPr>
        <w:t>作成　仙台市</w:t>
      </w:r>
    </w:p>
    <w:p w:rsidR="005B786E" w:rsidRDefault="005B786E" w:rsidP="005B786E"/>
    <w:p w:rsidR="005B786E" w:rsidRPr="006E7B0A" w:rsidRDefault="005B786E" w:rsidP="005B786E">
      <w:r>
        <w:rPr>
          <w:rFonts w:hint="eastAsia"/>
        </w:rPr>
        <w:t>なお、この冊子には、各ページに1つずつ、合計12個の音声コードが付いています。</w:t>
      </w:r>
    </w:p>
    <w:p w:rsidR="00E7231D" w:rsidRDefault="00E7231D"/>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Pr="00806B6D" w:rsidRDefault="005B786E" w:rsidP="005B786E">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1312" behindDoc="0" locked="0" layoutInCell="1" allowOverlap="1" wp14:anchorId="78A29F32" wp14:editId="11C24B56">
            <wp:simplePos x="0" y="0"/>
            <wp:positionH relativeFrom="page">
              <wp:posOffset>6335395</wp:posOffset>
            </wp:positionH>
            <wp:positionV relativeFrom="page">
              <wp:posOffset>9467215</wp:posOffset>
            </wp:positionV>
            <wp:extent cx="648970" cy="648970"/>
            <wp:effectExtent l="0" t="0" r="0" b="0"/>
            <wp:wrapNone/>
            <wp:docPr id="2" name="JAVISCODE0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52"/>
                    <pic:cNvPicPr/>
                  </pic:nvPicPr>
                  <pic:blipFill>
                    <a:blip r:embed="rId5"/>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806B6D">
        <w:rPr>
          <w:rFonts w:asciiTheme="minorEastAsia" w:hAnsiTheme="minorEastAsia" w:hint="eastAsia"/>
        </w:rPr>
        <w:t>1ページです。</w:t>
      </w: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情報面の困りごと</w:t>
      </w:r>
    </w:p>
    <w:p w:rsidR="005B786E" w:rsidRDefault="005B786E" w:rsidP="005B786E">
      <w:pPr>
        <w:widowControl/>
        <w:jc w:val="left"/>
        <w:rPr>
          <w:rFonts w:asciiTheme="minorEastAsia" w:hAnsiTheme="minorEastAsia"/>
        </w:rPr>
      </w:pP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1　避難者へのお知らせはアナウンスや貼り紙など、複数の方法で伝えましょう</w:t>
      </w:r>
    </w:p>
    <w:p w:rsidR="005B786E" w:rsidRPr="00806B6D" w:rsidRDefault="005B786E" w:rsidP="005B786E">
      <w:pPr>
        <w:widowControl/>
        <w:jc w:val="left"/>
        <w:rPr>
          <w:rFonts w:asciiTheme="minorEastAsia" w:hAnsiTheme="minorEastAsia"/>
        </w:rPr>
      </w:pP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避難所で連絡事項が貼り出されたが、アナウンスが無かったので気づきませんでした。</w:t>
      </w: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避難所でアナウンスがあったが、聞こえなかったため、必要な支援や物資が得られませんでした。</w:t>
      </w:r>
    </w:p>
    <w:p w:rsidR="005B786E" w:rsidRPr="00806B6D" w:rsidRDefault="005B786E" w:rsidP="005B786E">
      <w:pPr>
        <w:widowControl/>
        <w:jc w:val="left"/>
        <w:rPr>
          <w:rFonts w:asciiTheme="minorEastAsia" w:hAnsiTheme="minorEastAsia"/>
        </w:rPr>
      </w:pP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視覚障害の方は、掲示板の情報を読むことが困難なので、大切な情報を確認できないのではという不安が大きいです。</w:t>
      </w: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視覚に障害があることに気がついてもらえず「あちらにトイレがあります」というような説明をされても戸惑ってしまいます。</w:t>
      </w: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障害の程度は、日常生活で不自由を強いられるほど視覚が「弱い方」、「まったく見えない方」などさまざまです。</w:t>
      </w:r>
    </w:p>
    <w:p w:rsidR="005B786E" w:rsidRPr="00806B6D" w:rsidRDefault="005B786E" w:rsidP="005B786E">
      <w:pPr>
        <w:widowControl/>
        <w:jc w:val="left"/>
        <w:rPr>
          <w:rFonts w:asciiTheme="minorEastAsia" w:hAnsiTheme="minorEastAsia"/>
        </w:rPr>
      </w:pP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聴覚障害の方は、音声による指示や案内を認識することや、音声による会話が困難なことが多いです。</w:t>
      </w: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また、自分の状況を伝えたい場合でも、障害の程度の違いによって、コミュニケーションの取り方もさまざまであることから、手話ができない方や筆談では理解することが難しい方もいます。</w:t>
      </w:r>
    </w:p>
    <w:p w:rsidR="005B786E" w:rsidRPr="00806B6D" w:rsidRDefault="005B786E" w:rsidP="005B786E">
      <w:pPr>
        <w:widowControl/>
        <w:jc w:val="left"/>
        <w:rPr>
          <w:rFonts w:asciiTheme="minorEastAsia" w:hAnsiTheme="minorEastAsia"/>
        </w:rPr>
      </w:pP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視覚と聴覚の両方に障害がある状態を盲ろうといいます。</w:t>
      </w: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それぞれの障害の程度によって、状況が大きく異なり、コミュニケーションの仕方もさまざまです。</w:t>
      </w:r>
    </w:p>
    <w:p w:rsidR="005B786E" w:rsidRPr="00806B6D" w:rsidRDefault="005B786E" w:rsidP="005B786E">
      <w:pPr>
        <w:widowControl/>
        <w:jc w:val="left"/>
        <w:rPr>
          <w:rFonts w:asciiTheme="minorEastAsia" w:hAnsiTheme="minorEastAsia"/>
        </w:rPr>
      </w:pP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支援のポイント</w:t>
      </w: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音声で伝えたことは文字にして、いつでも見えるよう掲示するなど、複数の方法を使用しましょう。</w:t>
      </w:r>
    </w:p>
    <w:p w:rsidR="005B786E" w:rsidRPr="00806B6D" w:rsidRDefault="005B786E" w:rsidP="005B786E">
      <w:pPr>
        <w:widowControl/>
        <w:jc w:val="left"/>
        <w:rPr>
          <w:rFonts w:asciiTheme="minorEastAsia" w:hAnsiTheme="minorEastAsia"/>
        </w:rPr>
      </w:pPr>
      <w:r w:rsidRPr="00806B6D">
        <w:rPr>
          <w:rFonts w:asciiTheme="minorEastAsia" w:hAnsiTheme="minorEastAsia" w:hint="eastAsia"/>
        </w:rPr>
        <w:t>困りごとについて本人や家族などに確認しましょう。</w:t>
      </w:r>
    </w:p>
    <w:p w:rsidR="005B786E" w:rsidRPr="00AF47F5" w:rsidRDefault="005B786E" w:rsidP="005B786E">
      <w:pPr>
        <w:widowControl/>
        <w:jc w:val="left"/>
        <w:rPr>
          <w:rFonts w:asciiTheme="minorEastAsia" w:hAnsiTheme="minorEastAsia"/>
        </w:rPr>
      </w:pPr>
      <w:r w:rsidRPr="00806B6D">
        <w:rPr>
          <w:rFonts w:asciiTheme="minorEastAsia" w:hAnsiTheme="minorEastAsia" w:hint="eastAsia"/>
        </w:rPr>
        <w:t>障害のある方にも情報が伝わるよう、周りの方に協力をお願いしましょう。</w:t>
      </w:r>
    </w:p>
    <w:p w:rsidR="005B786E" w:rsidRP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rsidP="005B786E">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3360" behindDoc="0" locked="0" layoutInCell="1" allowOverlap="1" wp14:anchorId="731B01C7" wp14:editId="6E203796">
            <wp:simplePos x="0" y="0"/>
            <wp:positionH relativeFrom="page">
              <wp:posOffset>6335395</wp:posOffset>
            </wp:positionH>
            <wp:positionV relativeFrom="page">
              <wp:posOffset>9467215</wp:posOffset>
            </wp:positionV>
            <wp:extent cx="648970" cy="648970"/>
            <wp:effectExtent l="0" t="0" r="0" b="0"/>
            <wp:wrapNone/>
            <wp:docPr id="3" name="JAVISCODE00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VISCODE001-29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E22868">
        <w:rPr>
          <w:rFonts w:asciiTheme="minorEastAsia" w:hAnsiTheme="minorEastAsia" w:hint="eastAsia"/>
        </w:rPr>
        <w:t>2ページです。</w:t>
      </w:r>
    </w:p>
    <w:p w:rsidR="005B786E" w:rsidRPr="00E22868"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2　やさしい言葉で絵なども活用して</w:t>
      </w:r>
    </w:p>
    <w:p w:rsidR="005B786E" w:rsidRPr="00806B6D" w:rsidRDefault="005B786E" w:rsidP="005B786E">
      <w:pPr>
        <w:rPr>
          <w:rFonts w:asciiTheme="minorEastAsia" w:hAnsiTheme="minorEastAsia"/>
        </w:rPr>
      </w:pPr>
      <w:r w:rsidRPr="00806B6D">
        <w:rPr>
          <w:rFonts w:asciiTheme="minorEastAsia" w:hAnsiTheme="minorEastAsia" w:hint="eastAsia"/>
        </w:rPr>
        <w:t>わかりやすく伝えましょう</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言葉や文字を素早く理解することが苦手です。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知的障害・発達障害の方の中には、難しい表現や抽象的な表現を理解することが苦手な方がいます。</w:t>
      </w:r>
    </w:p>
    <w:p w:rsidR="005B786E" w:rsidRPr="00806B6D" w:rsidRDefault="005B786E" w:rsidP="005B786E">
      <w:pPr>
        <w:rPr>
          <w:rFonts w:asciiTheme="minorEastAsia" w:hAnsiTheme="minorEastAsia"/>
        </w:rPr>
      </w:pPr>
      <w:r w:rsidRPr="00806B6D">
        <w:rPr>
          <w:rFonts w:asciiTheme="minorEastAsia" w:hAnsiTheme="minorEastAsia" w:hint="eastAsia"/>
        </w:rPr>
        <w:t>聴覚障害の方の中には、障害の程度の違いによって文字を理解することが苦手な方がいます。</w:t>
      </w:r>
    </w:p>
    <w:p w:rsidR="005B786E" w:rsidRPr="00806B6D" w:rsidRDefault="005B786E" w:rsidP="005B786E">
      <w:pPr>
        <w:rPr>
          <w:rFonts w:asciiTheme="minorEastAsia" w:hAnsiTheme="minorEastAsia"/>
        </w:rPr>
      </w:pPr>
      <w:r w:rsidRPr="00806B6D">
        <w:rPr>
          <w:rFonts w:asciiTheme="minorEastAsia" w:hAnsiTheme="minorEastAsia" w:hint="eastAsia"/>
        </w:rPr>
        <w:t>失語症や高次脳機能障害の方の中には、長い文章や難しい表現が苦手な方がいます。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支援のポイント</w:t>
      </w:r>
    </w:p>
    <w:p w:rsidR="005B786E" w:rsidRPr="00806B6D" w:rsidRDefault="005B786E" w:rsidP="005B786E">
      <w:pPr>
        <w:rPr>
          <w:rFonts w:asciiTheme="minorEastAsia" w:hAnsiTheme="minorEastAsia"/>
        </w:rPr>
      </w:pPr>
      <w:r w:rsidRPr="00806B6D">
        <w:rPr>
          <w:rFonts w:asciiTheme="minorEastAsia" w:hAnsiTheme="minorEastAsia" w:hint="eastAsia"/>
        </w:rPr>
        <w:t>どのようにすると、伝わりやすいか本人や家族などに確認しましょう。</w:t>
      </w:r>
    </w:p>
    <w:p w:rsidR="005B786E" w:rsidRPr="00806B6D" w:rsidRDefault="005B786E" w:rsidP="005B786E">
      <w:pPr>
        <w:rPr>
          <w:rFonts w:asciiTheme="minorEastAsia" w:hAnsiTheme="minorEastAsia"/>
        </w:rPr>
      </w:pPr>
      <w:r w:rsidRPr="00806B6D">
        <w:rPr>
          <w:rFonts w:asciiTheme="minorEastAsia" w:hAnsiTheme="minorEastAsia" w:hint="eastAsia"/>
        </w:rPr>
        <w:t>文字だけでなく、簡単な絵や、写真で示すといった工夫をしましょう。</w:t>
      </w:r>
    </w:p>
    <w:p w:rsidR="005B786E" w:rsidRPr="00806B6D" w:rsidRDefault="005B786E" w:rsidP="005B786E">
      <w:pPr>
        <w:rPr>
          <w:rFonts w:asciiTheme="minorEastAsia" w:hAnsiTheme="minorEastAsia"/>
        </w:rPr>
      </w:pPr>
      <w:r w:rsidRPr="00806B6D">
        <w:rPr>
          <w:rFonts w:asciiTheme="minorEastAsia" w:hAnsiTheme="minorEastAsia" w:hint="eastAsia"/>
        </w:rPr>
        <w:t>ゆっくり、短く話しましょう。情報をわかりやすく書いて伝えましょう。</w:t>
      </w:r>
    </w:p>
    <w:p w:rsidR="005B786E" w:rsidRPr="00806B6D" w:rsidRDefault="005B786E" w:rsidP="005B786E">
      <w:pPr>
        <w:rPr>
          <w:rFonts w:asciiTheme="minorEastAsia" w:hAnsiTheme="minorEastAsia"/>
        </w:rPr>
      </w:pPr>
      <w:r w:rsidRPr="00806B6D">
        <w:rPr>
          <w:rFonts w:asciiTheme="minorEastAsia" w:hAnsiTheme="minorEastAsia" w:hint="eastAsia"/>
        </w:rPr>
        <w:t>手話などの特別な技術がなくても、身振り手振りの工夫で伝えることもできます。</w:t>
      </w:r>
    </w:p>
    <w:p w:rsidR="005B786E" w:rsidRPr="00806B6D" w:rsidRDefault="005B786E" w:rsidP="005B786E">
      <w:pPr>
        <w:rPr>
          <w:rFonts w:asciiTheme="minorEastAsia" w:hAnsiTheme="minorEastAsia"/>
        </w:rPr>
      </w:pPr>
      <w:r w:rsidRPr="00806B6D">
        <w:rPr>
          <w:rFonts w:asciiTheme="minorEastAsia" w:hAnsiTheme="minorEastAsia" w:hint="eastAsia"/>
        </w:rPr>
        <w:t>※ 本冊子裏面の「コミュニケーションボード」を活用してみてください。</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仙台市聴覚障害者協会から</w:t>
      </w:r>
    </w:p>
    <w:p w:rsidR="005B786E" w:rsidRPr="00806B6D" w:rsidRDefault="005B786E" w:rsidP="005B786E">
      <w:pPr>
        <w:rPr>
          <w:rFonts w:asciiTheme="minorEastAsia" w:hAnsiTheme="minorEastAsia"/>
        </w:rPr>
      </w:pPr>
      <w:r w:rsidRPr="00806B6D">
        <w:rPr>
          <w:rFonts w:asciiTheme="minorEastAsia" w:hAnsiTheme="minorEastAsia" w:hint="eastAsia"/>
        </w:rPr>
        <w:t>周りの人が、情報を教えてくれると助かります。また、自分の障害のことを知っている知り合い</w:t>
      </w:r>
    </w:p>
    <w:p w:rsidR="005B786E" w:rsidRPr="00806B6D" w:rsidRDefault="005B786E" w:rsidP="005B786E">
      <w:pPr>
        <w:rPr>
          <w:rFonts w:asciiTheme="minorEastAsia" w:hAnsiTheme="minorEastAsia"/>
        </w:rPr>
      </w:pPr>
      <w:r w:rsidRPr="00806B6D">
        <w:rPr>
          <w:rFonts w:asciiTheme="minorEastAsia" w:hAnsiTheme="minorEastAsia" w:hint="eastAsia"/>
        </w:rPr>
        <w:t>が近くにいるとコミュニケーションが取りやすいです。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仙台市障害理解促進キャラクターの『ココロン』から一言。</w:t>
      </w:r>
    </w:p>
    <w:p w:rsidR="005B786E" w:rsidRPr="00806B6D" w:rsidRDefault="005B786E" w:rsidP="005B786E">
      <w:pPr>
        <w:rPr>
          <w:rFonts w:asciiTheme="minorEastAsia" w:hAnsiTheme="minorEastAsia"/>
        </w:rPr>
      </w:pPr>
      <w:r w:rsidRPr="00806B6D">
        <w:rPr>
          <w:rFonts w:asciiTheme="minorEastAsia" w:hAnsiTheme="minorEastAsia" w:hint="eastAsia"/>
        </w:rPr>
        <w:t>順番に渡しています。は、三角。</w:t>
      </w:r>
    </w:p>
    <w:p w:rsidR="005B786E" w:rsidRPr="00806B6D" w:rsidRDefault="005B786E" w:rsidP="005B786E">
      <w:pPr>
        <w:rPr>
          <w:rFonts w:asciiTheme="minorEastAsia" w:hAnsiTheme="minorEastAsia"/>
        </w:rPr>
      </w:pPr>
      <w:r w:rsidRPr="00806B6D">
        <w:rPr>
          <w:rFonts w:asciiTheme="minorEastAsia" w:hAnsiTheme="minorEastAsia" w:hint="eastAsia"/>
        </w:rPr>
        <w:t>ここに並んでください。は、丸です。</w:t>
      </w:r>
    </w:p>
    <w:p w:rsidR="005B786E" w:rsidRPr="00E22868" w:rsidRDefault="005B786E" w:rsidP="005B786E">
      <w:pPr>
        <w:rPr>
          <w:rFonts w:asciiTheme="minorEastAsia" w:hAnsiTheme="minorEastAsia"/>
        </w:rPr>
      </w:pPr>
      <w:r w:rsidRPr="00806B6D">
        <w:rPr>
          <w:rFonts w:asciiTheme="minorEastAsia" w:hAnsiTheme="minorEastAsia" w:hint="eastAsia"/>
        </w:rPr>
        <w:t>具体的に示すと伝わりやすい</w:t>
      </w:r>
      <w:r>
        <w:rPr>
          <w:rFonts w:asciiTheme="minorEastAsia" w:hAnsiTheme="minorEastAsia" w:hint="eastAsia"/>
          <w:color w:val="000000" w:themeColor="text1"/>
        </w:rPr>
        <w:t>ね</w:t>
      </w:r>
      <w:r w:rsidRPr="00737251">
        <w:rPr>
          <w:rFonts w:asciiTheme="minorEastAsia" w:hAnsiTheme="minorEastAsia" w:hint="eastAsia"/>
          <w:color w:val="000000" w:themeColor="text1"/>
        </w:rPr>
        <w:t>。</w:t>
      </w:r>
    </w:p>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Pr="00806B6D" w:rsidRDefault="005B786E" w:rsidP="005B786E">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5408" behindDoc="0" locked="0" layoutInCell="1" allowOverlap="1" wp14:anchorId="544D1847" wp14:editId="2CA94824">
            <wp:simplePos x="0" y="0"/>
            <wp:positionH relativeFrom="page">
              <wp:posOffset>6335395</wp:posOffset>
            </wp:positionH>
            <wp:positionV relativeFrom="page">
              <wp:posOffset>9467215</wp:posOffset>
            </wp:positionV>
            <wp:extent cx="648970" cy="648970"/>
            <wp:effectExtent l="0" t="0" r="0" b="0"/>
            <wp:wrapNone/>
            <wp:docPr id="4" name="JAVISCODE00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3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806B6D">
        <w:rPr>
          <w:rFonts w:asciiTheme="minorEastAsia" w:hAnsiTheme="minorEastAsia" w:hint="eastAsia"/>
        </w:rPr>
        <w:t>3ページです。</w:t>
      </w:r>
    </w:p>
    <w:p w:rsidR="005B786E" w:rsidRPr="00806B6D" w:rsidRDefault="005B786E" w:rsidP="005B786E">
      <w:pPr>
        <w:rPr>
          <w:rFonts w:asciiTheme="minorEastAsia" w:hAnsiTheme="minorEastAsia"/>
        </w:rPr>
      </w:pPr>
      <w:r w:rsidRPr="00806B6D">
        <w:rPr>
          <w:rFonts w:asciiTheme="minorEastAsia" w:hAnsiTheme="minorEastAsia" w:hint="eastAsia"/>
        </w:rPr>
        <w:t>心理面の困りごと1</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3</w:t>
      </w:r>
      <w:r>
        <w:rPr>
          <w:rFonts w:asciiTheme="minorEastAsia" w:hAnsiTheme="minorEastAsia" w:hint="eastAsia"/>
        </w:rPr>
        <w:t xml:space="preserve">　</w:t>
      </w:r>
      <w:r w:rsidRPr="00806B6D">
        <w:rPr>
          <w:rFonts w:asciiTheme="minorEastAsia" w:hAnsiTheme="minorEastAsia" w:hint="eastAsia"/>
        </w:rPr>
        <w:t>スケジュールなど今後の見通しがわかると安心します</w:t>
      </w:r>
    </w:p>
    <w:p w:rsidR="005B786E" w:rsidRPr="00806B6D" w:rsidRDefault="005B786E" w:rsidP="005B786E">
      <w:pPr>
        <w:rPr>
          <w:rFonts w:asciiTheme="minorEastAsia" w:hAnsiTheme="minorEastAsia"/>
        </w:rPr>
      </w:pPr>
      <w:r w:rsidRPr="00806B6D">
        <w:rPr>
          <w:rFonts w:asciiTheme="minorEastAsia" w:hAnsiTheme="minorEastAsia" w:hint="eastAsia"/>
        </w:rPr>
        <w:t>落ち着くことができる場所があると助かります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急に慣れない場所にきたので、どうして良いか分かりません。</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知的障害・発達障害の方の中には災害時の緊急事態であることを十分に認識できない場合や、人との関わりや、今後の見通しが持てなくなることがとても苦手な方がいます。</w:t>
      </w:r>
    </w:p>
    <w:p w:rsidR="005B786E" w:rsidRPr="00806B6D" w:rsidRDefault="005B786E" w:rsidP="005B786E">
      <w:pPr>
        <w:rPr>
          <w:rFonts w:asciiTheme="minorEastAsia" w:hAnsiTheme="minorEastAsia"/>
        </w:rPr>
      </w:pPr>
      <w:r w:rsidRPr="00806B6D">
        <w:rPr>
          <w:rFonts w:asciiTheme="minorEastAsia" w:hAnsiTheme="minorEastAsia" w:hint="eastAsia"/>
        </w:rPr>
        <w:t>また、このような状態を周りの方に理解してもらえず、親のしつけや本人の努力不足が原因と誤解されることがあります。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支援のポイント</w:t>
      </w:r>
    </w:p>
    <w:p w:rsidR="005B786E" w:rsidRPr="00806B6D" w:rsidRDefault="005B786E" w:rsidP="005B786E">
      <w:pPr>
        <w:rPr>
          <w:rFonts w:asciiTheme="minorEastAsia" w:hAnsiTheme="minorEastAsia"/>
        </w:rPr>
      </w:pPr>
      <w:r w:rsidRPr="00806B6D">
        <w:rPr>
          <w:rFonts w:asciiTheme="minorEastAsia" w:hAnsiTheme="minorEastAsia" w:hint="eastAsia"/>
        </w:rPr>
        <w:t>「そのような困りごとを感じている方がいる」ということを理解することが、障害がある方の負担軽減に繋がります。</w:t>
      </w:r>
    </w:p>
    <w:p w:rsidR="005B786E" w:rsidRPr="00806B6D" w:rsidRDefault="005B786E" w:rsidP="005B786E">
      <w:pPr>
        <w:rPr>
          <w:rFonts w:asciiTheme="minorEastAsia" w:hAnsiTheme="minorEastAsia"/>
        </w:rPr>
      </w:pPr>
      <w:r w:rsidRPr="00806B6D">
        <w:rPr>
          <w:rFonts w:asciiTheme="minorEastAsia" w:hAnsiTheme="minorEastAsia" w:hint="eastAsia"/>
        </w:rPr>
        <w:t>パーテーション等を使用して、落ち着くことができる場所を確保すると効果的です。</w:t>
      </w:r>
    </w:p>
    <w:p w:rsidR="005B786E" w:rsidRPr="00806B6D" w:rsidRDefault="005B786E" w:rsidP="005B786E">
      <w:pPr>
        <w:rPr>
          <w:rFonts w:asciiTheme="minorEastAsia" w:hAnsiTheme="minorEastAsia"/>
        </w:rPr>
      </w:pPr>
      <w:r w:rsidRPr="00806B6D">
        <w:rPr>
          <w:rFonts w:asciiTheme="minorEastAsia" w:hAnsiTheme="minorEastAsia" w:hint="eastAsia"/>
        </w:rPr>
        <w:t>スケジュールを貼りだすなど、必要な行動を具体的に示すとわかりやすいです。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仙台市知的障害者関係団体連絡協議会から</w:t>
      </w:r>
    </w:p>
    <w:p w:rsidR="005B786E" w:rsidRPr="00806B6D" w:rsidRDefault="005B786E" w:rsidP="005B786E">
      <w:pPr>
        <w:rPr>
          <w:rFonts w:asciiTheme="minorEastAsia" w:hAnsiTheme="minorEastAsia"/>
        </w:rPr>
      </w:pPr>
      <w:r w:rsidRPr="00806B6D">
        <w:rPr>
          <w:rFonts w:asciiTheme="minorEastAsia" w:hAnsiTheme="minorEastAsia" w:hint="eastAsia"/>
        </w:rPr>
        <w:t>知的障害のある方とそのご家族は、最初から避難所利用を諦めている方たちも多いと思います。大きな声を出してしまったり、動きが激しくなってしまったりすることにより、周囲の皆さんに迷惑をかけてしまうことを恐れてのことです。</w:t>
      </w:r>
    </w:p>
    <w:p w:rsidR="005B786E" w:rsidRPr="00806B6D" w:rsidRDefault="005B786E" w:rsidP="005B786E">
      <w:pPr>
        <w:rPr>
          <w:rFonts w:asciiTheme="minorEastAsia" w:hAnsiTheme="minorEastAsia"/>
        </w:rPr>
      </w:pPr>
      <w:r w:rsidRPr="00806B6D">
        <w:rPr>
          <w:rFonts w:asciiTheme="minorEastAsia" w:hAnsiTheme="minorEastAsia" w:hint="eastAsia"/>
        </w:rPr>
        <w:t>それは、慣れない環境下の戸惑いにより心が落ち着かなくなることが原因です。</w:t>
      </w:r>
    </w:p>
    <w:p w:rsidR="005B786E" w:rsidRPr="00806B6D" w:rsidRDefault="005B786E" w:rsidP="005B786E">
      <w:pPr>
        <w:rPr>
          <w:rFonts w:asciiTheme="minorEastAsia" w:hAnsiTheme="minorEastAsia"/>
        </w:rPr>
      </w:pPr>
      <w:r w:rsidRPr="00806B6D">
        <w:rPr>
          <w:rFonts w:asciiTheme="minorEastAsia" w:hAnsiTheme="minorEastAsia" w:hint="eastAsia"/>
        </w:rPr>
        <w:t>誰でもそうだとは思いますが、「慣れない環境」への順応は、知的障害のある方たちにとって特に難しいことだと言えます。</w:t>
      </w:r>
    </w:p>
    <w:p w:rsidR="005B786E" w:rsidRPr="00834BFB" w:rsidRDefault="005B786E" w:rsidP="005B786E">
      <w:pPr>
        <w:rPr>
          <w:rFonts w:asciiTheme="minorEastAsia" w:hAnsiTheme="minorEastAsia"/>
        </w:rPr>
      </w:pPr>
      <w:r w:rsidRPr="00806B6D">
        <w:rPr>
          <w:rFonts w:asciiTheme="minorEastAsia" w:hAnsiTheme="minorEastAsia" w:hint="eastAsia"/>
        </w:rPr>
        <w:t>市民の皆様へは、どうか知的障害のある方を「受容」いただくことで、「心のバリアフリー」が、たくさんの方々へ広がるようお願い申し上げます。</w:t>
      </w:r>
    </w:p>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Pr="00806B6D" w:rsidRDefault="005B786E" w:rsidP="005B786E">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7456" behindDoc="0" locked="0" layoutInCell="1" allowOverlap="1" wp14:anchorId="166F869E" wp14:editId="4F8C1D2F">
            <wp:simplePos x="0" y="0"/>
            <wp:positionH relativeFrom="page">
              <wp:posOffset>6335395</wp:posOffset>
            </wp:positionH>
            <wp:positionV relativeFrom="page">
              <wp:posOffset>9467215</wp:posOffset>
            </wp:positionV>
            <wp:extent cx="648970" cy="648970"/>
            <wp:effectExtent l="0" t="0" r="0" b="0"/>
            <wp:wrapNone/>
            <wp:docPr id="5" name="JAVISCODE00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3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806B6D">
        <w:rPr>
          <w:rFonts w:asciiTheme="minorEastAsia" w:hAnsiTheme="minorEastAsia" w:hint="eastAsia"/>
        </w:rPr>
        <w:t>4ページです。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4　環境の変化によるストレスを強く感じて</w:t>
      </w:r>
    </w:p>
    <w:p w:rsidR="005B786E" w:rsidRPr="00806B6D" w:rsidRDefault="005B786E" w:rsidP="005B786E">
      <w:pPr>
        <w:rPr>
          <w:rFonts w:asciiTheme="minorEastAsia" w:hAnsiTheme="minorEastAsia"/>
        </w:rPr>
      </w:pPr>
      <w:r w:rsidRPr="00806B6D">
        <w:rPr>
          <w:rFonts w:asciiTheme="minorEastAsia" w:hAnsiTheme="minorEastAsia" w:hint="eastAsia"/>
        </w:rPr>
        <w:t>不安になりやすい人もいます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これから、私はどうなってしまうのか不安です。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精神障害の方は、統合失調症やうつ病などの精神疾患により、日々の生活や対人関係において、さまざまな生活のしづらさを抱えています。</w:t>
      </w:r>
    </w:p>
    <w:p w:rsidR="005B786E" w:rsidRPr="00806B6D" w:rsidRDefault="005B786E" w:rsidP="005B786E">
      <w:pPr>
        <w:rPr>
          <w:rFonts w:asciiTheme="minorEastAsia" w:hAnsiTheme="minorEastAsia"/>
        </w:rPr>
      </w:pPr>
      <w:r w:rsidRPr="00806B6D">
        <w:rPr>
          <w:rFonts w:asciiTheme="minorEastAsia" w:hAnsiTheme="minorEastAsia" w:hint="eastAsia"/>
        </w:rPr>
        <w:t>疾患の症状が原因となる困りごとのほかに、病気に対する偏見や誤解によって生じる困難もあります。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知的障害・発達障害の方の中には、環境の変化への対応が難しく、大きな声やたくさんの人、騒音、光、刺激等に敏感で、パニックになってしまう方がいます。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支援のポイント</w:t>
      </w:r>
    </w:p>
    <w:p w:rsidR="005B786E" w:rsidRPr="00806B6D" w:rsidRDefault="005B786E" w:rsidP="005B786E">
      <w:pPr>
        <w:rPr>
          <w:rFonts w:asciiTheme="minorEastAsia" w:hAnsiTheme="minorEastAsia"/>
        </w:rPr>
      </w:pPr>
      <w:r w:rsidRPr="00806B6D">
        <w:rPr>
          <w:rFonts w:asciiTheme="minorEastAsia" w:hAnsiTheme="minorEastAsia" w:hint="eastAsia"/>
        </w:rPr>
        <w:t>精神障害の方の困りごとはさまざまです。必要な配慮を個別に聞きましょう。</w:t>
      </w:r>
    </w:p>
    <w:p w:rsidR="005B786E" w:rsidRPr="00806B6D" w:rsidRDefault="005B786E" w:rsidP="005B786E">
      <w:pPr>
        <w:rPr>
          <w:rFonts w:asciiTheme="minorEastAsia" w:hAnsiTheme="minorEastAsia"/>
        </w:rPr>
      </w:pPr>
      <w:r w:rsidRPr="00806B6D">
        <w:rPr>
          <w:rFonts w:asciiTheme="minorEastAsia" w:hAnsiTheme="minorEastAsia" w:hint="eastAsia"/>
        </w:rPr>
        <w:t>配慮できること、難しいことを丁寧に説明することで、精神障害の方の不安を軽減することができます。</w:t>
      </w:r>
    </w:p>
    <w:p w:rsidR="005B786E" w:rsidRPr="00806B6D" w:rsidRDefault="005B786E" w:rsidP="005B786E">
      <w:pPr>
        <w:rPr>
          <w:rFonts w:asciiTheme="minorEastAsia" w:hAnsiTheme="minorEastAsia"/>
        </w:rPr>
      </w:pPr>
      <w:r w:rsidRPr="00806B6D">
        <w:rPr>
          <w:rFonts w:asciiTheme="minorEastAsia" w:hAnsiTheme="minorEastAsia" w:hint="eastAsia"/>
        </w:rPr>
        <w:t>服薬の確認や具合が悪くなった時にどうしてほしいかなどを確認しましょう。</w:t>
      </w:r>
    </w:p>
    <w:p w:rsidR="005B786E" w:rsidRPr="00806B6D" w:rsidRDefault="005B786E" w:rsidP="005B786E">
      <w:pPr>
        <w:rPr>
          <w:rFonts w:asciiTheme="minorEastAsia" w:hAnsiTheme="minorEastAsia"/>
        </w:rPr>
      </w:pPr>
      <w:r w:rsidRPr="00806B6D">
        <w:rPr>
          <w:rFonts w:asciiTheme="minorEastAsia" w:hAnsiTheme="minorEastAsia" w:hint="eastAsia"/>
        </w:rPr>
        <w:t>障害特性により、大声を出してしまったり、落ち着きのない行動をしてしまうこともあります。見守りながら、できる範囲で困っていることや不安等を聞き取りましょう。</w:t>
      </w:r>
    </w:p>
    <w:p w:rsidR="005B786E" w:rsidRPr="00806B6D" w:rsidRDefault="005B786E" w:rsidP="005B786E">
      <w:pPr>
        <w:rPr>
          <w:rFonts w:asciiTheme="minorEastAsia" w:hAnsiTheme="minorEastAsia"/>
        </w:rPr>
      </w:pPr>
      <w:r w:rsidRPr="00806B6D">
        <w:rPr>
          <w:rFonts w:asciiTheme="minorEastAsia" w:hAnsiTheme="minorEastAsia" w:hint="eastAsia"/>
        </w:rPr>
        <w:t>「ダメ」ではなく、「しよう」や「します」など、肯定的な言い方を工夫しましょう。</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仙台市障害理解促進キャラクターの『ココロン』から一言。</w:t>
      </w:r>
    </w:p>
    <w:p w:rsidR="005B786E" w:rsidRPr="0054337B" w:rsidRDefault="005B786E" w:rsidP="005B786E">
      <w:pPr>
        <w:rPr>
          <w:rFonts w:asciiTheme="minorEastAsia" w:hAnsiTheme="minorEastAsia"/>
        </w:rPr>
      </w:pPr>
      <w:r w:rsidRPr="00806B6D">
        <w:rPr>
          <w:rFonts w:asciiTheme="minorEastAsia" w:hAnsiTheme="minorEastAsia" w:hint="eastAsia"/>
        </w:rPr>
        <w:t>災害時の急な環境の変化は、誰もがストレスに感じるけど、障害の特性によっては、より敏感に感じてしまうんだね。</w:t>
      </w:r>
    </w:p>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Pr="00806B6D" w:rsidRDefault="005B786E" w:rsidP="005B786E">
      <w:pPr>
        <w:rPr>
          <w:rFonts w:asciiTheme="minorEastAsia" w:hAnsiTheme="minorEastAsia"/>
        </w:rPr>
      </w:pPr>
      <w:r>
        <w:rPr>
          <w:rFonts w:hint="eastAsia"/>
          <w:noProof/>
        </w:rPr>
        <w:lastRenderedPageBreak/>
        <w:drawing>
          <wp:anchor distT="0" distB="0" distL="114300" distR="114300" simplePos="0" relativeHeight="251669504" behindDoc="0" locked="0" layoutInCell="1" allowOverlap="1" wp14:anchorId="7DC9F264" wp14:editId="4764EE79">
            <wp:simplePos x="0" y="0"/>
            <wp:positionH relativeFrom="page">
              <wp:posOffset>6335395</wp:posOffset>
            </wp:positionH>
            <wp:positionV relativeFrom="page">
              <wp:posOffset>9467215</wp:posOffset>
            </wp:positionV>
            <wp:extent cx="648970" cy="648970"/>
            <wp:effectExtent l="0" t="0" r="0" b="0"/>
            <wp:wrapNone/>
            <wp:docPr id="6" name="JAVISCODE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806B6D">
        <w:rPr>
          <w:rFonts w:asciiTheme="minorEastAsia" w:hAnsiTheme="minorEastAsia" w:hint="eastAsia"/>
        </w:rPr>
        <w:t>5ページです。</w:t>
      </w:r>
    </w:p>
    <w:p w:rsidR="005B786E" w:rsidRPr="00806B6D" w:rsidRDefault="005B786E" w:rsidP="005B786E">
      <w:pPr>
        <w:rPr>
          <w:rFonts w:asciiTheme="minorEastAsia" w:hAnsiTheme="minorEastAsia"/>
        </w:rPr>
      </w:pPr>
      <w:r w:rsidRPr="00806B6D">
        <w:rPr>
          <w:rFonts w:asciiTheme="minorEastAsia" w:hAnsiTheme="minorEastAsia" w:hint="eastAsia"/>
        </w:rPr>
        <w:t>心理面の困りごと2</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5　見た目ではわかりにくい障害もあります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見た目だと、障害を持っていることが分かりにくいので誤解されやすく、つらいです。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内部障害や難病、高次脳機能障害の方の多くは、見た目だけでは、その障害や病状が分かりません。</w:t>
      </w:r>
    </w:p>
    <w:p w:rsidR="005B786E" w:rsidRPr="00806B6D" w:rsidRDefault="005B786E" w:rsidP="005B786E">
      <w:pPr>
        <w:rPr>
          <w:rFonts w:asciiTheme="minorEastAsia" w:hAnsiTheme="minorEastAsia"/>
        </w:rPr>
      </w:pPr>
      <w:r w:rsidRPr="00806B6D">
        <w:rPr>
          <w:rFonts w:asciiTheme="minorEastAsia" w:hAnsiTheme="minorEastAsia" w:hint="eastAsia"/>
        </w:rPr>
        <w:t>普通に過ごしていても、痛みやしびれ、だるさがあったり、いつ自分の体が動かなくなるか分からない、など不安を抱えながら、過ごしています。</w:t>
      </w:r>
    </w:p>
    <w:p w:rsidR="005B786E" w:rsidRPr="00806B6D" w:rsidRDefault="005B786E" w:rsidP="005B786E">
      <w:pPr>
        <w:rPr>
          <w:rFonts w:asciiTheme="minorEastAsia" w:hAnsiTheme="minorEastAsia"/>
        </w:rPr>
      </w:pPr>
      <w:r w:rsidRPr="00806B6D">
        <w:rPr>
          <w:rFonts w:asciiTheme="minorEastAsia" w:hAnsiTheme="minorEastAsia" w:hint="eastAsia"/>
        </w:rPr>
        <w:t>また、朝できたことが夜できなかったり、その時によって状態が大きく変化します。</w:t>
      </w:r>
    </w:p>
    <w:p w:rsidR="005B786E" w:rsidRPr="00806B6D" w:rsidRDefault="005B786E" w:rsidP="005B786E">
      <w:pPr>
        <w:rPr>
          <w:rFonts w:asciiTheme="minorEastAsia" w:hAnsiTheme="minorEastAsia"/>
        </w:rPr>
      </w:pPr>
      <w:r w:rsidRPr="00806B6D">
        <w:rPr>
          <w:rFonts w:asciiTheme="minorEastAsia" w:hAnsiTheme="minorEastAsia" w:hint="eastAsia"/>
        </w:rPr>
        <w:t>見た目では分からないので、避難所にいても横になっていると、怠けているように誤解されることがあります。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高次脳機能障害の方の中には、疲れやすい、イライラしやすい、集団や騒音が苦手な方がいます。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支援のポイント</w:t>
      </w:r>
    </w:p>
    <w:p w:rsidR="005B786E" w:rsidRPr="00806B6D" w:rsidRDefault="005B786E" w:rsidP="005B786E">
      <w:pPr>
        <w:rPr>
          <w:rFonts w:asciiTheme="minorEastAsia" w:hAnsiTheme="minorEastAsia"/>
        </w:rPr>
      </w:pPr>
      <w:r w:rsidRPr="00806B6D">
        <w:rPr>
          <w:rFonts w:asciiTheme="minorEastAsia" w:hAnsiTheme="minorEastAsia" w:hint="eastAsia"/>
        </w:rPr>
        <w:t>具合が悪そうだったり、様子が変だなと思ったら、「何か手伝うことがありますか？」「困ったことがあったら言ってください」などと、声掛けしてみてください。</w:t>
      </w:r>
    </w:p>
    <w:p w:rsidR="005B786E" w:rsidRPr="00806B6D" w:rsidRDefault="005B786E" w:rsidP="005B786E">
      <w:pPr>
        <w:rPr>
          <w:rFonts w:asciiTheme="minorEastAsia" w:hAnsiTheme="minorEastAsia"/>
        </w:rPr>
      </w:pPr>
      <w:r w:rsidRPr="00806B6D">
        <w:rPr>
          <w:rFonts w:asciiTheme="minorEastAsia" w:hAnsiTheme="minorEastAsia" w:hint="eastAsia"/>
        </w:rPr>
        <w:t>静かな場所で休んでもらうようにしてください。</w:t>
      </w:r>
    </w:p>
    <w:p w:rsidR="005B786E" w:rsidRPr="00806B6D" w:rsidRDefault="005B786E" w:rsidP="005B786E">
      <w:pPr>
        <w:rPr>
          <w:rFonts w:asciiTheme="minorEastAsia" w:hAnsiTheme="minorEastAsia"/>
        </w:rPr>
      </w:pPr>
      <w:r w:rsidRPr="00806B6D">
        <w:rPr>
          <w:rFonts w:asciiTheme="minorEastAsia" w:hAnsiTheme="minorEastAsia" w:hint="eastAsia"/>
        </w:rPr>
        <w:t>個別の支援については、当事者しか分からないことが多いので、本人の話を聞いた上で、必要な医療機関などへの連絡等について、サポートをお願いします。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宮城県患者・家族団体連絡協議会から</w:t>
      </w:r>
    </w:p>
    <w:p w:rsidR="005B786E" w:rsidRDefault="005B786E" w:rsidP="005B786E">
      <w:pPr>
        <w:rPr>
          <w:rFonts w:asciiTheme="minorEastAsia" w:hAnsiTheme="minorEastAsia"/>
        </w:rPr>
      </w:pPr>
      <w:r w:rsidRPr="00806B6D">
        <w:rPr>
          <w:rFonts w:asciiTheme="minorEastAsia" w:hAnsiTheme="minorEastAsia" w:hint="eastAsia"/>
        </w:rPr>
        <w:t>上にも書かれているように、見た目で障害と分からない方は多く、東日本大震災の時には、避難所ではいづらさを感じて、被災した家に戻った方もいました。</w:t>
      </w:r>
    </w:p>
    <w:p w:rsidR="005B786E" w:rsidRDefault="005B786E" w:rsidP="005B786E">
      <w:pPr>
        <w:rPr>
          <w:rFonts w:asciiTheme="minorEastAsia" w:hAnsiTheme="minorEastAsia"/>
        </w:rPr>
      </w:pPr>
      <w:r w:rsidRPr="00806B6D">
        <w:rPr>
          <w:rFonts w:asciiTheme="minorEastAsia" w:hAnsiTheme="minorEastAsia" w:hint="eastAsia"/>
        </w:rPr>
        <w:t>定期的に薬を飲むことも不可欠です。病気のためにトイレや食事・水分等で特別の配慮が必要な方も少なくありません。</w:t>
      </w:r>
    </w:p>
    <w:p w:rsidR="005B786E" w:rsidRPr="00806B6D" w:rsidRDefault="005B786E" w:rsidP="005B786E">
      <w:pPr>
        <w:rPr>
          <w:rFonts w:asciiTheme="minorEastAsia" w:hAnsiTheme="minorEastAsia"/>
        </w:rPr>
      </w:pPr>
      <w:r w:rsidRPr="00806B6D">
        <w:rPr>
          <w:rFonts w:asciiTheme="minorEastAsia" w:hAnsiTheme="minorEastAsia" w:hint="eastAsia"/>
        </w:rPr>
        <w:t>2018年から仙台市でもヘルプマークが使われるようになり、見た目では分からなくても、手伝いが必要な人がわかるようになりましたが、まだまだ普及していません。</w:t>
      </w:r>
    </w:p>
    <w:p w:rsidR="005B786E" w:rsidRPr="0023779B" w:rsidRDefault="005B786E" w:rsidP="005B786E">
      <w:pPr>
        <w:rPr>
          <w:rFonts w:asciiTheme="minorEastAsia" w:hAnsiTheme="minorEastAsia"/>
        </w:rPr>
      </w:pPr>
      <w:r w:rsidRPr="00806B6D">
        <w:rPr>
          <w:rFonts w:asciiTheme="minorEastAsia" w:hAnsiTheme="minorEastAsia" w:hint="eastAsia"/>
        </w:rPr>
        <w:t>少し様子が変だと思ったら、ぜひ声をかけて下さい。</w:t>
      </w:r>
    </w:p>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rsidP="005B786E">
      <w:pPr>
        <w:rPr>
          <w:rFonts w:asciiTheme="minorEastAsia" w:hAnsiTheme="minorEastAsia"/>
        </w:rPr>
      </w:pPr>
      <w:r>
        <w:rPr>
          <w:rFonts w:hint="eastAsia"/>
          <w:noProof/>
        </w:rPr>
        <w:lastRenderedPageBreak/>
        <w:drawing>
          <wp:anchor distT="0" distB="0" distL="114300" distR="114300" simplePos="0" relativeHeight="251671552" behindDoc="0" locked="0" layoutInCell="1" allowOverlap="1" wp14:anchorId="155E1A6C" wp14:editId="56286E8F">
            <wp:simplePos x="0" y="0"/>
            <wp:positionH relativeFrom="page">
              <wp:posOffset>6335395</wp:posOffset>
            </wp:positionH>
            <wp:positionV relativeFrom="page">
              <wp:posOffset>9467215</wp:posOffset>
            </wp:positionV>
            <wp:extent cx="648970" cy="648970"/>
            <wp:effectExtent l="0" t="0" r="0" b="0"/>
            <wp:wrapNone/>
            <wp:docPr id="7" name="JAVISCODE00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2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rPr>
        <w:t>6ページです。</w:t>
      </w:r>
    </w:p>
    <w:p w:rsidR="005B786E" w:rsidRPr="00B839E0"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rPr>
        <w:t>TOPIC</w:t>
      </w:r>
    </w:p>
    <w:p w:rsidR="005B786E" w:rsidRPr="00806B6D" w:rsidRDefault="005B786E" w:rsidP="005B786E">
      <w:pPr>
        <w:rPr>
          <w:rFonts w:asciiTheme="minorEastAsia" w:hAnsiTheme="minorEastAsia"/>
        </w:rPr>
      </w:pPr>
      <w:r w:rsidRPr="00806B6D">
        <w:rPr>
          <w:rFonts w:asciiTheme="minorEastAsia" w:hAnsiTheme="minorEastAsia" w:hint="eastAsia"/>
        </w:rPr>
        <w:t>避難所に来ることができない方もいます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被災地域の自宅や自家用車の中で生活を送っている障害児者やその家族には、食料、生活用品の配給やその他の必要な支援の情報が行き届いていない可能性があります。</w:t>
      </w:r>
    </w:p>
    <w:p w:rsidR="005B786E" w:rsidRPr="00806B6D" w:rsidRDefault="005B786E" w:rsidP="005B786E">
      <w:pPr>
        <w:rPr>
          <w:rFonts w:asciiTheme="minorEastAsia" w:hAnsiTheme="minorEastAsia"/>
        </w:rPr>
      </w:pPr>
      <w:r w:rsidRPr="00806B6D">
        <w:rPr>
          <w:rFonts w:asciiTheme="minorEastAsia" w:hAnsiTheme="minorEastAsia" w:hint="eastAsia"/>
        </w:rPr>
        <w:t>このため、避難所以外で生活している障害児者の把握に努めていただき、避難が長期化する場合には、必要な支援や情報伝達を行えるようにお願いいたします。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rPr>
        <w:t>TOPIC</w:t>
      </w:r>
    </w:p>
    <w:p w:rsidR="005B786E" w:rsidRPr="00806B6D" w:rsidRDefault="005B786E" w:rsidP="005B786E">
      <w:pPr>
        <w:rPr>
          <w:rFonts w:asciiTheme="minorEastAsia" w:hAnsiTheme="minorEastAsia"/>
        </w:rPr>
      </w:pPr>
      <w:r w:rsidRPr="00806B6D">
        <w:rPr>
          <w:rFonts w:asciiTheme="minorEastAsia" w:hAnsiTheme="minorEastAsia" w:hint="eastAsia"/>
        </w:rPr>
        <w:t>感染症対策を行う場合の配慮について</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聴覚障害のある方にとって、マスクの着用は、相手の口の動きや顔の表情が読み取りにくくなるため、意思が伝わりにくくなります。そのような場合は、筆談に加えてマスクの代わりにフェイスシールドを着用したり、透明のビニール袋を使って仕切りを作るなどの対応をしてみましょう。</w:t>
      </w:r>
    </w:p>
    <w:p w:rsidR="005B786E" w:rsidRPr="00806B6D" w:rsidRDefault="005B786E" w:rsidP="005B786E">
      <w:pPr>
        <w:rPr>
          <w:rFonts w:asciiTheme="minorEastAsia" w:hAnsiTheme="minorEastAsia"/>
        </w:rPr>
      </w:pPr>
      <w:r w:rsidRPr="00806B6D">
        <w:rPr>
          <w:rFonts w:asciiTheme="minorEastAsia" w:hAnsiTheme="minorEastAsia" w:hint="eastAsia"/>
        </w:rPr>
        <w:t>障害特性によっては感覚過敏などが理由でマスクの着用が難しい方もいます。その場合には、避難者同士の距離を保つ、別室を準備するなどの対応が有効です。</w:t>
      </w:r>
    </w:p>
    <w:p w:rsidR="005B786E" w:rsidRPr="00D322E3" w:rsidRDefault="005B786E" w:rsidP="005B786E">
      <w:r w:rsidRPr="00806B6D">
        <w:rPr>
          <w:rFonts w:asciiTheme="minorEastAsia" w:hAnsiTheme="minorEastAsia" w:hint="eastAsia"/>
        </w:rPr>
        <w:t>アルコール消毒液の設置や手洗いの喚起を行う場合は、視覚障害の方にもわかりやすいように音声で案内する、わかりやすい内容で掲示するなど、さまざまな方にわかりやすい方法で行いましょう。</w:t>
      </w:r>
    </w:p>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Pr="00806B6D" w:rsidRDefault="005B786E" w:rsidP="005B786E">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73600" behindDoc="0" locked="0" layoutInCell="1" allowOverlap="1" wp14:anchorId="20FF2A67" wp14:editId="780A826A">
            <wp:simplePos x="0" y="0"/>
            <wp:positionH relativeFrom="page">
              <wp:posOffset>6335395</wp:posOffset>
            </wp:positionH>
            <wp:positionV relativeFrom="page">
              <wp:posOffset>9467215</wp:posOffset>
            </wp:positionV>
            <wp:extent cx="648970" cy="648970"/>
            <wp:effectExtent l="0" t="0" r="0" b="0"/>
            <wp:wrapNone/>
            <wp:docPr id="8" name="JAVISCODE00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VISCODE001-17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806B6D">
        <w:rPr>
          <w:rFonts w:asciiTheme="minorEastAsia" w:hAnsiTheme="minorEastAsia" w:hint="eastAsia"/>
        </w:rPr>
        <w:t>7ページです。</w:t>
      </w:r>
    </w:p>
    <w:p w:rsidR="005B786E" w:rsidRPr="00806B6D" w:rsidRDefault="005B786E" w:rsidP="005B786E">
      <w:pPr>
        <w:rPr>
          <w:rFonts w:asciiTheme="minorEastAsia" w:hAnsiTheme="minorEastAsia"/>
        </w:rPr>
      </w:pPr>
      <w:r w:rsidRPr="00806B6D">
        <w:rPr>
          <w:rFonts w:asciiTheme="minorEastAsia" w:hAnsiTheme="minorEastAsia" w:hint="eastAsia"/>
        </w:rPr>
        <w:t>環境面の困りごと</w:t>
      </w:r>
    </w:p>
    <w:p w:rsidR="005B786E"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6　通りやすい通路を確保しましょう</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車いすだと段差を越えられません。</w:t>
      </w:r>
    </w:p>
    <w:p w:rsidR="005B786E" w:rsidRPr="00806B6D" w:rsidRDefault="005B786E" w:rsidP="005B786E">
      <w:pPr>
        <w:rPr>
          <w:rFonts w:asciiTheme="minorEastAsia" w:hAnsiTheme="minorEastAsia"/>
        </w:rPr>
      </w:pPr>
      <w:r w:rsidRPr="00806B6D">
        <w:rPr>
          <w:rFonts w:asciiTheme="minorEastAsia" w:hAnsiTheme="minorEastAsia" w:hint="eastAsia"/>
        </w:rPr>
        <w:t>視覚障害があるので、障害物があると通れません。</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手足が不自由な方は、自力歩行や素早い避難行動が困難なことが多いです。</w:t>
      </w:r>
    </w:p>
    <w:p w:rsidR="005B786E" w:rsidRPr="00806B6D" w:rsidRDefault="005B786E" w:rsidP="005B786E">
      <w:pPr>
        <w:rPr>
          <w:rFonts w:asciiTheme="minorEastAsia" w:hAnsiTheme="minorEastAsia"/>
        </w:rPr>
      </w:pPr>
      <w:r w:rsidRPr="00806B6D">
        <w:rPr>
          <w:rFonts w:asciiTheme="minorEastAsia" w:hAnsiTheme="minorEastAsia" w:hint="eastAsia"/>
        </w:rPr>
        <w:t>車いすや杖、松葉杖を使用している方は、段差や、狭いスペースが苦手です。</w:t>
      </w:r>
    </w:p>
    <w:p w:rsidR="005B786E" w:rsidRPr="00806B6D" w:rsidRDefault="005B786E" w:rsidP="005B786E">
      <w:pPr>
        <w:rPr>
          <w:rFonts w:asciiTheme="minorEastAsia" w:hAnsiTheme="minorEastAsia"/>
        </w:rPr>
      </w:pPr>
      <w:r w:rsidRPr="00806B6D">
        <w:rPr>
          <w:rFonts w:asciiTheme="minorEastAsia" w:hAnsiTheme="minorEastAsia" w:hint="eastAsia"/>
        </w:rPr>
        <w:t>低いいすからは立てないことや、ぶつかられてバランスを崩して転倒してしまうこともあります。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視覚障害は、日常生活で不自由を強いられるほど視覚が「弱い方」、「まったく見えない方」など、障害の程度はさまざまです。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支援のポイント</w:t>
      </w:r>
    </w:p>
    <w:p w:rsidR="005B786E" w:rsidRPr="00806B6D" w:rsidRDefault="005B786E" w:rsidP="005B786E">
      <w:pPr>
        <w:rPr>
          <w:rFonts w:asciiTheme="minorEastAsia" w:hAnsiTheme="minorEastAsia"/>
        </w:rPr>
      </w:pPr>
      <w:r w:rsidRPr="00806B6D">
        <w:rPr>
          <w:rFonts w:asciiTheme="minorEastAsia" w:hAnsiTheme="minorEastAsia" w:hint="eastAsia"/>
        </w:rPr>
        <w:t>車いすや、視覚障害の方が通りやすいよう通路の幅を確保しましょう。</w:t>
      </w:r>
    </w:p>
    <w:p w:rsidR="005B786E" w:rsidRPr="00806B6D" w:rsidRDefault="005B786E" w:rsidP="005B786E">
      <w:pPr>
        <w:rPr>
          <w:rFonts w:asciiTheme="minorEastAsia" w:hAnsiTheme="minorEastAsia"/>
        </w:rPr>
      </w:pPr>
      <w:r w:rsidRPr="00806B6D">
        <w:rPr>
          <w:rFonts w:asciiTheme="minorEastAsia" w:hAnsiTheme="minorEastAsia" w:hint="eastAsia"/>
        </w:rPr>
        <w:t>通路に段差がないか、車いすが通れるスペースが確保されているか確認しましょう。</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rPr>
        <w:t>TOPIC</w:t>
      </w:r>
    </w:p>
    <w:p w:rsidR="005B786E" w:rsidRPr="00806B6D" w:rsidRDefault="005B786E" w:rsidP="005B786E">
      <w:pPr>
        <w:rPr>
          <w:rFonts w:asciiTheme="minorEastAsia" w:hAnsiTheme="minorEastAsia"/>
        </w:rPr>
      </w:pPr>
      <w:r w:rsidRPr="00806B6D">
        <w:rPr>
          <w:rFonts w:asciiTheme="minorEastAsia" w:hAnsiTheme="minorEastAsia" w:hint="eastAsia"/>
        </w:rPr>
        <w:t>電源の確保について</w:t>
      </w:r>
    </w:p>
    <w:p w:rsidR="005B786E" w:rsidRPr="00806B6D" w:rsidRDefault="005B786E" w:rsidP="005B786E">
      <w:pPr>
        <w:rPr>
          <w:rFonts w:asciiTheme="minorEastAsia" w:hAnsiTheme="minorEastAsia"/>
        </w:rPr>
      </w:pPr>
      <w:r w:rsidRPr="00806B6D">
        <w:rPr>
          <w:rFonts w:asciiTheme="minorEastAsia" w:hAnsiTheme="minorEastAsia" w:hint="eastAsia"/>
        </w:rPr>
        <w:t>例えば、視覚障害の方のために、文章の読み上げ機能がある、携帯電話やタブレット等便利なツールがありますが、災害時の避難所では、充電等の問題があり、十分に活用できない場合があります。</w:t>
      </w:r>
    </w:p>
    <w:p w:rsidR="005B786E" w:rsidRPr="00806B6D" w:rsidRDefault="005B786E" w:rsidP="005B786E">
      <w:pPr>
        <w:rPr>
          <w:rFonts w:asciiTheme="minorEastAsia" w:hAnsiTheme="minorEastAsia"/>
        </w:rPr>
      </w:pPr>
      <w:r w:rsidRPr="00806B6D">
        <w:rPr>
          <w:rFonts w:asciiTheme="minorEastAsia" w:hAnsiTheme="minorEastAsia" w:hint="eastAsia"/>
        </w:rPr>
        <w:t>機器の充電にも配慮すると、視覚に障害のある方が情報を得やすくなります。</w:t>
      </w:r>
    </w:p>
    <w:p w:rsidR="005B786E" w:rsidRPr="00806B6D" w:rsidRDefault="005B786E" w:rsidP="005B786E">
      <w:pPr>
        <w:rPr>
          <w:rFonts w:asciiTheme="minorEastAsia" w:hAnsiTheme="minorEastAsia"/>
        </w:rPr>
      </w:pPr>
      <w:r w:rsidRPr="00806B6D">
        <w:rPr>
          <w:rFonts w:asciiTheme="minorEastAsia" w:hAnsiTheme="minorEastAsia" w:hint="eastAsia"/>
        </w:rPr>
        <w:t>また、懐中電灯など、視覚が確保できるものを準備しておきましょう。</w:t>
      </w:r>
    </w:p>
    <w:p w:rsidR="005B786E" w:rsidRPr="00806B6D" w:rsidRDefault="005B786E" w:rsidP="005B786E">
      <w:pPr>
        <w:rPr>
          <w:rFonts w:asciiTheme="minorEastAsia" w:hAnsiTheme="minorEastAsia"/>
        </w:rPr>
      </w:pPr>
      <w:r w:rsidRPr="00806B6D">
        <w:rPr>
          <w:rFonts w:asciiTheme="minorEastAsia" w:hAnsiTheme="minorEastAsia" w:hint="eastAsia"/>
        </w:rPr>
        <w:t>聴覚障害の方は視覚を中心に情報を得ています。明かりがない場合は携帯電話、非常灯などでも代用できます。</w:t>
      </w:r>
    </w:p>
    <w:p w:rsidR="005B786E" w:rsidRPr="0083736E" w:rsidRDefault="005B786E" w:rsidP="005B786E">
      <w:pPr>
        <w:rPr>
          <w:rFonts w:asciiTheme="minorEastAsia" w:hAnsiTheme="minorEastAsia"/>
        </w:rPr>
      </w:pPr>
      <w:r w:rsidRPr="00806B6D">
        <w:rPr>
          <w:rFonts w:asciiTheme="minorEastAsia" w:hAnsiTheme="minorEastAsia" w:hint="eastAsia"/>
        </w:rPr>
        <w:t>医療機器を使用する場合にも電源が必要です。</w:t>
      </w:r>
    </w:p>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Pr="00806B6D" w:rsidRDefault="005B786E" w:rsidP="005B786E">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75648" behindDoc="0" locked="0" layoutInCell="1" allowOverlap="1" wp14:anchorId="68E2A134" wp14:editId="594F33DC">
            <wp:simplePos x="0" y="0"/>
            <wp:positionH relativeFrom="page">
              <wp:posOffset>6335395</wp:posOffset>
            </wp:positionH>
            <wp:positionV relativeFrom="page">
              <wp:posOffset>9467215</wp:posOffset>
            </wp:positionV>
            <wp:extent cx="648970" cy="648970"/>
            <wp:effectExtent l="0" t="0" r="0" b="0"/>
            <wp:wrapNone/>
            <wp:docPr id="9" name="JAVISCODE0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1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806B6D">
        <w:rPr>
          <w:rFonts w:asciiTheme="minorEastAsia" w:hAnsiTheme="minorEastAsia" w:hint="eastAsia"/>
        </w:rPr>
        <w:t>8ページです。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7　居住スペースに配慮しましょう</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視覚障害があるので、トイレの場所がわかりづらいです。</w:t>
      </w:r>
    </w:p>
    <w:p w:rsidR="005B786E" w:rsidRPr="00806B6D" w:rsidRDefault="005B786E" w:rsidP="005B786E">
      <w:pPr>
        <w:rPr>
          <w:rFonts w:asciiTheme="minorEastAsia" w:hAnsiTheme="minorEastAsia"/>
        </w:rPr>
      </w:pPr>
      <w:r w:rsidRPr="00806B6D">
        <w:rPr>
          <w:rFonts w:asciiTheme="minorEastAsia" w:hAnsiTheme="minorEastAsia" w:hint="eastAsia"/>
        </w:rPr>
        <w:t>足が不自由で、直に座ることが苦手です。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視覚障害の方は、日常の生活と異なる場所では、周りの状況を把握することが困難です。</w:t>
      </w:r>
    </w:p>
    <w:p w:rsidR="005B786E" w:rsidRPr="00806B6D" w:rsidRDefault="005B786E" w:rsidP="005B786E">
      <w:pPr>
        <w:rPr>
          <w:rFonts w:asciiTheme="minorEastAsia" w:hAnsiTheme="minorEastAsia"/>
        </w:rPr>
      </w:pPr>
      <w:r w:rsidRPr="00806B6D">
        <w:rPr>
          <w:rFonts w:asciiTheme="minorEastAsia" w:hAnsiTheme="minorEastAsia" w:hint="eastAsia"/>
        </w:rPr>
        <w:t>手足が不自由な方は、立ち座りが不自由な場合があります。</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支援のポイント</w:t>
      </w:r>
    </w:p>
    <w:p w:rsidR="005B786E" w:rsidRPr="00806B6D" w:rsidRDefault="005B786E" w:rsidP="005B786E">
      <w:pPr>
        <w:rPr>
          <w:rFonts w:asciiTheme="minorEastAsia" w:hAnsiTheme="minorEastAsia"/>
        </w:rPr>
      </w:pPr>
      <w:r w:rsidRPr="00806B6D">
        <w:rPr>
          <w:rFonts w:asciiTheme="minorEastAsia" w:hAnsiTheme="minorEastAsia" w:hint="eastAsia"/>
        </w:rPr>
        <w:t>トイレや食事場所に近い居住場所を確保しましょう。</w:t>
      </w:r>
    </w:p>
    <w:p w:rsidR="005B786E" w:rsidRPr="00806B6D" w:rsidRDefault="005B786E" w:rsidP="005B786E">
      <w:pPr>
        <w:rPr>
          <w:rFonts w:asciiTheme="minorEastAsia" w:hAnsiTheme="minorEastAsia"/>
        </w:rPr>
      </w:pPr>
      <w:r w:rsidRPr="00806B6D">
        <w:rPr>
          <w:rFonts w:asciiTheme="minorEastAsia" w:hAnsiTheme="minorEastAsia" w:hint="eastAsia"/>
        </w:rPr>
        <w:t>いすを準備するなど、避難所内の備品を活用しましょう。</w:t>
      </w:r>
    </w:p>
    <w:p w:rsidR="005B786E" w:rsidRPr="00806B6D" w:rsidRDefault="005B786E" w:rsidP="005B786E">
      <w:pPr>
        <w:rPr>
          <w:rFonts w:asciiTheme="minorEastAsia" w:hAnsiTheme="minorEastAsia"/>
        </w:rPr>
      </w:pPr>
    </w:p>
    <w:p w:rsidR="005B786E" w:rsidRPr="00806B6D" w:rsidRDefault="005B786E" w:rsidP="005B786E">
      <w:pPr>
        <w:rPr>
          <w:rFonts w:asciiTheme="minorEastAsia" w:hAnsiTheme="minorEastAsia"/>
        </w:rPr>
      </w:pPr>
      <w:r w:rsidRPr="00806B6D">
        <w:rPr>
          <w:rFonts w:asciiTheme="minorEastAsia" w:hAnsiTheme="minorEastAsia" w:hint="eastAsia"/>
        </w:rPr>
        <w:t>仙台市視覚障害者福祉協会から</w:t>
      </w:r>
    </w:p>
    <w:p w:rsidR="005B786E" w:rsidRPr="00806B6D" w:rsidRDefault="005B786E" w:rsidP="005B786E">
      <w:pPr>
        <w:rPr>
          <w:rFonts w:asciiTheme="minorEastAsia" w:hAnsiTheme="minorEastAsia"/>
        </w:rPr>
      </w:pPr>
      <w:r w:rsidRPr="00806B6D">
        <w:rPr>
          <w:rFonts w:asciiTheme="minorEastAsia" w:hAnsiTheme="minorEastAsia" w:hint="eastAsia"/>
        </w:rPr>
        <w:t>日常の生活と異なる環境下では、周りの状況が把握できない視覚障害者は大変な苦労を強いられます。</w:t>
      </w:r>
    </w:p>
    <w:p w:rsidR="005B786E" w:rsidRPr="00806B6D" w:rsidRDefault="005B786E" w:rsidP="005B786E">
      <w:pPr>
        <w:rPr>
          <w:rFonts w:asciiTheme="minorEastAsia" w:hAnsiTheme="minorEastAsia"/>
        </w:rPr>
      </w:pPr>
      <w:r w:rsidRPr="00806B6D">
        <w:rPr>
          <w:rFonts w:asciiTheme="minorEastAsia" w:hAnsiTheme="minorEastAsia" w:hint="eastAsia"/>
        </w:rPr>
        <w:t>避難所建物の出入口に近いスペースを確保することや、トイレ内の構造を明確にすると利用しやすくなります。</w:t>
      </w:r>
    </w:p>
    <w:p w:rsidR="005B786E" w:rsidRPr="00806B6D" w:rsidRDefault="005B786E" w:rsidP="005B786E">
      <w:pPr>
        <w:rPr>
          <w:rFonts w:asciiTheme="minorEastAsia" w:hAnsiTheme="minorEastAsia"/>
        </w:rPr>
      </w:pP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みやぎ盲ろう児者友の会から</w:t>
      </w:r>
    </w:p>
    <w:p w:rsidR="005B786E" w:rsidRPr="00806B6D" w:rsidRDefault="005B786E" w:rsidP="005B786E">
      <w:pPr>
        <w:rPr>
          <w:rFonts w:asciiTheme="minorEastAsia" w:hAnsiTheme="minorEastAsia"/>
        </w:rPr>
      </w:pPr>
      <w:r w:rsidRPr="00806B6D">
        <w:rPr>
          <w:rFonts w:asciiTheme="minorEastAsia" w:hAnsiTheme="minorEastAsia" w:hint="eastAsia"/>
        </w:rPr>
        <w:t>視覚と聴覚に障害がある盲ろう者は、目と耳の状態により、困りごとやコミュニケーション方法、情報の送受信方法、支援のニーズが一人一人違います。まずは本人に確認してみましょう。</w:t>
      </w:r>
    </w:p>
    <w:p w:rsidR="005B786E" w:rsidRPr="00806B6D" w:rsidRDefault="005B786E" w:rsidP="005B786E">
      <w:pPr>
        <w:rPr>
          <w:rFonts w:asciiTheme="minorEastAsia" w:hAnsiTheme="minorEastAsia"/>
        </w:rPr>
      </w:pPr>
      <w:r w:rsidRPr="00806B6D">
        <w:rPr>
          <w:rFonts w:asciiTheme="minorEastAsia" w:hAnsiTheme="minorEastAsia" w:hint="eastAsia"/>
        </w:rPr>
        <w:t>難聴で少し聞こえる方であれば、耳元ではっきり、ゆっくりめに話しかけてください。弱視で少し見える場合は、サインペンなどを使い、大きめの文字などで筆談します。全く見えず聞こえない人には、手のひらにひらがな等を一文字ずつ書いて話す方法もあります。</w:t>
      </w:r>
    </w:p>
    <w:p w:rsidR="005B786E" w:rsidRPr="00806B6D" w:rsidRDefault="005B786E" w:rsidP="005B786E">
      <w:pPr>
        <w:rPr>
          <w:rFonts w:asciiTheme="minorEastAsia" w:hAnsiTheme="minorEastAsia"/>
        </w:rPr>
      </w:pPr>
      <w:r w:rsidRPr="00806B6D">
        <w:rPr>
          <w:rFonts w:asciiTheme="minorEastAsia" w:hAnsiTheme="minorEastAsia" w:hint="eastAsia"/>
        </w:rPr>
        <w:t>手話を使う方には、盲ろう者の見え方に配慮して接近手話で伝えたり、全く見えない方には手話を触って読み取る触手話で伝えてください。</w:t>
      </w:r>
    </w:p>
    <w:p w:rsidR="005B786E" w:rsidRDefault="005B786E" w:rsidP="005B786E">
      <w:pPr>
        <w:rPr>
          <w:rFonts w:asciiTheme="minorEastAsia" w:hAnsiTheme="minorEastAsia"/>
        </w:rPr>
      </w:pPr>
      <w:r w:rsidRPr="00806B6D">
        <w:rPr>
          <w:rFonts w:asciiTheme="minorEastAsia" w:hAnsiTheme="minorEastAsia" w:hint="eastAsia"/>
        </w:rPr>
        <w:t>一人でいると孤独で不安になるので、声がけをしてもらったり、トイレへの移動の支援や食事の介助、目の前の状況を説明してもらえると助かります。</w:t>
      </w:r>
    </w:p>
    <w:p w:rsidR="005B786E" w:rsidRDefault="005B786E" w:rsidP="005B786E">
      <w:pPr>
        <w:rPr>
          <w:rFonts w:asciiTheme="minorEastAsia" w:hAnsiTheme="minorEastAsia"/>
        </w:rPr>
      </w:pPr>
    </w:p>
    <w:p w:rsidR="005B786E" w:rsidRDefault="005B786E" w:rsidP="005B786E">
      <w:pPr>
        <w:rPr>
          <w:rFonts w:asciiTheme="minorEastAsia" w:hAnsiTheme="minorEastAsia"/>
        </w:rPr>
      </w:pPr>
    </w:p>
    <w:p w:rsidR="005B786E" w:rsidRDefault="005B786E" w:rsidP="005B786E">
      <w:pPr>
        <w:rPr>
          <w:rFonts w:asciiTheme="minorEastAsia" w:hAnsiTheme="minorEastAsia"/>
        </w:rPr>
      </w:pPr>
    </w:p>
    <w:p w:rsidR="005B786E" w:rsidRDefault="005B786E" w:rsidP="005B786E">
      <w:pPr>
        <w:rPr>
          <w:rFonts w:asciiTheme="minorEastAsia" w:hAnsiTheme="minorEastAsia"/>
        </w:rPr>
      </w:pPr>
    </w:p>
    <w:p w:rsidR="005B786E" w:rsidRDefault="005B786E" w:rsidP="005B786E">
      <w:pPr>
        <w:rPr>
          <w:rFonts w:asciiTheme="minorEastAsia" w:hAnsiTheme="minorEastAsia"/>
        </w:rPr>
      </w:pPr>
    </w:p>
    <w:p w:rsidR="005B786E" w:rsidRDefault="005B786E" w:rsidP="005B786E">
      <w:pPr>
        <w:rPr>
          <w:rFonts w:asciiTheme="minorEastAsia" w:hAnsiTheme="minorEastAsia"/>
        </w:rPr>
      </w:pPr>
    </w:p>
    <w:p w:rsidR="005B786E" w:rsidRDefault="005B786E" w:rsidP="005B786E">
      <w:pPr>
        <w:rPr>
          <w:rFonts w:asciiTheme="minorEastAsia" w:hAnsiTheme="minorEastAsia"/>
        </w:rPr>
      </w:pPr>
    </w:p>
    <w:p w:rsidR="005B786E" w:rsidRDefault="005B786E" w:rsidP="005B786E">
      <w:pPr>
        <w:rPr>
          <w:rFonts w:asciiTheme="minorEastAsia" w:hAnsiTheme="minorEastAsia"/>
        </w:rPr>
      </w:pPr>
    </w:p>
    <w:p w:rsidR="005B786E" w:rsidRPr="005B786E" w:rsidRDefault="005B786E" w:rsidP="005B786E">
      <w:pPr>
        <w:rPr>
          <w:rFonts w:asciiTheme="minorEastAsia" w:hAnsiTheme="minorEastAsia"/>
          <w:color w:val="000000" w:themeColor="text1"/>
        </w:rPr>
      </w:pPr>
      <w:bookmarkStart w:id="0" w:name="_Hlk47095672"/>
      <w:r w:rsidRPr="005B786E">
        <w:rPr>
          <w:rFonts w:hint="eastAsia"/>
          <w:noProof/>
          <w:color w:val="000000" w:themeColor="text1"/>
        </w:rPr>
        <w:lastRenderedPageBreak/>
        <w:drawing>
          <wp:anchor distT="0" distB="0" distL="114300" distR="114300" simplePos="0" relativeHeight="251677696" behindDoc="0" locked="0" layoutInCell="1" allowOverlap="1" wp14:anchorId="0C7CF896" wp14:editId="3159443F">
            <wp:simplePos x="0" y="0"/>
            <wp:positionH relativeFrom="page">
              <wp:posOffset>6335395</wp:posOffset>
            </wp:positionH>
            <wp:positionV relativeFrom="page">
              <wp:posOffset>9467215</wp:posOffset>
            </wp:positionV>
            <wp:extent cx="648970" cy="648970"/>
            <wp:effectExtent l="0" t="0" r="0" b="0"/>
            <wp:wrapNone/>
            <wp:docPr id="10" name="JAVISCOD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bookmarkEnd w:id="0"/>
      <w:r w:rsidRPr="005B786E">
        <w:rPr>
          <w:rFonts w:asciiTheme="minorEastAsia" w:hAnsiTheme="minorEastAsia" w:hint="eastAsia"/>
          <w:color w:val="000000" w:themeColor="text1"/>
        </w:rPr>
        <w:t>9ページです。</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障害のある方に関する相談窓口</w:t>
      </w:r>
    </w:p>
    <w:p w:rsidR="005B786E" w:rsidRPr="005B786E" w:rsidRDefault="005B786E" w:rsidP="005B786E">
      <w:pPr>
        <w:rPr>
          <w:rFonts w:asciiTheme="minorEastAsia" w:hAnsiTheme="minorEastAsia"/>
          <w:color w:val="000000" w:themeColor="text1"/>
        </w:rPr>
      </w:pP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保健福祉</w:t>
      </w:r>
      <w:r w:rsidRPr="005B786E">
        <w:rPr>
          <w:rFonts w:asciiTheme="minorEastAsia" w:hAnsiTheme="minorEastAsia"/>
          <w:color w:val="000000" w:themeColor="text1"/>
        </w:rPr>
        <w:t>センター（総合相談窓口）</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障害のある方の地</w:t>
      </w:r>
      <w:r w:rsidRPr="005B786E">
        <w:rPr>
          <w:rFonts w:asciiTheme="minorEastAsia" w:hAnsiTheme="minorEastAsia"/>
          <w:color w:val="000000" w:themeColor="text1"/>
        </w:rPr>
        <w:t>域での生活を支援するための総合相談窓口です。</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名称、電話番号、ファックス番号の順になっています。</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 xml:space="preserve">青葉区障害高齢課　</w:t>
      </w:r>
      <w:r w:rsidRPr="005B786E">
        <w:rPr>
          <w:rFonts w:asciiTheme="minorEastAsia" w:hAnsiTheme="minorEastAsia"/>
          <w:color w:val="000000" w:themeColor="text1"/>
        </w:rPr>
        <w:t>225-7211</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211-5117</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宮城</w:t>
      </w:r>
      <w:r w:rsidRPr="005B786E">
        <w:rPr>
          <w:rFonts w:asciiTheme="minorEastAsia" w:hAnsiTheme="minorEastAsia"/>
          <w:color w:val="000000" w:themeColor="text1"/>
        </w:rPr>
        <w:t>総合支所障害高齢課</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392-2111</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392-0571</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 xml:space="preserve">宮城野区障害高齢課　</w:t>
      </w:r>
      <w:r w:rsidRPr="005B786E">
        <w:rPr>
          <w:rFonts w:asciiTheme="minorEastAsia" w:hAnsiTheme="minorEastAsia"/>
          <w:color w:val="000000" w:themeColor="text1"/>
        </w:rPr>
        <w:t>291-2111</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298-0717</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若林区</w:t>
      </w:r>
      <w:r w:rsidRPr="005B786E">
        <w:rPr>
          <w:rFonts w:asciiTheme="minorEastAsia" w:hAnsiTheme="minorEastAsia"/>
          <w:color w:val="000000" w:themeColor="text1"/>
        </w:rPr>
        <w:t>障害高齢課</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282-1111</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282-1280</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太白区</w:t>
      </w:r>
      <w:r w:rsidRPr="005B786E">
        <w:rPr>
          <w:rFonts w:asciiTheme="minorEastAsia" w:hAnsiTheme="minorEastAsia"/>
          <w:color w:val="000000" w:themeColor="text1"/>
        </w:rPr>
        <w:t>障害高齢課</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247-1111</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247-3824</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秋保</w:t>
      </w:r>
      <w:r w:rsidRPr="005B786E">
        <w:rPr>
          <w:rFonts w:asciiTheme="minorEastAsia" w:hAnsiTheme="minorEastAsia"/>
          <w:color w:val="000000" w:themeColor="text1"/>
        </w:rPr>
        <w:t>総合支所保健福祉</w:t>
      </w:r>
      <w:r w:rsidRPr="005B786E">
        <w:rPr>
          <w:rFonts w:asciiTheme="minorEastAsia" w:hAnsiTheme="minorEastAsia" w:hint="eastAsia"/>
          <w:color w:val="000000" w:themeColor="text1"/>
        </w:rPr>
        <w:t xml:space="preserve">課　</w:t>
      </w:r>
      <w:r w:rsidRPr="005B786E">
        <w:rPr>
          <w:rFonts w:asciiTheme="minorEastAsia" w:hAnsiTheme="minorEastAsia"/>
          <w:color w:val="000000" w:themeColor="text1"/>
        </w:rPr>
        <w:t>399-2111</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399-2580</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泉区</w:t>
      </w:r>
      <w:r w:rsidRPr="005B786E">
        <w:rPr>
          <w:rFonts w:asciiTheme="minorEastAsia" w:hAnsiTheme="minorEastAsia"/>
          <w:color w:val="000000" w:themeColor="text1"/>
        </w:rPr>
        <w:t>障害高齢課</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372-3111</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372-8005</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なお、秋保</w:t>
      </w:r>
      <w:r w:rsidRPr="005B786E">
        <w:rPr>
          <w:rFonts w:asciiTheme="minorEastAsia" w:hAnsiTheme="minorEastAsia"/>
          <w:color w:val="000000" w:themeColor="text1"/>
        </w:rPr>
        <w:t>総合支所保健福祉</w:t>
      </w:r>
      <w:r w:rsidRPr="005B786E">
        <w:rPr>
          <w:rFonts w:asciiTheme="minorEastAsia" w:hAnsiTheme="minorEastAsia" w:hint="eastAsia"/>
          <w:color w:val="000000" w:themeColor="text1"/>
        </w:rPr>
        <w:t>課以外には、</w:t>
      </w:r>
      <w:r w:rsidRPr="005B786E">
        <w:rPr>
          <w:rFonts w:asciiTheme="minorEastAsia" w:hAnsiTheme="minorEastAsia"/>
          <w:color w:val="000000" w:themeColor="text1"/>
        </w:rPr>
        <w:t>手話通訳者がいます。</w:t>
      </w:r>
    </w:p>
    <w:p w:rsidR="005B786E" w:rsidRPr="005B786E" w:rsidRDefault="005B786E" w:rsidP="005B786E">
      <w:pPr>
        <w:rPr>
          <w:rFonts w:asciiTheme="minorEastAsia" w:hAnsiTheme="minorEastAsia"/>
          <w:color w:val="000000" w:themeColor="text1"/>
        </w:rPr>
      </w:pPr>
      <w:r w:rsidRPr="005B786E">
        <w:rPr>
          <w:rFonts w:asciiTheme="minorEastAsia" w:hAnsiTheme="minorEastAsia"/>
          <w:color w:val="000000" w:themeColor="text1"/>
        </w:rPr>
        <w:t>曜日、時間帯については、各窓口にご確認ください</w:t>
      </w:r>
      <w:r w:rsidRPr="005B786E">
        <w:rPr>
          <w:rFonts w:asciiTheme="minorEastAsia" w:hAnsiTheme="minorEastAsia" w:hint="eastAsia"/>
          <w:color w:val="000000" w:themeColor="text1"/>
        </w:rPr>
        <w:t>。</w:t>
      </w:r>
    </w:p>
    <w:p w:rsidR="005B786E" w:rsidRPr="005B786E" w:rsidRDefault="005B786E" w:rsidP="005B786E">
      <w:pPr>
        <w:rPr>
          <w:rFonts w:asciiTheme="minorEastAsia" w:hAnsiTheme="minorEastAsia"/>
          <w:color w:val="000000" w:themeColor="text1"/>
        </w:rPr>
      </w:pP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障害に関する専門相談窓口</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それぞれの障害に関する専門相談窓口です。</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名称、対象とする障害、電話番号、ファックス番号の順になっています。</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障害者総合支援</w:t>
      </w:r>
      <w:r w:rsidRPr="005B786E">
        <w:rPr>
          <w:rFonts w:asciiTheme="minorEastAsia" w:hAnsiTheme="minorEastAsia"/>
          <w:color w:val="000000" w:themeColor="text1"/>
        </w:rPr>
        <w:t>センター（ウェルポートせんだい）</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視覚障害、聴覚障害、盲ろう、肢体不自由、内部障害などの身体障害。難病、高次</w:t>
      </w:r>
      <w:r w:rsidRPr="005B786E">
        <w:rPr>
          <w:rFonts w:asciiTheme="minorEastAsia" w:hAnsiTheme="minorEastAsia"/>
          <w:color w:val="000000" w:themeColor="text1"/>
        </w:rPr>
        <w:t>脳機能障害</w:t>
      </w:r>
      <w:r w:rsidRPr="005B786E">
        <w:rPr>
          <w:rFonts w:asciiTheme="minorEastAsia" w:hAnsiTheme="minorEastAsia" w:hint="eastAsia"/>
          <w:color w:val="000000" w:themeColor="text1"/>
        </w:rPr>
        <w:t xml:space="preserve">を対象としている。　</w:t>
      </w:r>
      <w:r w:rsidRPr="005B786E">
        <w:rPr>
          <w:rFonts w:asciiTheme="minorEastAsia" w:hAnsiTheme="minorEastAsia"/>
          <w:color w:val="000000" w:themeColor="text1"/>
        </w:rPr>
        <w:t>771-6511</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371-7313</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北部</w:t>
      </w:r>
      <w:r w:rsidRPr="005B786E">
        <w:rPr>
          <w:rFonts w:asciiTheme="minorEastAsia" w:hAnsiTheme="minorEastAsia"/>
          <w:color w:val="000000" w:themeColor="text1"/>
        </w:rPr>
        <w:t>発達相談支援センター（北部アーチル）</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発達、知</w:t>
      </w:r>
      <w:r w:rsidRPr="005B786E">
        <w:rPr>
          <w:rFonts w:asciiTheme="minorEastAsia" w:hAnsiTheme="minorEastAsia"/>
          <w:color w:val="000000" w:themeColor="text1"/>
        </w:rPr>
        <w:t>的、重症心身障害、障害のある児童</w:t>
      </w:r>
      <w:r w:rsidRPr="005B786E">
        <w:rPr>
          <w:rFonts w:asciiTheme="minorEastAsia" w:hAnsiTheme="minorEastAsia" w:hint="eastAsia"/>
          <w:color w:val="000000" w:themeColor="text1"/>
        </w:rPr>
        <w:t xml:space="preserve">を対象としている。　</w:t>
      </w:r>
      <w:r w:rsidRPr="005B786E">
        <w:rPr>
          <w:rFonts w:asciiTheme="minorEastAsia" w:hAnsiTheme="minorEastAsia"/>
          <w:color w:val="000000" w:themeColor="text1"/>
        </w:rPr>
        <w:t>375-0110</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375-0142</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南部</w:t>
      </w:r>
      <w:r w:rsidRPr="005B786E">
        <w:rPr>
          <w:rFonts w:asciiTheme="minorEastAsia" w:hAnsiTheme="minorEastAsia"/>
          <w:color w:val="000000" w:themeColor="text1"/>
        </w:rPr>
        <w:t>発達相談支援センター（南部アーチル）</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発達、知</w:t>
      </w:r>
      <w:r w:rsidRPr="005B786E">
        <w:rPr>
          <w:rFonts w:asciiTheme="minorEastAsia" w:hAnsiTheme="minorEastAsia"/>
          <w:color w:val="000000" w:themeColor="text1"/>
        </w:rPr>
        <w:t>的、重症心身障害、障害のある児童</w:t>
      </w:r>
      <w:r w:rsidRPr="005B786E">
        <w:rPr>
          <w:rFonts w:asciiTheme="minorEastAsia" w:hAnsiTheme="minorEastAsia" w:hint="eastAsia"/>
          <w:color w:val="000000" w:themeColor="text1"/>
        </w:rPr>
        <w:t xml:space="preserve">を対象としている。　</w:t>
      </w:r>
      <w:r w:rsidRPr="005B786E">
        <w:rPr>
          <w:rFonts w:asciiTheme="minorEastAsia" w:hAnsiTheme="minorEastAsia"/>
          <w:color w:val="000000" w:themeColor="text1"/>
        </w:rPr>
        <w:t>247-3801</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247-3819</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精神保</w:t>
      </w:r>
      <w:r w:rsidRPr="005B786E">
        <w:rPr>
          <w:rFonts w:asciiTheme="minorEastAsia" w:hAnsiTheme="minorEastAsia"/>
          <w:color w:val="000000" w:themeColor="text1"/>
        </w:rPr>
        <w:t>健福祉総合センター（はあとぽーと仙台）</w:t>
      </w:r>
    </w:p>
    <w:p w:rsidR="005B786E" w:rsidRPr="005B786E" w:rsidRDefault="005B786E" w:rsidP="005B786E">
      <w:pPr>
        <w:rPr>
          <w:rFonts w:asciiTheme="minorEastAsia" w:hAnsiTheme="minorEastAsia"/>
          <w:color w:val="000000" w:themeColor="text1"/>
        </w:rPr>
      </w:pPr>
      <w:r w:rsidRPr="005B786E">
        <w:rPr>
          <w:rFonts w:asciiTheme="minorEastAsia" w:hAnsiTheme="minorEastAsia" w:hint="eastAsia"/>
          <w:color w:val="000000" w:themeColor="text1"/>
        </w:rPr>
        <w:t xml:space="preserve">精神障害、こころの悩みを対象としている。　</w:t>
      </w:r>
      <w:r w:rsidRPr="005B786E">
        <w:rPr>
          <w:rFonts w:asciiTheme="minorEastAsia" w:hAnsiTheme="minorEastAsia"/>
          <w:color w:val="000000" w:themeColor="text1"/>
        </w:rPr>
        <w:t>265-2191</w:t>
      </w:r>
      <w:r w:rsidRPr="005B786E">
        <w:rPr>
          <w:rFonts w:asciiTheme="minorEastAsia" w:hAnsiTheme="minorEastAsia" w:hint="eastAsia"/>
          <w:color w:val="000000" w:themeColor="text1"/>
        </w:rPr>
        <w:t xml:space="preserve">　</w:t>
      </w:r>
      <w:r w:rsidRPr="005B786E">
        <w:rPr>
          <w:rFonts w:asciiTheme="minorEastAsia" w:hAnsiTheme="minorEastAsia"/>
          <w:color w:val="000000" w:themeColor="text1"/>
        </w:rPr>
        <w:t>265-2190</w:t>
      </w:r>
    </w:p>
    <w:p w:rsidR="005B786E" w:rsidRPr="005B786E" w:rsidRDefault="005B786E" w:rsidP="005B786E">
      <w:pPr>
        <w:rPr>
          <w:rFonts w:asciiTheme="minorEastAsia" w:hAnsiTheme="minorEastAsia"/>
          <w:color w:val="000000" w:themeColor="text1"/>
        </w:rPr>
      </w:pPr>
    </w:p>
    <w:p w:rsidR="005B786E" w:rsidRPr="005B786E" w:rsidRDefault="005B786E" w:rsidP="005B786E">
      <w:pPr>
        <w:rPr>
          <w:rFonts w:asciiTheme="minorEastAsia" w:hAnsiTheme="minorEastAsia" w:cs="UDShinMGoPr6N-Bold"/>
          <w:color w:val="000000" w:themeColor="text1"/>
          <w:kern w:val="0"/>
          <w:szCs w:val="21"/>
        </w:rPr>
      </w:pPr>
      <w:r w:rsidRPr="005B786E">
        <w:rPr>
          <w:rFonts w:asciiTheme="minorEastAsia" w:hAnsiTheme="minorEastAsia" w:cs="DINOT-Bold"/>
          <w:color w:val="000000" w:themeColor="text1"/>
          <w:kern w:val="0"/>
          <w:szCs w:val="21"/>
        </w:rPr>
        <w:t>TOPIC</w:t>
      </w:r>
      <w:r w:rsidRPr="005B786E">
        <w:rPr>
          <w:rFonts w:asciiTheme="minorEastAsia" w:hAnsiTheme="minorEastAsia" w:cs="ＭＳ 明朝" w:hint="eastAsia"/>
          <w:color w:val="000000" w:themeColor="text1"/>
          <w:kern w:val="0"/>
          <w:szCs w:val="21"/>
        </w:rPr>
        <w:t>自分から困りごとを伝えにくい方もいます</w:t>
      </w:r>
    </w:p>
    <w:p w:rsidR="005B786E" w:rsidRPr="005B786E" w:rsidRDefault="005B786E" w:rsidP="005B786E">
      <w:pPr>
        <w:rPr>
          <w:rFonts w:asciiTheme="minorEastAsia" w:hAnsiTheme="minorEastAsia" w:cs="UDShinMGoPr6N-Bold"/>
          <w:color w:val="000000" w:themeColor="text1"/>
          <w:kern w:val="0"/>
          <w:szCs w:val="21"/>
        </w:rPr>
      </w:pPr>
      <w:r w:rsidRPr="005B786E">
        <w:rPr>
          <w:rFonts w:asciiTheme="minorEastAsia" w:hAnsiTheme="minorEastAsia" w:cs="ＭＳ 明朝" w:hint="eastAsia"/>
          <w:color w:val="000000" w:themeColor="text1"/>
          <w:kern w:val="0"/>
          <w:szCs w:val="21"/>
        </w:rPr>
        <w:t>ヘルプカード</w:t>
      </w:r>
    </w:p>
    <w:p w:rsidR="005B786E" w:rsidRPr="005B786E" w:rsidRDefault="005B786E" w:rsidP="005B786E">
      <w:pPr>
        <w:rPr>
          <w:rFonts w:asciiTheme="minorEastAsia" w:hAnsiTheme="minorEastAsia" w:cs="UDShinMGoPr6N-Bold"/>
          <w:color w:val="000000" w:themeColor="text1"/>
          <w:kern w:val="0"/>
          <w:szCs w:val="21"/>
        </w:rPr>
      </w:pPr>
      <w:r w:rsidRPr="005B786E">
        <w:rPr>
          <w:rFonts w:asciiTheme="minorEastAsia" w:hAnsiTheme="minorEastAsia" w:cs="ＭＳ 明朝" w:hint="eastAsia"/>
          <w:color w:val="000000" w:themeColor="text1"/>
          <w:kern w:val="0"/>
          <w:szCs w:val="21"/>
        </w:rPr>
        <w:t>障害のある方が緊急時や災害時、困った際に、周囲の配慮や手助けをお願いしやすくするものです。かかりつけの医療機関や必要な支援などについて書き込むことができます。</w:t>
      </w:r>
    </w:p>
    <w:p w:rsidR="005B786E" w:rsidRPr="005B786E" w:rsidRDefault="005B786E" w:rsidP="005B786E">
      <w:pPr>
        <w:rPr>
          <w:rFonts w:asciiTheme="minorEastAsia" w:hAnsiTheme="minorEastAsia" w:cs="UDShinMGoPr6N-Bold"/>
          <w:color w:val="000000" w:themeColor="text1"/>
          <w:kern w:val="0"/>
          <w:szCs w:val="21"/>
        </w:rPr>
      </w:pPr>
      <w:r w:rsidRPr="005B786E">
        <w:rPr>
          <w:rFonts w:asciiTheme="minorEastAsia" w:hAnsiTheme="minorEastAsia" w:cs="ＭＳ 明朝" w:hint="eastAsia"/>
          <w:color w:val="000000" w:themeColor="text1"/>
          <w:kern w:val="0"/>
          <w:szCs w:val="21"/>
        </w:rPr>
        <w:t>ヘルプマーク</w:t>
      </w:r>
    </w:p>
    <w:p w:rsidR="005B786E" w:rsidRPr="005B786E" w:rsidRDefault="005B786E" w:rsidP="005B786E">
      <w:pPr>
        <w:rPr>
          <w:rFonts w:asciiTheme="minorEastAsia" w:hAnsiTheme="minorEastAsia" w:cs="UDShinMGoPr6N-Bold"/>
          <w:color w:val="000000" w:themeColor="text1"/>
          <w:kern w:val="0"/>
          <w:szCs w:val="21"/>
        </w:rPr>
      </w:pPr>
      <w:r w:rsidRPr="005B786E">
        <w:rPr>
          <w:rFonts w:asciiTheme="minorEastAsia" w:hAnsiTheme="minorEastAsia" w:cs="ＭＳ 明朝" w:hint="eastAsia"/>
          <w:color w:val="000000" w:themeColor="text1"/>
          <w:kern w:val="0"/>
          <w:szCs w:val="21"/>
        </w:rPr>
        <w:t>外見からはわからなくても周囲の方に配慮を必要としていることを知らせるマークです。</w:t>
      </w:r>
    </w:p>
    <w:p w:rsidR="005B786E" w:rsidRPr="005B786E" w:rsidRDefault="005B786E" w:rsidP="005B786E">
      <w:pPr>
        <w:rPr>
          <w:rFonts w:cs="UDShinMGoPr6N-Bold"/>
          <w:color w:val="000000" w:themeColor="text1"/>
          <w:kern w:val="0"/>
          <w:szCs w:val="21"/>
        </w:rPr>
      </w:pPr>
      <w:r w:rsidRPr="005B786E">
        <w:rPr>
          <w:rFonts w:asciiTheme="minorEastAsia" w:hAnsiTheme="minorEastAsia" w:cs="ＭＳ 明朝" w:hint="eastAsia"/>
          <w:color w:val="000000" w:themeColor="text1"/>
          <w:kern w:val="0"/>
          <w:szCs w:val="21"/>
        </w:rPr>
        <w:t>各区・総合支所・保健福祉センター・障害に関する専門相談窓口でも配布しています。</w:t>
      </w:r>
    </w:p>
    <w:p w:rsidR="005B786E" w:rsidRPr="005B786E" w:rsidRDefault="005B786E" w:rsidP="005B786E">
      <w:pPr>
        <w:rPr>
          <w:rFonts w:asciiTheme="minorEastAsia" w:hAnsiTheme="minorEastAsia" w:hint="eastAsia"/>
        </w:rPr>
      </w:pPr>
    </w:p>
    <w:p w:rsidR="005B786E" w:rsidRDefault="005B786E"/>
    <w:p w:rsidR="005B786E" w:rsidRPr="00816E4E" w:rsidRDefault="005B786E" w:rsidP="005B786E">
      <w:pPr>
        <w:rPr>
          <w:rFonts w:asciiTheme="minorEastAsia" w:hAnsiTheme="minorEastAsia"/>
          <w:szCs w:val="21"/>
        </w:rPr>
      </w:pPr>
      <w:bookmarkStart w:id="1" w:name="_Hlk47091070"/>
      <w:r>
        <w:rPr>
          <w:rFonts w:asciiTheme="minorEastAsia" w:hAnsiTheme="minorEastAsia" w:cs="ＭＳ 明朝" w:hint="eastAsia"/>
          <w:noProof/>
          <w:szCs w:val="21"/>
        </w:rPr>
        <w:lastRenderedPageBreak/>
        <w:drawing>
          <wp:anchor distT="0" distB="0" distL="114300" distR="114300" simplePos="0" relativeHeight="251679744" behindDoc="0" locked="0" layoutInCell="1" allowOverlap="1" wp14:anchorId="44F61AF4" wp14:editId="3074D86F">
            <wp:simplePos x="0" y="0"/>
            <wp:positionH relativeFrom="page">
              <wp:posOffset>6335395</wp:posOffset>
            </wp:positionH>
            <wp:positionV relativeFrom="page">
              <wp:posOffset>9467215</wp:posOffset>
            </wp:positionV>
            <wp:extent cx="648970" cy="648970"/>
            <wp:effectExtent l="0" t="0" r="0" b="0"/>
            <wp:wrapNone/>
            <wp:docPr id="11" name="JAVISCODE00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37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816E4E">
        <w:rPr>
          <w:rFonts w:asciiTheme="minorEastAsia" w:hAnsiTheme="minorEastAsia" w:cs="ＭＳ 明朝" w:hint="eastAsia"/>
          <w:szCs w:val="21"/>
        </w:rPr>
        <w:t>10ページです。</w:t>
      </w:r>
    </w:p>
    <w:p w:rsidR="005B786E" w:rsidRPr="00483D91" w:rsidRDefault="005B786E" w:rsidP="005B786E">
      <w:pPr>
        <w:rPr>
          <w:rFonts w:asciiTheme="minorEastAsia" w:hAnsiTheme="minorEastAsia" w:cs="ＭＳ 明朝"/>
          <w:szCs w:val="21"/>
        </w:rPr>
      </w:pPr>
      <w:r w:rsidRPr="00483D91">
        <w:rPr>
          <w:rFonts w:asciiTheme="minorEastAsia" w:hAnsiTheme="minorEastAsia" w:cs="ＭＳ 明朝" w:hint="eastAsia"/>
          <w:szCs w:val="21"/>
        </w:rPr>
        <w:t>障害者相談支援事業所</w:t>
      </w:r>
    </w:p>
    <w:p w:rsidR="005B786E" w:rsidRPr="00483D91" w:rsidRDefault="005B786E" w:rsidP="005B786E">
      <w:pPr>
        <w:rPr>
          <w:rFonts w:asciiTheme="minorEastAsia" w:hAnsiTheme="minorEastAsia" w:cs="ＭＳ 明朝"/>
          <w:szCs w:val="21"/>
        </w:rPr>
      </w:pPr>
    </w:p>
    <w:p w:rsidR="005B786E" w:rsidRPr="00483D91" w:rsidRDefault="005B786E" w:rsidP="005B786E">
      <w:pPr>
        <w:rPr>
          <w:rFonts w:asciiTheme="minorEastAsia" w:hAnsiTheme="minorEastAsia" w:cs="ＭＳ 明朝"/>
          <w:szCs w:val="21"/>
        </w:rPr>
      </w:pPr>
      <w:r w:rsidRPr="000F2620">
        <w:rPr>
          <w:rFonts w:asciiTheme="minorEastAsia" w:hAnsiTheme="minorEastAsia" w:cs="ＭＳ 明朝" w:hint="eastAsia"/>
          <w:color w:val="000000" w:themeColor="text1"/>
          <w:szCs w:val="21"/>
        </w:rPr>
        <w:t>障害のある</w:t>
      </w:r>
      <w:r w:rsidRPr="00A05C1B">
        <w:rPr>
          <w:rFonts w:asciiTheme="minorEastAsia" w:hAnsiTheme="minorEastAsia" w:cs="ＭＳ 明朝" w:hint="eastAsia"/>
          <w:color w:val="FF0000"/>
          <w:szCs w:val="21"/>
        </w:rPr>
        <w:t>方</w:t>
      </w:r>
      <w:r w:rsidRPr="000F2620">
        <w:rPr>
          <w:rFonts w:asciiTheme="minorEastAsia" w:hAnsiTheme="minorEastAsia" w:cs="ＭＳ 明朝" w:hint="eastAsia"/>
          <w:color w:val="000000" w:themeColor="text1"/>
          <w:szCs w:val="21"/>
        </w:rPr>
        <w:t>やご家族、地域の方などのさまざまな困りごとをお聞して、解決方法を一緒に考え</w:t>
      </w:r>
      <w:r w:rsidRPr="00483D91">
        <w:rPr>
          <w:rFonts w:asciiTheme="minorEastAsia" w:hAnsiTheme="minorEastAsia" w:cs="ＭＳ 明朝" w:hint="eastAsia"/>
          <w:szCs w:val="21"/>
        </w:rPr>
        <w:t>ていく、地域の相談窓口です。</w:t>
      </w:r>
    </w:p>
    <w:p w:rsidR="005B786E" w:rsidRPr="00483D91" w:rsidRDefault="005B786E" w:rsidP="005B786E">
      <w:pPr>
        <w:rPr>
          <w:rFonts w:asciiTheme="minorEastAsia" w:hAnsiTheme="minorEastAsia"/>
        </w:rPr>
      </w:pPr>
      <w:r w:rsidRPr="00483D91">
        <w:rPr>
          <w:rFonts w:asciiTheme="minorEastAsia" w:hAnsiTheme="minorEastAsia" w:cs="ＭＳ 明朝" w:hint="eastAsia"/>
          <w:szCs w:val="21"/>
        </w:rPr>
        <w:t>区名の次は、</w:t>
      </w:r>
      <w:r w:rsidRPr="00483D91">
        <w:rPr>
          <w:rFonts w:asciiTheme="minorEastAsia" w:hAnsiTheme="minorEastAsia" w:hint="eastAsia"/>
        </w:rPr>
        <w:t>名称、電話番号、ファ</w:t>
      </w:r>
      <w:r>
        <w:rPr>
          <w:rFonts w:asciiTheme="minorEastAsia" w:hAnsiTheme="minorEastAsia" w:hint="eastAsia"/>
        </w:rPr>
        <w:t>ッ</w:t>
      </w:r>
      <w:r w:rsidRPr="00483D91">
        <w:rPr>
          <w:rFonts w:asciiTheme="minorEastAsia" w:hAnsiTheme="minorEastAsia" w:hint="eastAsia"/>
        </w:rPr>
        <w:t>クス番号の順になっています。</w:t>
      </w:r>
    </w:p>
    <w:p w:rsidR="005B786E" w:rsidRPr="00483D91" w:rsidRDefault="005B786E" w:rsidP="005B786E">
      <w:pPr>
        <w:rPr>
          <w:rFonts w:asciiTheme="minorEastAsia" w:hAnsiTheme="minorEastAsia"/>
          <w:szCs w:val="21"/>
        </w:rPr>
      </w:pP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青葉区</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障害者相談支援事業所ふらっと青葉　</w:t>
      </w:r>
      <w:r w:rsidRPr="00483D91">
        <w:rPr>
          <w:rFonts w:asciiTheme="minorEastAsia" w:hAnsiTheme="minorEastAsia"/>
          <w:szCs w:val="21"/>
        </w:rPr>
        <w:t>265-5320</w:t>
      </w:r>
      <w:r w:rsidRPr="00483D91">
        <w:rPr>
          <w:rFonts w:asciiTheme="minorEastAsia" w:hAnsiTheme="minorEastAsia" w:cs="ＭＳ 明朝" w:hint="eastAsia"/>
          <w:szCs w:val="21"/>
        </w:rPr>
        <w:t xml:space="preserve">　</w:t>
      </w:r>
      <w:r w:rsidRPr="00483D91">
        <w:rPr>
          <w:rFonts w:asciiTheme="minorEastAsia" w:hAnsiTheme="minorEastAsia"/>
          <w:szCs w:val="21"/>
        </w:rPr>
        <w:t>265-5320</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障害者相談支援事業所ほっとすぺーす　</w:t>
      </w:r>
      <w:r w:rsidRPr="00483D91">
        <w:rPr>
          <w:rFonts w:asciiTheme="minorEastAsia" w:hAnsiTheme="minorEastAsia"/>
          <w:szCs w:val="21"/>
        </w:rPr>
        <w:t>225-6551</w:t>
      </w:r>
      <w:r w:rsidRPr="00483D91">
        <w:rPr>
          <w:rFonts w:asciiTheme="minorEastAsia" w:hAnsiTheme="minorEastAsia" w:cs="ＭＳ 明朝" w:hint="eastAsia"/>
          <w:szCs w:val="21"/>
        </w:rPr>
        <w:t xml:space="preserve">　</w:t>
      </w:r>
      <w:r w:rsidRPr="00483D91">
        <w:rPr>
          <w:rFonts w:asciiTheme="minorEastAsia" w:hAnsiTheme="minorEastAsia"/>
          <w:szCs w:val="21"/>
        </w:rPr>
        <w:t>212-2520</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障害者相談支援事業所とびら　</w:t>
      </w:r>
      <w:r w:rsidRPr="00483D91">
        <w:rPr>
          <w:rFonts w:asciiTheme="minorEastAsia" w:hAnsiTheme="minorEastAsia"/>
          <w:szCs w:val="21"/>
        </w:rPr>
        <w:t>261-3664</w:t>
      </w:r>
      <w:r w:rsidRPr="00483D91">
        <w:rPr>
          <w:rFonts w:asciiTheme="minorEastAsia" w:hAnsiTheme="minorEastAsia" w:cs="ＭＳ 明朝" w:hint="eastAsia"/>
          <w:szCs w:val="21"/>
        </w:rPr>
        <w:t xml:space="preserve">　</w:t>
      </w:r>
      <w:r w:rsidRPr="00483D91">
        <w:rPr>
          <w:rFonts w:asciiTheme="minorEastAsia" w:hAnsiTheme="minorEastAsia"/>
          <w:szCs w:val="21"/>
        </w:rPr>
        <w:t>261-3661</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宮城野区</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障害者相談支援事業所ハンズ宮城野　</w:t>
      </w:r>
      <w:r w:rsidRPr="00483D91">
        <w:rPr>
          <w:rFonts w:asciiTheme="minorEastAsia" w:hAnsiTheme="minorEastAsia"/>
          <w:szCs w:val="21"/>
        </w:rPr>
        <w:t>295-7440</w:t>
      </w:r>
      <w:r w:rsidRPr="00483D91">
        <w:rPr>
          <w:rFonts w:asciiTheme="minorEastAsia" w:hAnsiTheme="minorEastAsia" w:cs="ＭＳ 明朝" w:hint="eastAsia"/>
          <w:szCs w:val="21"/>
        </w:rPr>
        <w:t xml:space="preserve">　</w:t>
      </w:r>
      <w:r w:rsidRPr="00483D91">
        <w:rPr>
          <w:rFonts w:asciiTheme="minorEastAsia" w:hAnsiTheme="minorEastAsia"/>
          <w:szCs w:val="21"/>
        </w:rPr>
        <w:t>295-7440</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　つるがや地域生活支援センター　</w:t>
      </w:r>
      <w:r w:rsidRPr="00483D91">
        <w:rPr>
          <w:rFonts w:asciiTheme="minorEastAsia" w:hAnsiTheme="minorEastAsia"/>
          <w:szCs w:val="21"/>
        </w:rPr>
        <w:t>388-4388</w:t>
      </w:r>
      <w:r w:rsidRPr="00483D91">
        <w:rPr>
          <w:rFonts w:asciiTheme="minorEastAsia" w:hAnsiTheme="minorEastAsia" w:cs="ＭＳ 明朝" w:hint="eastAsia"/>
          <w:szCs w:val="21"/>
        </w:rPr>
        <w:t xml:space="preserve">　</w:t>
      </w:r>
      <w:r w:rsidRPr="00483D91">
        <w:rPr>
          <w:rFonts w:asciiTheme="minorEastAsia" w:hAnsiTheme="minorEastAsia"/>
          <w:szCs w:val="21"/>
        </w:rPr>
        <w:t>388-4377</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障害者相談支援事業所宮城野きらら倶楽部＋らいふ　</w:t>
      </w:r>
      <w:r w:rsidRPr="00483D91">
        <w:rPr>
          <w:rFonts w:asciiTheme="minorEastAsia" w:hAnsiTheme="minorEastAsia"/>
          <w:szCs w:val="21"/>
        </w:rPr>
        <w:t>254-6757</w:t>
      </w:r>
      <w:r w:rsidRPr="00483D91">
        <w:rPr>
          <w:rFonts w:asciiTheme="minorEastAsia" w:hAnsiTheme="minorEastAsia" w:cs="ＭＳ 明朝" w:hint="eastAsia"/>
          <w:szCs w:val="21"/>
        </w:rPr>
        <w:t xml:space="preserve">　</w:t>
      </w:r>
      <w:r w:rsidRPr="00483D91">
        <w:rPr>
          <w:rFonts w:asciiTheme="minorEastAsia" w:hAnsiTheme="minorEastAsia"/>
          <w:szCs w:val="21"/>
        </w:rPr>
        <w:t xml:space="preserve"> 254-6757</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障害者相談支援事業所「ホープ」　</w:t>
      </w:r>
      <w:r w:rsidRPr="00483D91">
        <w:rPr>
          <w:rFonts w:asciiTheme="minorEastAsia" w:hAnsiTheme="minorEastAsia"/>
          <w:szCs w:val="21"/>
        </w:rPr>
        <w:t>293-1051</w:t>
      </w:r>
      <w:r w:rsidRPr="00483D91">
        <w:rPr>
          <w:rFonts w:asciiTheme="minorEastAsia" w:hAnsiTheme="minorEastAsia" w:cs="ＭＳ 明朝" w:hint="eastAsia"/>
          <w:szCs w:val="21"/>
        </w:rPr>
        <w:t xml:space="preserve">　</w:t>
      </w:r>
      <w:r w:rsidRPr="00483D91">
        <w:rPr>
          <w:rFonts w:asciiTheme="minorEastAsia" w:hAnsiTheme="minorEastAsia"/>
          <w:szCs w:val="21"/>
        </w:rPr>
        <w:t>295-7194</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若林区</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障害者相談支援事業所ぴあら若林　</w:t>
      </w:r>
      <w:r w:rsidRPr="00483D91">
        <w:rPr>
          <w:rFonts w:asciiTheme="minorEastAsia" w:hAnsiTheme="minorEastAsia"/>
          <w:szCs w:val="21"/>
        </w:rPr>
        <w:t>282-5188</w:t>
      </w:r>
      <w:r w:rsidRPr="00483D91">
        <w:rPr>
          <w:rFonts w:asciiTheme="minorEastAsia" w:hAnsiTheme="minorEastAsia" w:cs="ＭＳ 明朝" w:hint="eastAsia"/>
          <w:szCs w:val="21"/>
        </w:rPr>
        <w:t xml:space="preserve">　</w:t>
      </w:r>
      <w:r w:rsidRPr="00483D91">
        <w:rPr>
          <w:rFonts w:asciiTheme="minorEastAsia" w:hAnsiTheme="minorEastAsia"/>
          <w:szCs w:val="21"/>
        </w:rPr>
        <w:t>282-5188</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障害者相談支援事業所てれんこ　</w:t>
      </w:r>
      <w:r w:rsidRPr="00483D91">
        <w:rPr>
          <w:rFonts w:asciiTheme="minorEastAsia" w:hAnsiTheme="minorEastAsia"/>
          <w:szCs w:val="21"/>
        </w:rPr>
        <w:t>716-8152</w:t>
      </w:r>
      <w:r w:rsidRPr="00483D91">
        <w:rPr>
          <w:rFonts w:asciiTheme="minorEastAsia" w:hAnsiTheme="minorEastAsia" w:cs="ＭＳ 明朝" w:hint="eastAsia"/>
          <w:szCs w:val="21"/>
        </w:rPr>
        <w:t xml:space="preserve">　</w:t>
      </w:r>
      <w:r w:rsidRPr="00483D91">
        <w:rPr>
          <w:rFonts w:asciiTheme="minorEastAsia" w:hAnsiTheme="minorEastAsia"/>
          <w:szCs w:val="21"/>
        </w:rPr>
        <w:t>716-8118</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障害者相談支援事業所くれよん　</w:t>
      </w:r>
      <w:r w:rsidRPr="00483D91">
        <w:rPr>
          <w:rFonts w:asciiTheme="minorEastAsia" w:hAnsiTheme="minorEastAsia"/>
          <w:szCs w:val="21"/>
        </w:rPr>
        <w:t>282-4671</w:t>
      </w:r>
      <w:r w:rsidRPr="00483D91">
        <w:rPr>
          <w:rFonts w:asciiTheme="minorEastAsia" w:hAnsiTheme="minorEastAsia" w:cs="ＭＳ 明朝" w:hint="eastAsia"/>
          <w:szCs w:val="21"/>
        </w:rPr>
        <w:t xml:space="preserve">　</w:t>
      </w:r>
      <w:r w:rsidRPr="00483D91">
        <w:rPr>
          <w:rFonts w:asciiTheme="minorEastAsia" w:hAnsiTheme="minorEastAsia"/>
          <w:szCs w:val="21"/>
        </w:rPr>
        <w:t>282-4672</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太白区</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障害者相談支援事業所ハンズ太白　</w:t>
      </w:r>
      <w:r w:rsidRPr="00483D91">
        <w:rPr>
          <w:rFonts w:asciiTheme="minorEastAsia" w:hAnsiTheme="minorEastAsia"/>
          <w:szCs w:val="21"/>
        </w:rPr>
        <w:t>308-8834</w:t>
      </w:r>
      <w:r w:rsidRPr="00483D91">
        <w:rPr>
          <w:rFonts w:asciiTheme="minorEastAsia" w:hAnsiTheme="minorEastAsia" w:cs="ＭＳ 明朝" w:hint="eastAsia"/>
          <w:szCs w:val="21"/>
        </w:rPr>
        <w:t xml:space="preserve">　</w:t>
      </w:r>
      <w:r w:rsidRPr="00483D91">
        <w:rPr>
          <w:rFonts w:asciiTheme="minorEastAsia" w:hAnsiTheme="minorEastAsia"/>
          <w:szCs w:val="21"/>
        </w:rPr>
        <w:t>308-8834</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障害者相談支援事業所向日葵ライフサポートセンター　</w:t>
      </w:r>
      <w:r w:rsidRPr="00483D91">
        <w:rPr>
          <w:rFonts w:asciiTheme="minorEastAsia" w:hAnsiTheme="minorEastAsia"/>
          <w:szCs w:val="21"/>
        </w:rPr>
        <w:t>741-2880</w:t>
      </w:r>
      <w:r w:rsidRPr="00483D91">
        <w:rPr>
          <w:rFonts w:asciiTheme="minorEastAsia" w:hAnsiTheme="minorEastAsia" w:cs="ＭＳ 明朝" w:hint="eastAsia"/>
          <w:szCs w:val="21"/>
        </w:rPr>
        <w:t xml:space="preserve">　</w:t>
      </w:r>
      <w:r w:rsidRPr="00483D91">
        <w:rPr>
          <w:rFonts w:asciiTheme="minorEastAsia" w:hAnsiTheme="minorEastAsia"/>
          <w:szCs w:val="21"/>
        </w:rPr>
        <w:t>741-3735</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障害者相談支援事業所サポートはぎ　3</w:t>
      </w:r>
      <w:r w:rsidRPr="00483D91">
        <w:rPr>
          <w:rFonts w:asciiTheme="minorEastAsia" w:hAnsiTheme="minorEastAsia"/>
          <w:szCs w:val="21"/>
        </w:rPr>
        <w:t>02-7460</w:t>
      </w:r>
      <w:r w:rsidRPr="00483D91">
        <w:rPr>
          <w:rFonts w:asciiTheme="minorEastAsia" w:hAnsiTheme="minorEastAsia" w:hint="eastAsia"/>
          <w:szCs w:val="21"/>
        </w:rPr>
        <w:t xml:space="preserve">　</w:t>
      </w:r>
      <w:r w:rsidRPr="00483D91">
        <w:rPr>
          <w:rFonts w:asciiTheme="minorEastAsia" w:hAnsiTheme="minorEastAsia"/>
          <w:szCs w:val="21"/>
        </w:rPr>
        <w:t>746-6882</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泉区</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障害者相談支援事業所ふらっと泉　</w:t>
      </w:r>
      <w:r w:rsidRPr="00483D91">
        <w:rPr>
          <w:rFonts w:asciiTheme="minorEastAsia" w:hAnsiTheme="minorEastAsia"/>
          <w:szCs w:val="21"/>
        </w:rPr>
        <w:t>771-2728</w:t>
      </w:r>
      <w:r w:rsidRPr="00483D91">
        <w:rPr>
          <w:rFonts w:asciiTheme="minorEastAsia" w:hAnsiTheme="minorEastAsia" w:hint="eastAsia"/>
          <w:szCs w:val="21"/>
        </w:rPr>
        <w:t xml:space="preserve">　</w:t>
      </w:r>
      <w:r w:rsidRPr="00483D91">
        <w:rPr>
          <w:rFonts w:asciiTheme="minorEastAsia" w:hAnsiTheme="minorEastAsia"/>
          <w:szCs w:val="21"/>
        </w:rPr>
        <w:t>771-2728</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障害者相談支援事業所ソキウス　</w:t>
      </w:r>
      <w:r w:rsidRPr="00483D91">
        <w:rPr>
          <w:rFonts w:asciiTheme="minorEastAsia" w:hAnsiTheme="minorEastAsia"/>
          <w:szCs w:val="21"/>
        </w:rPr>
        <w:t>718-0768</w:t>
      </w:r>
      <w:r w:rsidRPr="00483D91">
        <w:rPr>
          <w:rFonts w:asciiTheme="minorEastAsia" w:hAnsiTheme="minorEastAsia" w:hint="eastAsia"/>
          <w:szCs w:val="21"/>
        </w:rPr>
        <w:t xml:space="preserve">　</w:t>
      </w:r>
      <w:r w:rsidRPr="00483D91">
        <w:rPr>
          <w:rFonts w:asciiTheme="minorEastAsia" w:hAnsiTheme="minorEastAsia"/>
          <w:szCs w:val="21"/>
        </w:rPr>
        <w:t>718-0769</w:t>
      </w:r>
    </w:p>
    <w:p w:rsidR="005B786E" w:rsidRPr="00483D91" w:rsidRDefault="005B786E" w:rsidP="005B786E">
      <w:pPr>
        <w:rPr>
          <w:rFonts w:asciiTheme="minorEastAsia" w:hAnsiTheme="minorEastAsia"/>
          <w:szCs w:val="21"/>
        </w:rPr>
      </w:pPr>
      <w:r w:rsidRPr="00483D91">
        <w:rPr>
          <w:rFonts w:asciiTheme="minorEastAsia" w:hAnsiTheme="minorEastAsia" w:cs="ＭＳ 明朝" w:hint="eastAsia"/>
          <w:szCs w:val="21"/>
        </w:rPr>
        <w:t xml:space="preserve">障害者相談支援事業所ピース・スマイル　</w:t>
      </w:r>
      <w:r w:rsidRPr="00483D91">
        <w:rPr>
          <w:rFonts w:asciiTheme="minorEastAsia" w:hAnsiTheme="minorEastAsia"/>
          <w:szCs w:val="21"/>
        </w:rPr>
        <w:t>378-3630</w:t>
      </w:r>
      <w:r w:rsidRPr="00483D91">
        <w:rPr>
          <w:rFonts w:asciiTheme="minorEastAsia" w:hAnsiTheme="minorEastAsia" w:cs="ＭＳ 明朝" w:hint="eastAsia"/>
          <w:szCs w:val="21"/>
        </w:rPr>
        <w:t xml:space="preserve">　</w:t>
      </w:r>
      <w:r w:rsidRPr="00483D91">
        <w:rPr>
          <w:rFonts w:asciiTheme="minorEastAsia" w:hAnsiTheme="minorEastAsia"/>
          <w:szCs w:val="21"/>
        </w:rPr>
        <w:t>342-5662</w:t>
      </w:r>
    </w:p>
    <w:p w:rsidR="005B786E" w:rsidRPr="00483D91" w:rsidRDefault="005B786E" w:rsidP="005B786E">
      <w:pPr>
        <w:rPr>
          <w:rFonts w:asciiTheme="minorEastAsia" w:hAnsiTheme="minorEastAsia"/>
          <w:szCs w:val="21"/>
        </w:rPr>
      </w:pPr>
    </w:p>
    <w:p w:rsidR="005B786E" w:rsidRPr="00722015" w:rsidRDefault="005B786E" w:rsidP="005B786E">
      <w:pPr>
        <w:rPr>
          <w:rFonts w:asciiTheme="minorEastAsia" w:hAnsiTheme="minorEastAsia"/>
          <w:szCs w:val="21"/>
        </w:rPr>
      </w:pPr>
      <w:r w:rsidRPr="00483D91">
        <w:rPr>
          <w:rFonts w:asciiTheme="minorEastAsia" w:hAnsiTheme="minorEastAsia" w:hint="eastAsia"/>
          <w:szCs w:val="21"/>
        </w:rPr>
        <w:t>次の裏表紙のコードに続く。</w:t>
      </w:r>
      <w:bookmarkEnd w:id="1"/>
    </w:p>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p w:rsidR="005B786E" w:rsidRDefault="005B786E" w:rsidP="005B786E">
      <w:bookmarkStart w:id="2" w:name="_Hlk47090952"/>
    </w:p>
    <w:p w:rsidR="005B786E" w:rsidRPr="002027BC" w:rsidRDefault="005B786E" w:rsidP="005B786E">
      <w:pPr>
        <w:rPr>
          <w:rFonts w:ascii="ＭＳ 明朝" w:eastAsia="ＭＳ 明朝" w:hAnsi="ＭＳ 明朝" w:cs="ＭＳ 明朝"/>
          <w:szCs w:val="21"/>
        </w:rPr>
      </w:pPr>
      <w:bookmarkStart w:id="3" w:name="_GoBack"/>
      <w:bookmarkEnd w:id="3"/>
      <w:r>
        <w:rPr>
          <w:rFonts w:ascii="ＭＳ 明朝" w:eastAsia="ＭＳ 明朝" w:hAnsi="ＭＳ 明朝" w:cs="ＭＳ 明朝" w:hint="eastAsia"/>
          <w:noProof/>
          <w:szCs w:val="21"/>
        </w:rPr>
        <w:drawing>
          <wp:anchor distT="0" distB="0" distL="114300" distR="114300" simplePos="0" relativeHeight="251681792" behindDoc="0" locked="0" layoutInCell="1" allowOverlap="1" wp14:anchorId="2A476B23" wp14:editId="10E5FA2E">
            <wp:simplePos x="0" y="0"/>
            <wp:positionH relativeFrom="page">
              <wp:posOffset>6335395</wp:posOffset>
            </wp:positionH>
            <wp:positionV relativeFrom="page">
              <wp:posOffset>9467215</wp:posOffset>
            </wp:positionV>
            <wp:extent cx="648970" cy="648970"/>
            <wp:effectExtent l="0" t="0" r="0" b="0"/>
            <wp:wrapNone/>
            <wp:docPr id="12" name="JAVISCODE0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3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2027BC">
        <w:rPr>
          <w:rFonts w:ascii="ＭＳ 明朝" w:eastAsia="ＭＳ 明朝" w:hAnsi="ＭＳ 明朝" w:cs="ＭＳ 明朝" w:hint="eastAsia"/>
          <w:szCs w:val="21"/>
        </w:rPr>
        <w:t>10ページの続きです。</w:t>
      </w:r>
    </w:p>
    <w:bookmarkEnd w:id="2"/>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その他の相談支援</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仙台市視覚障害者支援センター（アイサポート仙台）</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視覚障害のある方に対し相談・支援を行います。</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電話</w:t>
      </w:r>
      <w:r w:rsidRPr="00821DC6">
        <w:rPr>
          <w:rFonts w:ascii="ＭＳ 明朝" w:eastAsia="ＭＳ 明朝" w:hAnsi="ＭＳ 明朝" w:cs="ＭＳ 明朝"/>
          <w:szCs w:val="21"/>
        </w:rPr>
        <w:t>341-1728</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ファ</w:t>
      </w:r>
      <w:r>
        <w:rPr>
          <w:rFonts w:ascii="ＭＳ 明朝" w:eastAsia="ＭＳ 明朝" w:hAnsi="ＭＳ 明朝" w:cs="ＭＳ 明朝" w:hint="eastAsia"/>
          <w:szCs w:val="21"/>
        </w:rPr>
        <w:t>ッ</w:t>
      </w:r>
      <w:r w:rsidRPr="00821DC6">
        <w:rPr>
          <w:rFonts w:ascii="ＭＳ 明朝" w:eastAsia="ＭＳ 明朝" w:hAnsi="ＭＳ 明朝" w:cs="ＭＳ 明朝" w:hint="eastAsia"/>
          <w:szCs w:val="21"/>
        </w:rPr>
        <w:t>クス</w:t>
      </w:r>
      <w:r w:rsidRPr="00821DC6">
        <w:rPr>
          <w:rFonts w:ascii="ＭＳ 明朝" w:eastAsia="ＭＳ 明朝" w:hAnsi="ＭＳ 明朝" w:cs="ＭＳ 明朝"/>
          <w:szCs w:val="21"/>
        </w:rPr>
        <w:t xml:space="preserve"> 341-1729</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はあとライン</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平日</w:t>
      </w:r>
      <w:r w:rsidRPr="00821DC6">
        <w:rPr>
          <w:rFonts w:ascii="ＭＳ 明朝" w:eastAsia="ＭＳ 明朝" w:hAnsi="ＭＳ 明朝" w:cs="ＭＳ 明朝"/>
          <w:szCs w:val="21"/>
        </w:rPr>
        <w:t>10:00～12:00、13:00～16:00　12/29～1/3は、休み。</w:t>
      </w:r>
    </w:p>
    <w:p w:rsidR="005B786E" w:rsidRPr="00821DC6" w:rsidRDefault="005B786E" w:rsidP="005B786E">
      <w:pPr>
        <w:rPr>
          <w:rFonts w:ascii="ＭＳ 明朝" w:eastAsia="ＭＳ 明朝" w:hAnsi="ＭＳ 明朝" w:cs="ＭＳ 明朝"/>
          <w:szCs w:val="21"/>
        </w:rPr>
      </w:pPr>
      <w:r w:rsidRPr="005B786E">
        <w:rPr>
          <w:rFonts w:ascii="ＭＳ 明朝" w:eastAsia="ＭＳ 明朝" w:hAnsi="ＭＳ 明朝" w:cs="ＭＳ 明朝" w:hint="eastAsia"/>
          <w:color w:val="000000" w:themeColor="text1"/>
          <w:szCs w:val="21"/>
        </w:rPr>
        <w:t>こころの悩みに関する相談を電話でお受けいたします。</w:t>
      </w:r>
      <w:r w:rsidRPr="00821DC6">
        <w:rPr>
          <w:rFonts w:ascii="ＭＳ 明朝" w:eastAsia="ＭＳ 明朝" w:hAnsi="ＭＳ 明朝" w:cs="ＭＳ 明朝" w:hint="eastAsia"/>
          <w:szCs w:val="21"/>
        </w:rPr>
        <w:t xml:space="preserve">　電話</w:t>
      </w:r>
      <w:r w:rsidRPr="00821DC6">
        <w:rPr>
          <w:rFonts w:ascii="ＭＳ 明朝" w:eastAsia="ＭＳ 明朝" w:hAnsi="ＭＳ 明朝" w:cs="ＭＳ 明朝"/>
          <w:szCs w:val="21"/>
        </w:rPr>
        <w:t>265-2229</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ナイトライン</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szCs w:val="21"/>
        </w:rPr>
        <w:t>18:00～22:00　年中無休</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こころの悩みに関する相談を電話でお受けいたします。　電話</w:t>
      </w:r>
      <w:r w:rsidRPr="00821DC6">
        <w:rPr>
          <w:rFonts w:ascii="ＭＳ 明朝" w:eastAsia="ＭＳ 明朝" w:hAnsi="ＭＳ 明朝" w:cs="ＭＳ 明朝"/>
          <w:szCs w:val="21"/>
        </w:rPr>
        <w:t>217-2279</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仙台市難病サポートセンター</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難病患者の方やご家族の相談・支援を行います。</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電話</w:t>
      </w:r>
      <w:r w:rsidRPr="00821DC6">
        <w:rPr>
          <w:rFonts w:ascii="ＭＳ 明朝" w:eastAsia="ＭＳ 明朝" w:hAnsi="ＭＳ 明朝" w:cs="ＭＳ 明朝"/>
          <w:szCs w:val="21"/>
        </w:rPr>
        <w:t>796-9131</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ファ</w:t>
      </w:r>
      <w:r>
        <w:rPr>
          <w:rFonts w:ascii="ＭＳ 明朝" w:eastAsia="ＭＳ 明朝" w:hAnsi="ＭＳ 明朝" w:cs="ＭＳ 明朝" w:hint="eastAsia"/>
          <w:szCs w:val="21"/>
        </w:rPr>
        <w:t>ッ</w:t>
      </w:r>
      <w:r w:rsidRPr="00821DC6">
        <w:rPr>
          <w:rFonts w:ascii="ＭＳ 明朝" w:eastAsia="ＭＳ 明朝" w:hAnsi="ＭＳ 明朝" w:cs="ＭＳ 明朝" w:hint="eastAsia"/>
          <w:szCs w:val="21"/>
        </w:rPr>
        <w:t>クス</w:t>
      </w:r>
      <w:r w:rsidRPr="00821DC6">
        <w:rPr>
          <w:rFonts w:ascii="ＭＳ 明朝" w:eastAsia="ＭＳ 明朝" w:hAnsi="ＭＳ 明朝" w:cs="ＭＳ 明朝"/>
          <w:szCs w:val="21"/>
        </w:rPr>
        <w:t>211-1781</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宮城県聴覚障害者情報センター（みみサポみやぎ）</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手話で対応できる相談員がいます。</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聴覚障害に関する情報提供や相談事業などを行います</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電話</w:t>
      </w:r>
      <w:r w:rsidRPr="00821DC6">
        <w:rPr>
          <w:rFonts w:ascii="ＭＳ 明朝" w:eastAsia="ＭＳ 明朝" w:hAnsi="ＭＳ 明朝" w:cs="ＭＳ 明朝"/>
          <w:szCs w:val="21"/>
        </w:rPr>
        <w:t>393-5501</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ファ</w:t>
      </w:r>
      <w:r>
        <w:rPr>
          <w:rFonts w:ascii="ＭＳ 明朝" w:eastAsia="ＭＳ 明朝" w:hAnsi="ＭＳ 明朝" w:cs="ＭＳ 明朝" w:hint="eastAsia"/>
          <w:szCs w:val="21"/>
        </w:rPr>
        <w:t>ッ</w:t>
      </w:r>
      <w:r w:rsidRPr="00821DC6">
        <w:rPr>
          <w:rFonts w:ascii="ＭＳ 明朝" w:eastAsia="ＭＳ 明朝" w:hAnsi="ＭＳ 明朝" w:cs="ＭＳ 明朝" w:hint="eastAsia"/>
          <w:szCs w:val="21"/>
        </w:rPr>
        <w:t>クス</w:t>
      </w:r>
      <w:r w:rsidRPr="00821DC6">
        <w:rPr>
          <w:rFonts w:ascii="ＭＳ 明朝" w:eastAsia="ＭＳ 明朝" w:hAnsi="ＭＳ 明朝" w:cs="ＭＳ 明朝"/>
          <w:szCs w:val="21"/>
        </w:rPr>
        <w:t>393-5502</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相談専用　電話</w:t>
      </w:r>
      <w:r w:rsidRPr="00821DC6">
        <w:rPr>
          <w:rFonts w:ascii="ＭＳ 明朝" w:eastAsia="ＭＳ 明朝" w:hAnsi="ＭＳ 明朝" w:cs="ＭＳ 明朝"/>
          <w:szCs w:val="21"/>
        </w:rPr>
        <w:t>393-5503</w:t>
      </w:r>
      <w:r>
        <w:rPr>
          <w:rFonts w:ascii="ＭＳ 明朝" w:eastAsia="ＭＳ 明朝" w:hAnsi="ＭＳ 明朝" w:cs="ＭＳ 明朝" w:hint="eastAsia"/>
          <w:szCs w:val="21"/>
        </w:rPr>
        <w:t xml:space="preserve">　</w:t>
      </w:r>
      <w:r w:rsidRPr="00821DC6">
        <w:rPr>
          <w:rFonts w:ascii="ＭＳ 明朝" w:eastAsia="ＭＳ 明朝" w:hAnsi="ＭＳ 明朝" w:cs="ＭＳ 明朝" w:hint="eastAsia"/>
          <w:szCs w:val="21"/>
        </w:rPr>
        <w:t>ファ</w:t>
      </w:r>
      <w:r>
        <w:rPr>
          <w:rFonts w:ascii="ＭＳ 明朝" w:eastAsia="ＭＳ 明朝" w:hAnsi="ＭＳ 明朝" w:cs="ＭＳ 明朝" w:hint="eastAsia"/>
          <w:szCs w:val="21"/>
        </w:rPr>
        <w:t>ッ</w:t>
      </w:r>
      <w:r w:rsidRPr="00821DC6">
        <w:rPr>
          <w:rFonts w:ascii="ＭＳ 明朝" w:eastAsia="ＭＳ 明朝" w:hAnsi="ＭＳ 明朝" w:cs="ＭＳ 明朝" w:hint="eastAsia"/>
          <w:szCs w:val="21"/>
        </w:rPr>
        <w:t>クス</w:t>
      </w:r>
      <w:r w:rsidRPr="00821DC6">
        <w:rPr>
          <w:rFonts w:ascii="ＭＳ 明朝" w:eastAsia="ＭＳ 明朝" w:hAnsi="ＭＳ 明朝" w:cs="ＭＳ 明朝"/>
          <w:szCs w:val="21"/>
        </w:rPr>
        <w:t>393-5503</w:t>
      </w:r>
    </w:p>
    <w:p w:rsidR="005B786E" w:rsidRPr="00821DC6" w:rsidRDefault="005B786E" w:rsidP="005B786E">
      <w:pPr>
        <w:rPr>
          <w:rFonts w:ascii="ＭＳ 明朝" w:eastAsia="ＭＳ 明朝" w:hAnsi="ＭＳ 明朝" w:cs="ＭＳ 明朝"/>
          <w:szCs w:val="21"/>
        </w:rPr>
      </w:pP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ここから裏表紙です。</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このページは、コミュニケーションボードになっていますので、あなたの伝えたいことをおしえてください。</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その他の記載事項</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「避難所における障害のある方への配慮の手引き」は、仙台市ホームページからもダウンロードできます。</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仙台市　ひなんじょ　はいりょ　で、検索。</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お問い合わせ</w:t>
      </w:r>
    </w:p>
    <w:p w:rsidR="005B786E" w:rsidRPr="00821DC6" w:rsidRDefault="005B786E" w:rsidP="005B786E">
      <w:pPr>
        <w:rPr>
          <w:rFonts w:ascii="ＭＳ 明朝" w:eastAsia="ＭＳ 明朝" w:hAnsi="ＭＳ 明朝" w:cs="ＭＳ 明朝"/>
          <w:szCs w:val="21"/>
        </w:rPr>
      </w:pPr>
      <w:r w:rsidRPr="00821DC6">
        <w:rPr>
          <w:rFonts w:ascii="ＭＳ 明朝" w:eastAsia="ＭＳ 明朝" w:hAnsi="ＭＳ 明朝" w:cs="ＭＳ 明朝" w:hint="eastAsia"/>
          <w:szCs w:val="21"/>
        </w:rPr>
        <w:t>仙台市健康福祉局障害企画課</w:t>
      </w:r>
    </w:p>
    <w:p w:rsidR="005B786E" w:rsidRPr="00F01651" w:rsidRDefault="005B786E" w:rsidP="005B786E">
      <w:pPr>
        <w:rPr>
          <w:rFonts w:ascii="ＭＳ 明朝" w:eastAsia="ＭＳ 明朝" w:hAnsi="ＭＳ 明朝" w:cs="ＭＳ 明朝"/>
          <w:szCs w:val="21"/>
        </w:rPr>
      </w:pPr>
      <w:r w:rsidRPr="00F01651">
        <w:rPr>
          <w:rFonts w:ascii="ＭＳ 明朝" w:eastAsia="ＭＳ 明朝" w:hAnsi="ＭＳ 明朝" w:cs="ＭＳ 明朝" w:hint="eastAsia"/>
          <w:szCs w:val="21"/>
        </w:rPr>
        <w:t>〒</w:t>
      </w:r>
      <w:r w:rsidRPr="00F01651">
        <w:rPr>
          <w:rFonts w:ascii="ＭＳ 明朝" w:eastAsia="ＭＳ 明朝" w:hAnsi="ＭＳ 明朝" w:cs="ＭＳ 明朝"/>
          <w:szCs w:val="21"/>
        </w:rPr>
        <w:t>980-8671　仙台市青葉区国分町３丁目7-1</w:t>
      </w:r>
    </w:p>
    <w:p w:rsidR="005B786E" w:rsidRPr="00F01651" w:rsidRDefault="005B786E" w:rsidP="005B786E">
      <w:pPr>
        <w:rPr>
          <w:rFonts w:ascii="ＭＳ 明朝" w:eastAsia="ＭＳ 明朝" w:hAnsi="ＭＳ 明朝" w:cs="ＭＳ 明朝"/>
          <w:color w:val="000000" w:themeColor="text1"/>
          <w:szCs w:val="21"/>
        </w:rPr>
      </w:pPr>
      <w:r w:rsidRPr="00F01651">
        <w:rPr>
          <w:rFonts w:ascii="ＭＳ 明朝" w:eastAsia="ＭＳ 明朝" w:hAnsi="ＭＳ 明朝" w:cs="ＭＳ 明朝" w:hint="eastAsia"/>
          <w:szCs w:val="21"/>
        </w:rPr>
        <w:t>電話：</w:t>
      </w:r>
      <w:r w:rsidRPr="00F01651">
        <w:rPr>
          <w:rFonts w:ascii="ＭＳ 明朝" w:eastAsia="ＭＳ 明朝" w:hAnsi="ＭＳ 明朝" w:cs="ＭＳ 明朝"/>
          <w:szCs w:val="21"/>
        </w:rPr>
        <w:t>022-214-8163　ファクス：022-223-3573　メールアドレス：fuk005330@city.sendai.jp</w:t>
      </w:r>
    </w:p>
    <w:p w:rsidR="005B786E" w:rsidRPr="005B786E" w:rsidRDefault="005B786E">
      <w:pPr>
        <w:rPr>
          <w:rFonts w:hint="eastAsia"/>
        </w:rPr>
      </w:pPr>
    </w:p>
    <w:sectPr w:rsidR="005B786E" w:rsidRPr="005B786E" w:rsidSect="00173972">
      <w:pgSz w:w="11906" w:h="16838"/>
      <w:pgMar w:top="170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INOT-Bold">
    <w:altName w:val="Calibri"/>
    <w:panose1 w:val="00000000000000000000"/>
    <w:charset w:val="00"/>
    <w:family w:val="swiss"/>
    <w:notTrueType/>
    <w:pitch w:val="default"/>
    <w:sig w:usb0="00000003" w:usb1="00000000" w:usb2="00000000" w:usb3="00000000" w:csb0="00000001" w:csb1="00000000"/>
  </w:font>
  <w:font w:name="UDShinMGoPr6N-Bold">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D"/>
    <w:rsid w:val="001118DC"/>
    <w:rsid w:val="001D1DED"/>
    <w:rsid w:val="00213E98"/>
    <w:rsid w:val="005B786E"/>
    <w:rsid w:val="00C74349"/>
    <w:rsid w:val="00E72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0376E"/>
  <w15:chartTrackingRefBased/>
  <w15:docId w15:val="{F1B498B5-4DDC-4931-88AF-78E7D6B8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86E"/>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平木　智</dc:creator>
  <cp:keywords/>
  <dc:description/>
  <cp:lastModifiedBy>平木　智</cp:lastModifiedBy>
  <cp:revision>2</cp:revision>
  <dcterms:created xsi:type="dcterms:W3CDTF">2020-09-14T01:44:00Z</dcterms:created>
  <dcterms:modified xsi:type="dcterms:W3CDTF">2020-09-14T01:54:00Z</dcterms:modified>
</cp:coreProperties>
</file>