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45FC7" w14:textId="6422F98D" w:rsidR="004D7A26" w:rsidRPr="00DC28E0" w:rsidRDefault="006F1352" w:rsidP="00242B53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C28E0">
        <w:rPr>
          <w:rFonts w:ascii="ＭＳ ゴシック" w:eastAsia="ＭＳ ゴシック" w:hAnsi="ＭＳ ゴシック" w:hint="eastAsia"/>
          <w:sz w:val="24"/>
        </w:rPr>
        <w:t>障害を理由と</w:t>
      </w:r>
      <w:r w:rsidR="00E85B17" w:rsidRPr="00DC28E0">
        <w:rPr>
          <w:rFonts w:ascii="ＭＳ ゴシック" w:eastAsia="ＭＳ ゴシック" w:hAnsi="ＭＳ ゴシック" w:hint="eastAsia"/>
          <w:sz w:val="24"/>
        </w:rPr>
        <w:t>した</w:t>
      </w:r>
      <w:r w:rsidRPr="00DC28E0">
        <w:rPr>
          <w:rFonts w:ascii="ＭＳ ゴシック" w:eastAsia="ＭＳ ゴシック" w:hAnsi="ＭＳ ゴシック" w:hint="eastAsia"/>
          <w:sz w:val="24"/>
        </w:rPr>
        <w:t>差別事例</w:t>
      </w:r>
      <w:r w:rsidR="0098442E" w:rsidRPr="00DC28E0">
        <w:rPr>
          <w:rFonts w:ascii="ＭＳ ゴシック" w:eastAsia="ＭＳ ゴシック" w:hAnsi="ＭＳ ゴシック" w:hint="eastAsia"/>
          <w:sz w:val="24"/>
        </w:rPr>
        <w:t>等の収集</w:t>
      </w:r>
      <w:r w:rsidR="00985E5F" w:rsidRPr="00DC28E0">
        <w:rPr>
          <w:rFonts w:ascii="ＭＳ ゴシック" w:eastAsia="ＭＳ ゴシック" w:hAnsi="ＭＳ ゴシック" w:hint="eastAsia"/>
          <w:sz w:val="24"/>
        </w:rPr>
        <w:t>結果</w:t>
      </w:r>
      <w:r w:rsidR="00242B53" w:rsidRPr="00DC28E0">
        <w:rPr>
          <w:rFonts w:ascii="ＭＳ ゴシック" w:eastAsia="ＭＳ ゴシック" w:hAnsi="ＭＳ ゴシック" w:hint="eastAsia"/>
          <w:sz w:val="24"/>
        </w:rPr>
        <w:t>について</w:t>
      </w:r>
      <w:r w:rsidR="00523F2D" w:rsidRPr="00DC28E0">
        <w:rPr>
          <w:rFonts w:ascii="ＭＳ ゴシック" w:eastAsia="ＭＳ ゴシック" w:hAnsi="ＭＳ ゴシック" w:hint="eastAsia"/>
          <w:sz w:val="24"/>
        </w:rPr>
        <w:t>（概要等）</w:t>
      </w:r>
    </w:p>
    <w:p w14:paraId="197B1A14" w14:textId="77777777" w:rsidR="00242B53" w:rsidRDefault="00242B53" w:rsidP="00242B53">
      <w:pPr>
        <w:rPr>
          <w:rFonts w:ascii="ＭＳ 明朝" w:eastAsia="ＭＳ 明朝" w:hAnsi="ＭＳ 明朝"/>
          <w:sz w:val="24"/>
        </w:rPr>
      </w:pPr>
    </w:p>
    <w:p w14:paraId="22A4415E" w14:textId="77777777" w:rsidR="00242B53" w:rsidRPr="00DC28E0" w:rsidRDefault="00242B53" w:rsidP="00242B53">
      <w:pPr>
        <w:rPr>
          <w:rFonts w:ascii="ＭＳ ゴシック" w:eastAsia="ＭＳ ゴシック" w:hAnsi="ＭＳ ゴシック"/>
          <w:sz w:val="24"/>
        </w:rPr>
      </w:pPr>
      <w:r w:rsidRPr="00DC28E0">
        <w:rPr>
          <w:rFonts w:ascii="ＭＳ ゴシック" w:eastAsia="ＭＳ ゴシック" w:hAnsi="ＭＳ ゴシック" w:hint="eastAsia"/>
          <w:sz w:val="24"/>
        </w:rPr>
        <w:t>1　概要</w:t>
      </w:r>
    </w:p>
    <w:p w14:paraId="126C6D4C" w14:textId="6B10E7D8" w:rsidR="00242B53" w:rsidRDefault="00242B53" w:rsidP="00242B53">
      <w:pPr>
        <w:rPr>
          <w:rFonts w:ascii="ＭＳ 明朝" w:eastAsia="ＭＳ 明朝" w:hAnsi="ＭＳ 明朝"/>
          <w:sz w:val="24"/>
        </w:rPr>
      </w:pPr>
      <w:r w:rsidRPr="00213C52">
        <w:rPr>
          <w:rFonts w:ascii="ＭＳ 明朝" w:eastAsia="ＭＳ 明朝" w:hAnsi="ＭＳ 明朝" w:hint="eastAsia"/>
          <w:sz w:val="24"/>
        </w:rPr>
        <w:t xml:space="preserve">　条例の見直しの検討にあたり、本市の条例施行後の状況を把握し、課題等の整理を行うため、</w:t>
      </w:r>
      <w:r>
        <w:rPr>
          <w:rFonts w:ascii="ＭＳ 明朝" w:eastAsia="ＭＳ 明朝" w:hAnsi="ＭＳ 明朝" w:hint="eastAsia"/>
          <w:sz w:val="24"/>
        </w:rPr>
        <w:t>広く市民を対象に障害を理由とした差別事例等の募集を</w:t>
      </w:r>
      <w:r w:rsidR="00B16F62">
        <w:rPr>
          <w:rFonts w:ascii="ＭＳ 明朝" w:eastAsia="ＭＳ 明朝" w:hAnsi="ＭＳ 明朝" w:hint="eastAsia"/>
          <w:sz w:val="24"/>
        </w:rPr>
        <w:t>行った</w:t>
      </w:r>
      <w:r>
        <w:rPr>
          <w:rFonts w:ascii="ＭＳ 明朝" w:eastAsia="ＭＳ 明朝" w:hAnsi="ＭＳ 明朝" w:hint="eastAsia"/>
          <w:sz w:val="24"/>
        </w:rPr>
        <w:t>。</w:t>
      </w:r>
    </w:p>
    <w:p w14:paraId="64A9AE49" w14:textId="77777777" w:rsidR="00242B53" w:rsidRDefault="00242B53" w:rsidP="00242B53">
      <w:pPr>
        <w:rPr>
          <w:rFonts w:ascii="ＭＳ 明朝" w:eastAsia="ＭＳ 明朝" w:hAnsi="ＭＳ 明朝"/>
          <w:sz w:val="24"/>
        </w:rPr>
      </w:pPr>
    </w:p>
    <w:p w14:paraId="5C9010C4" w14:textId="77777777" w:rsidR="00242B53" w:rsidRPr="00DC28E0" w:rsidRDefault="00242B53" w:rsidP="00242B53">
      <w:pPr>
        <w:rPr>
          <w:rFonts w:ascii="ＭＳ ゴシック" w:eastAsia="ＭＳ ゴシック" w:hAnsi="ＭＳ ゴシック"/>
          <w:sz w:val="24"/>
        </w:rPr>
      </w:pPr>
      <w:r w:rsidRPr="00DC28E0">
        <w:rPr>
          <w:rFonts w:ascii="ＭＳ ゴシック" w:eastAsia="ＭＳ ゴシック" w:hAnsi="ＭＳ ゴシック" w:hint="eastAsia"/>
          <w:sz w:val="24"/>
        </w:rPr>
        <w:t>２　実施方法</w:t>
      </w:r>
    </w:p>
    <w:p w14:paraId="1DE01EC6" w14:textId="16A27C83" w:rsidR="00242B53" w:rsidRDefault="0098442E" w:rsidP="00242B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（１）収集</w:t>
      </w:r>
      <w:r w:rsidR="00242B53">
        <w:rPr>
          <w:rFonts w:ascii="ＭＳ 明朝" w:eastAsia="ＭＳ 明朝" w:hAnsi="ＭＳ 明朝" w:hint="eastAsia"/>
          <w:sz w:val="24"/>
        </w:rPr>
        <w:t>期間</w:t>
      </w:r>
    </w:p>
    <w:p w14:paraId="3A09572A" w14:textId="77777777" w:rsidR="00242B53" w:rsidRDefault="00242B53" w:rsidP="00242B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令和3年12月15日～令和4年2月28日</w:t>
      </w:r>
    </w:p>
    <w:p w14:paraId="1361B9CE" w14:textId="77777777" w:rsidR="00F376BE" w:rsidRDefault="00F376BE" w:rsidP="00242B53">
      <w:pPr>
        <w:rPr>
          <w:rFonts w:ascii="ＭＳ 明朝" w:eastAsia="ＭＳ 明朝" w:hAnsi="ＭＳ 明朝"/>
          <w:sz w:val="24"/>
        </w:rPr>
      </w:pPr>
    </w:p>
    <w:p w14:paraId="2721DB9E" w14:textId="77777777" w:rsidR="00242B53" w:rsidRDefault="00242B53" w:rsidP="00242B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（２）周知方法</w:t>
      </w:r>
    </w:p>
    <w:p w14:paraId="58F316B0" w14:textId="77777777" w:rsidR="00670AF2" w:rsidRDefault="00242B53" w:rsidP="00670AF2">
      <w:pPr>
        <w:ind w:left="991" w:hangingChars="413" w:hanging="9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市政だより、市ホームページ、仙台市LINE公式アカウント、精神保健福祉総合センター</w:t>
      </w:r>
      <w:r w:rsidR="00670AF2">
        <w:rPr>
          <w:rFonts w:ascii="ＭＳ 明朝" w:eastAsia="ＭＳ 明朝" w:hAnsi="ＭＳ 明朝" w:hint="eastAsia"/>
          <w:sz w:val="24"/>
        </w:rPr>
        <w:t>Twitter</w:t>
      </w:r>
    </w:p>
    <w:p w14:paraId="00BA330F" w14:textId="77777777" w:rsidR="00F376BE" w:rsidRDefault="00F376BE" w:rsidP="00670AF2">
      <w:pPr>
        <w:ind w:left="991" w:hangingChars="413" w:hanging="991"/>
        <w:rPr>
          <w:rFonts w:ascii="ＭＳ 明朝" w:eastAsia="ＭＳ 明朝" w:hAnsi="ＭＳ 明朝"/>
          <w:sz w:val="24"/>
        </w:rPr>
      </w:pPr>
    </w:p>
    <w:p w14:paraId="0245871E" w14:textId="77777777" w:rsidR="00670AF2" w:rsidRDefault="00670AF2" w:rsidP="00670AF2">
      <w:pPr>
        <w:ind w:left="991" w:hangingChars="413" w:hanging="9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</w:t>
      </w:r>
      <w:r w:rsidR="00EB1053">
        <w:rPr>
          <w:rFonts w:ascii="ＭＳ 明朝" w:eastAsia="ＭＳ 明朝" w:hAnsi="ＭＳ 明朝" w:hint="eastAsia"/>
          <w:sz w:val="24"/>
        </w:rPr>
        <w:t>応募</w:t>
      </w:r>
      <w:r>
        <w:rPr>
          <w:rFonts w:ascii="ＭＳ 明朝" w:eastAsia="ＭＳ 明朝" w:hAnsi="ＭＳ 明朝" w:hint="eastAsia"/>
          <w:sz w:val="24"/>
        </w:rPr>
        <w:t>用紙等の配布先</w:t>
      </w:r>
    </w:p>
    <w:p w14:paraId="405D3402" w14:textId="77777777" w:rsidR="00F376BE" w:rsidRDefault="00670AF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各区役所、総合支所窓口</w:t>
      </w:r>
    </w:p>
    <w:p w14:paraId="52A11936" w14:textId="77777777" w:rsidR="00F376BE" w:rsidRDefault="00670AF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公所（障害者総合支援センター、精神保健福祉総合センター、北部発達相談支援センター・南部発達相談支援センター）窓口</w:t>
      </w:r>
    </w:p>
    <w:p w14:paraId="09510E1A" w14:textId="77777777" w:rsidR="00F376BE" w:rsidRDefault="00670AF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市内の福祉関係団体</w:t>
      </w:r>
    </w:p>
    <w:p w14:paraId="0596BAFD" w14:textId="77777777" w:rsidR="00F376BE" w:rsidRDefault="00670AF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市内障害福祉サービス事業所、相談支援</w:t>
      </w:r>
      <w:r w:rsidR="00CC1112" w:rsidRPr="00F376BE">
        <w:rPr>
          <w:rFonts w:ascii="ＭＳ 明朝" w:eastAsia="ＭＳ 明朝" w:hAnsi="ＭＳ 明朝" w:hint="eastAsia"/>
          <w:sz w:val="24"/>
        </w:rPr>
        <w:t>事業所</w:t>
      </w:r>
    </w:p>
    <w:p w14:paraId="02903097" w14:textId="77777777" w:rsidR="00F376BE" w:rsidRDefault="00CC111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ひとにやさしいまちづくり推進協議会加盟団体</w:t>
      </w:r>
    </w:p>
    <w:p w14:paraId="70A4B891" w14:textId="77777777" w:rsidR="00F376BE" w:rsidRDefault="00CC111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特別支援学校</w:t>
      </w:r>
    </w:p>
    <w:p w14:paraId="7A4976DB" w14:textId="77777777" w:rsidR="00CC1112" w:rsidRPr="00F376BE" w:rsidRDefault="00CC1112" w:rsidP="00F376B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市民センター、メディアテーク　等</w:t>
      </w:r>
    </w:p>
    <w:p w14:paraId="6F619AC7" w14:textId="77777777" w:rsidR="00F376BE" w:rsidRDefault="00F376BE" w:rsidP="00670AF2">
      <w:pPr>
        <w:ind w:left="1841" w:hangingChars="767" w:hanging="1841"/>
        <w:rPr>
          <w:rFonts w:ascii="ＭＳ 明朝" w:eastAsia="ＭＳ 明朝" w:hAnsi="ＭＳ 明朝"/>
          <w:sz w:val="24"/>
        </w:rPr>
      </w:pPr>
    </w:p>
    <w:p w14:paraId="0E7BC1CD" w14:textId="77777777" w:rsidR="00EB1053" w:rsidRDefault="00EB1053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（４）提出方法</w:t>
      </w:r>
    </w:p>
    <w:p w14:paraId="3CC6928A" w14:textId="3184C176" w:rsidR="00EB1053" w:rsidRDefault="00E649BF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①みやぎ</w:t>
      </w:r>
      <w:r w:rsidR="003A6876">
        <w:rPr>
          <w:rFonts w:ascii="ＭＳ 明朝" w:eastAsia="ＭＳ 明朝" w:hAnsi="ＭＳ 明朝" w:hint="eastAsia"/>
          <w:sz w:val="24"/>
        </w:rPr>
        <w:t>電子</w:t>
      </w:r>
      <w:r w:rsidR="00EB1053">
        <w:rPr>
          <w:rFonts w:ascii="ＭＳ 明朝" w:eastAsia="ＭＳ 明朝" w:hAnsi="ＭＳ 明朝" w:hint="eastAsia"/>
          <w:sz w:val="24"/>
        </w:rPr>
        <w:t>申請サービスによる提出。</w:t>
      </w:r>
    </w:p>
    <w:p w14:paraId="28F09366" w14:textId="77777777" w:rsidR="00EB1053" w:rsidRDefault="00EB1053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②応募用紙により、ファックス、電子メール、郵送での提出。</w:t>
      </w:r>
    </w:p>
    <w:p w14:paraId="30536CAC" w14:textId="029B29E8" w:rsidR="00EB1053" w:rsidRDefault="00EB1053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③応募用紙以外の任意の様式による提出。</w:t>
      </w:r>
    </w:p>
    <w:p w14:paraId="0B7CDA4E" w14:textId="77777777" w:rsidR="00F376BE" w:rsidRDefault="00F376BE" w:rsidP="00EB1053">
      <w:pPr>
        <w:rPr>
          <w:rFonts w:ascii="ＭＳ 明朝" w:eastAsia="ＭＳ 明朝" w:hAnsi="ＭＳ 明朝"/>
          <w:sz w:val="24"/>
        </w:rPr>
      </w:pPr>
    </w:p>
    <w:p w14:paraId="4FCF9151" w14:textId="02A56BA6" w:rsidR="00EB1053" w:rsidRPr="00DC28E0" w:rsidRDefault="00EB1053" w:rsidP="00EB1053">
      <w:pPr>
        <w:rPr>
          <w:rFonts w:ascii="ＭＳ ゴシック" w:eastAsia="ＭＳ ゴシック" w:hAnsi="ＭＳ ゴシック"/>
          <w:sz w:val="24"/>
        </w:rPr>
      </w:pPr>
      <w:r w:rsidRPr="00DC28E0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98442E" w:rsidRPr="00DC28E0">
        <w:rPr>
          <w:rFonts w:ascii="ＭＳ ゴシック" w:eastAsia="ＭＳ ゴシック" w:hAnsi="ＭＳ ゴシック" w:hint="eastAsia"/>
          <w:sz w:val="24"/>
        </w:rPr>
        <w:t>収集</w:t>
      </w:r>
      <w:r w:rsidR="0062126D" w:rsidRPr="00DC28E0">
        <w:rPr>
          <w:rFonts w:ascii="ＭＳ ゴシック" w:eastAsia="ＭＳ ゴシック" w:hAnsi="ＭＳ ゴシック" w:hint="eastAsia"/>
          <w:sz w:val="24"/>
        </w:rPr>
        <w:t>件数</w:t>
      </w:r>
      <w:r w:rsidR="007C208E" w:rsidRPr="00DC28E0">
        <w:rPr>
          <w:rFonts w:ascii="ＭＳ ゴシック" w:eastAsia="ＭＳ ゴシック" w:hAnsi="ＭＳ ゴシック" w:hint="eastAsia"/>
          <w:sz w:val="24"/>
        </w:rPr>
        <w:t>等</w:t>
      </w:r>
    </w:p>
    <w:p w14:paraId="7872DAEB" w14:textId="4E758969" w:rsidR="007C6B68" w:rsidRDefault="0062126D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</w:t>
      </w:r>
      <w:r w:rsidR="0098442E">
        <w:rPr>
          <w:rFonts w:ascii="ＭＳ 明朝" w:eastAsia="ＭＳ 明朝" w:hAnsi="ＭＳ 明朝" w:hint="eastAsia"/>
          <w:sz w:val="24"/>
        </w:rPr>
        <w:t>収集件数</w:t>
      </w:r>
      <w:r>
        <w:rPr>
          <w:rFonts w:ascii="ＭＳ 明朝" w:eastAsia="ＭＳ 明朝" w:hAnsi="ＭＳ 明朝" w:hint="eastAsia"/>
          <w:sz w:val="24"/>
        </w:rPr>
        <w:t>：</w:t>
      </w:r>
      <w:r w:rsidR="00EB1053">
        <w:rPr>
          <w:rFonts w:ascii="ＭＳ 明朝" w:eastAsia="ＭＳ 明朝" w:hAnsi="ＭＳ 明朝" w:hint="eastAsia"/>
          <w:sz w:val="24"/>
        </w:rPr>
        <w:t>107件</w:t>
      </w:r>
      <w:r w:rsidR="007C6B68">
        <w:rPr>
          <w:rFonts w:ascii="ＭＳ 明朝" w:eastAsia="ＭＳ 明朝" w:hAnsi="ＭＳ 明朝" w:hint="eastAsia"/>
          <w:sz w:val="24"/>
        </w:rPr>
        <w:t xml:space="preserve">　</w:t>
      </w:r>
    </w:p>
    <w:p w14:paraId="23BFC61B" w14:textId="51C409A7" w:rsidR="007C6B68" w:rsidRDefault="007C6B68" w:rsidP="007C6B68">
      <w:pPr>
        <w:ind w:leftChars="457" w:left="991" w:hangingChars="13" w:hanging="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個別の内容については別添資料2-2のとおり</w:t>
      </w:r>
      <w:r w:rsidR="00E76303">
        <w:rPr>
          <w:rFonts w:ascii="ＭＳ 明朝" w:eastAsia="ＭＳ 明朝" w:hAnsi="ＭＳ 明朝" w:hint="eastAsia"/>
          <w:sz w:val="24"/>
        </w:rPr>
        <w:t>。</w:t>
      </w:r>
    </w:p>
    <w:p w14:paraId="3F1AEBBF" w14:textId="77777777" w:rsidR="0062126D" w:rsidRDefault="0062126D" w:rsidP="00EB10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（２）内訳</w:t>
      </w:r>
    </w:p>
    <w:p w14:paraId="06D2DC80" w14:textId="77777777" w:rsidR="0062126D" w:rsidRPr="009F5453" w:rsidRDefault="009F5453" w:rsidP="009F545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①内容別の分類</w:t>
      </w:r>
    </w:p>
    <w:p w14:paraId="6261D35E" w14:textId="257BAAC4" w:rsidR="0062126D" w:rsidRDefault="0062126D" w:rsidP="00F376B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差別と感じた事例：54件</w:t>
      </w:r>
    </w:p>
    <w:p w14:paraId="5DF6B82E" w14:textId="4FCC8E85" w:rsidR="00F376BE" w:rsidRDefault="0062126D" w:rsidP="00F376B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配慮が得られた事例：13件</w:t>
      </w:r>
    </w:p>
    <w:p w14:paraId="5D04A04A" w14:textId="637B5852" w:rsidR="0062126D" w:rsidRDefault="0062126D" w:rsidP="00F376B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lastRenderedPageBreak/>
        <w:t>その他の意見等：40件</w:t>
      </w:r>
    </w:p>
    <w:p w14:paraId="7CF37DDF" w14:textId="77777777" w:rsidR="00DC0683" w:rsidRPr="00F376BE" w:rsidRDefault="00DC0683" w:rsidP="00DC0683">
      <w:pPr>
        <w:pStyle w:val="a3"/>
        <w:ind w:leftChars="0" w:left="1800"/>
        <w:rPr>
          <w:rFonts w:ascii="ＭＳ 明朝" w:eastAsia="ＭＳ 明朝" w:hAnsi="ＭＳ 明朝"/>
          <w:sz w:val="24"/>
        </w:rPr>
      </w:pPr>
    </w:p>
    <w:p w14:paraId="15862016" w14:textId="77777777" w:rsidR="009F5453" w:rsidRDefault="009F5453" w:rsidP="009F5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②分野別の分類</w:t>
      </w:r>
    </w:p>
    <w:p w14:paraId="5589A05E" w14:textId="77777777" w:rsidR="009F5453" w:rsidRPr="00F376BE" w:rsidRDefault="009F5453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周囲の理解：</w:t>
      </w:r>
      <w:r w:rsidR="00F376BE">
        <w:rPr>
          <w:rFonts w:ascii="ＭＳ 明朝" w:eastAsia="ＭＳ 明朝" w:hAnsi="ＭＳ 明朝" w:hint="eastAsia"/>
          <w:sz w:val="24"/>
        </w:rPr>
        <w:t>17件</w:t>
      </w:r>
    </w:p>
    <w:p w14:paraId="1BDA0EB7" w14:textId="77777777" w:rsidR="00F376BE" w:rsidRP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F376BE">
        <w:rPr>
          <w:rFonts w:ascii="ＭＳ 明朝" w:eastAsia="ＭＳ 明朝" w:hAnsi="ＭＳ 明朝" w:hint="eastAsia"/>
          <w:sz w:val="24"/>
        </w:rPr>
        <w:t>交通：</w:t>
      </w:r>
      <w:r>
        <w:rPr>
          <w:rFonts w:ascii="ＭＳ 明朝" w:eastAsia="ＭＳ 明朝" w:hAnsi="ＭＳ 明朝" w:hint="eastAsia"/>
          <w:sz w:val="24"/>
        </w:rPr>
        <w:t>5件</w:t>
      </w:r>
    </w:p>
    <w:p w14:paraId="177350C9" w14:textId="0DF82A05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建物・</w:t>
      </w:r>
      <w:r w:rsidRPr="00F376BE">
        <w:rPr>
          <w:rFonts w:ascii="ＭＳ 明朝" w:eastAsia="ＭＳ 明朝" w:hAnsi="ＭＳ 明朝" w:hint="eastAsia"/>
          <w:sz w:val="24"/>
        </w:rPr>
        <w:t>道路</w:t>
      </w:r>
      <w:r>
        <w:rPr>
          <w:rFonts w:ascii="ＭＳ 明朝" w:eastAsia="ＭＳ 明朝" w:hAnsi="ＭＳ 明朝" w:hint="eastAsia"/>
          <w:sz w:val="24"/>
        </w:rPr>
        <w:t>・駐車</w:t>
      </w:r>
      <w:r w:rsidR="00DA1B9B">
        <w:rPr>
          <w:rFonts w:ascii="ＭＳ 明朝" w:eastAsia="ＭＳ 明朝" w:hAnsi="ＭＳ 明朝" w:hint="eastAsia"/>
          <w:sz w:val="24"/>
        </w:rPr>
        <w:t>場</w:t>
      </w:r>
      <w:r>
        <w:rPr>
          <w:rFonts w:ascii="ＭＳ 明朝" w:eastAsia="ＭＳ 明朝" w:hAnsi="ＭＳ 明朝" w:hint="eastAsia"/>
          <w:sz w:val="24"/>
        </w:rPr>
        <w:t>等：3件</w:t>
      </w:r>
    </w:p>
    <w:p w14:paraId="3DEEDB61" w14:textId="77777777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就労・労働：31件</w:t>
      </w:r>
    </w:p>
    <w:p w14:paraId="0F62E019" w14:textId="77777777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教育：3件</w:t>
      </w:r>
    </w:p>
    <w:p w14:paraId="5F3BD9F9" w14:textId="77777777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医療：5件</w:t>
      </w:r>
    </w:p>
    <w:p w14:paraId="16261CD2" w14:textId="77777777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商品・サービス提供：9件</w:t>
      </w:r>
    </w:p>
    <w:p w14:paraId="4F2C6554" w14:textId="64CF5C74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福祉サービス等：</w:t>
      </w:r>
      <w:r w:rsidR="002E53CE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件</w:t>
      </w:r>
    </w:p>
    <w:p w14:paraId="75381477" w14:textId="77777777" w:rsidR="00F376BE" w:rsidRP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不動産取引：5件</w:t>
      </w:r>
    </w:p>
    <w:p w14:paraId="037607FB" w14:textId="75BF54E3" w:rsid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情報・コミュニケーション：</w:t>
      </w:r>
      <w:r w:rsidR="002E53CE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件</w:t>
      </w:r>
    </w:p>
    <w:p w14:paraId="621CC747" w14:textId="74A2FA0F" w:rsidR="00F376BE" w:rsidRPr="00FA7E7B" w:rsidRDefault="00F376BE" w:rsidP="00FA7E7B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行政：</w:t>
      </w:r>
      <w:r w:rsidR="002E53CE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件</w:t>
      </w:r>
    </w:p>
    <w:p w14:paraId="0515D73F" w14:textId="0D3C4724" w:rsidR="00F376BE" w:rsidRPr="00F376BE" w:rsidRDefault="00F376BE" w:rsidP="00F376B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</w:t>
      </w:r>
      <w:r w:rsidR="00FA7E7B">
        <w:rPr>
          <w:rFonts w:ascii="ＭＳ 明朝" w:eastAsia="ＭＳ 明朝" w:hAnsi="ＭＳ 明朝" w:hint="eastAsia"/>
          <w:sz w:val="24"/>
        </w:rPr>
        <w:t>：</w:t>
      </w:r>
      <w:r w:rsidR="002E53CE">
        <w:rPr>
          <w:rFonts w:ascii="ＭＳ 明朝" w:eastAsia="ＭＳ 明朝" w:hAnsi="ＭＳ 明朝" w:hint="eastAsia"/>
          <w:sz w:val="24"/>
        </w:rPr>
        <w:t>10</w:t>
      </w:r>
      <w:r w:rsidR="00FA7E7B">
        <w:rPr>
          <w:rFonts w:ascii="ＭＳ 明朝" w:eastAsia="ＭＳ 明朝" w:hAnsi="ＭＳ 明朝" w:hint="eastAsia"/>
          <w:sz w:val="24"/>
        </w:rPr>
        <w:t>件</w:t>
      </w:r>
    </w:p>
    <w:p w14:paraId="31EF474E" w14:textId="756ABAC0" w:rsidR="0062126D" w:rsidRDefault="00BB5FEA" w:rsidP="00BB5F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1A8B515C" w14:textId="244C97D2" w:rsidR="00BB5FEA" w:rsidRDefault="00BB5FEA" w:rsidP="00BB5F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③障害種別ごとの分類</w:t>
      </w:r>
    </w:p>
    <w:p w14:paraId="29691AC6" w14:textId="07E0A23F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視覚障害：4件</w:t>
      </w:r>
    </w:p>
    <w:p w14:paraId="4FBD0242" w14:textId="1FB1632B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BB5FEA">
        <w:rPr>
          <w:rFonts w:ascii="ＭＳ 明朝" w:eastAsia="ＭＳ 明朝" w:hAnsi="ＭＳ 明朝" w:hint="eastAsia"/>
          <w:sz w:val="24"/>
        </w:rPr>
        <w:t>聴覚・平衡機能障害</w:t>
      </w:r>
      <w:r>
        <w:rPr>
          <w:rFonts w:ascii="ＭＳ 明朝" w:eastAsia="ＭＳ 明朝" w:hAnsi="ＭＳ 明朝" w:hint="eastAsia"/>
          <w:sz w:val="24"/>
        </w:rPr>
        <w:t>：5件</w:t>
      </w:r>
    </w:p>
    <w:p w14:paraId="73363DF6" w14:textId="7CEBF73D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肢体不自由：19件</w:t>
      </w:r>
    </w:p>
    <w:p w14:paraId="0378D254" w14:textId="2F441D0C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内部機能障害：1件</w:t>
      </w:r>
    </w:p>
    <w:p w14:paraId="576295A8" w14:textId="55E4F9C2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知的障害：16件</w:t>
      </w:r>
    </w:p>
    <w:p w14:paraId="4C4E794B" w14:textId="19BFB242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精神障害：19件</w:t>
      </w:r>
    </w:p>
    <w:p w14:paraId="6A265070" w14:textId="4C760CDA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発達障害：37件</w:t>
      </w:r>
    </w:p>
    <w:p w14:paraId="67D7E215" w14:textId="6FF572EC" w:rsidR="006B4E80" w:rsidRDefault="006B4E80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高次脳機能障害：2件</w:t>
      </w:r>
    </w:p>
    <w:p w14:paraId="3007B30E" w14:textId="3646B624" w:rsidR="00BB5FEA" w:rsidRDefault="00BB5FEA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難病等：3件</w:t>
      </w:r>
    </w:p>
    <w:p w14:paraId="51C6629C" w14:textId="6973C69B" w:rsidR="006B4E80" w:rsidRDefault="006B4E80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全障害共通：3件</w:t>
      </w:r>
    </w:p>
    <w:p w14:paraId="19970B4B" w14:textId="0EB38C80" w:rsidR="006B4E80" w:rsidRDefault="006B4E80" w:rsidP="00BB5FE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不明・未記載：20件</w:t>
      </w:r>
    </w:p>
    <w:p w14:paraId="1921D535" w14:textId="7CE4817D" w:rsidR="006B4E80" w:rsidRPr="006B4E80" w:rsidRDefault="006B4E80" w:rsidP="006B4E80">
      <w:pPr>
        <w:pStyle w:val="a3"/>
        <w:ind w:leftChars="0" w:left="18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※複数の障害種別</w:t>
      </w:r>
      <w:r w:rsidR="00A761E7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回答可能</w:t>
      </w:r>
      <w:r w:rsidR="00A761E7">
        <w:rPr>
          <w:rFonts w:ascii="ＭＳ 明朝" w:eastAsia="ＭＳ 明朝" w:hAnsi="ＭＳ 明朝" w:hint="eastAsia"/>
          <w:sz w:val="24"/>
        </w:rPr>
        <w:t>としたため</w:t>
      </w:r>
      <w:r>
        <w:rPr>
          <w:rFonts w:ascii="ＭＳ 明朝" w:eastAsia="ＭＳ 明朝" w:hAnsi="ＭＳ 明朝" w:hint="eastAsia"/>
          <w:sz w:val="24"/>
        </w:rPr>
        <w:t>、③障害種別ごとの分類の合計は</w:t>
      </w:r>
      <w:r w:rsidR="0098442E">
        <w:rPr>
          <w:rFonts w:ascii="ＭＳ 明朝" w:eastAsia="ＭＳ 明朝" w:hAnsi="ＭＳ 明朝" w:hint="eastAsia"/>
          <w:sz w:val="24"/>
        </w:rPr>
        <w:t>収集件数</w:t>
      </w:r>
      <w:r w:rsidR="006B5621">
        <w:rPr>
          <w:rFonts w:ascii="ＭＳ 明朝" w:eastAsia="ＭＳ 明朝" w:hAnsi="ＭＳ 明朝" w:hint="eastAsia"/>
          <w:sz w:val="24"/>
        </w:rPr>
        <w:t>（107件）</w:t>
      </w:r>
      <w:r>
        <w:rPr>
          <w:rFonts w:ascii="ＭＳ 明朝" w:eastAsia="ＭＳ 明朝" w:hAnsi="ＭＳ 明朝" w:hint="eastAsia"/>
          <w:sz w:val="24"/>
        </w:rPr>
        <w:t>と</w:t>
      </w:r>
      <w:r w:rsidRPr="006B4E80">
        <w:rPr>
          <w:rFonts w:ascii="ＭＳ 明朝" w:eastAsia="ＭＳ 明朝" w:hAnsi="ＭＳ 明朝" w:hint="eastAsia"/>
          <w:sz w:val="24"/>
        </w:rPr>
        <w:t>一致しない。</w:t>
      </w:r>
    </w:p>
    <w:p w14:paraId="37DEA1E3" w14:textId="5867CF71" w:rsidR="00242B53" w:rsidRPr="00670AF2" w:rsidRDefault="00EB1053" w:rsidP="00242B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72F55DEC" w14:textId="77777777" w:rsidR="00242B53" w:rsidRDefault="00242B53" w:rsidP="00242B53">
      <w:pPr>
        <w:rPr>
          <w:rFonts w:ascii="ＭＳ 明朝" w:eastAsia="ＭＳ 明朝" w:hAnsi="ＭＳ 明朝"/>
          <w:sz w:val="24"/>
        </w:rPr>
      </w:pPr>
    </w:p>
    <w:p w14:paraId="4A212C7B" w14:textId="77777777" w:rsidR="00F376BE" w:rsidRPr="00242B53" w:rsidRDefault="00F376BE" w:rsidP="00242B53">
      <w:pPr>
        <w:rPr>
          <w:rFonts w:ascii="ＭＳ 明朝" w:eastAsia="ＭＳ 明朝" w:hAnsi="ＭＳ 明朝"/>
          <w:sz w:val="24"/>
        </w:rPr>
      </w:pPr>
    </w:p>
    <w:sectPr w:rsidR="00F376BE" w:rsidRPr="00242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FD47" w14:textId="77777777" w:rsidR="009F401F" w:rsidRDefault="009F401F" w:rsidP="007C6B68">
      <w:r>
        <w:separator/>
      </w:r>
    </w:p>
  </w:endnote>
  <w:endnote w:type="continuationSeparator" w:id="0">
    <w:p w14:paraId="33B4F2BD" w14:textId="77777777" w:rsidR="009F401F" w:rsidRDefault="009F401F" w:rsidP="007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4E0B" w14:textId="77777777" w:rsidR="009F401F" w:rsidRDefault="009F401F" w:rsidP="007C6B68">
      <w:r>
        <w:separator/>
      </w:r>
    </w:p>
  </w:footnote>
  <w:footnote w:type="continuationSeparator" w:id="0">
    <w:p w14:paraId="76445600" w14:textId="77777777" w:rsidR="009F401F" w:rsidRDefault="009F401F" w:rsidP="007C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C5F"/>
    <w:multiLevelType w:val="hybridMultilevel"/>
    <w:tmpl w:val="1352A4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8514A7"/>
    <w:multiLevelType w:val="hybridMultilevel"/>
    <w:tmpl w:val="13D88C8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FD15D4"/>
    <w:multiLevelType w:val="hybridMultilevel"/>
    <w:tmpl w:val="54281A20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0723E6A"/>
    <w:multiLevelType w:val="hybridMultilevel"/>
    <w:tmpl w:val="EAD8F1AA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691C1BB0"/>
    <w:multiLevelType w:val="hybridMultilevel"/>
    <w:tmpl w:val="C6FC6FD2"/>
    <w:lvl w:ilvl="0" w:tplc="4C9C6B5A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D7"/>
    <w:rsid w:val="0008029D"/>
    <w:rsid w:val="001A0683"/>
    <w:rsid w:val="001F4F84"/>
    <w:rsid w:val="00242B53"/>
    <w:rsid w:val="002E53CE"/>
    <w:rsid w:val="003A6876"/>
    <w:rsid w:val="003B2036"/>
    <w:rsid w:val="004D7A26"/>
    <w:rsid w:val="00523F2D"/>
    <w:rsid w:val="0062126D"/>
    <w:rsid w:val="00670AF2"/>
    <w:rsid w:val="006B4E80"/>
    <w:rsid w:val="006B5621"/>
    <w:rsid w:val="006F1352"/>
    <w:rsid w:val="006F5CF4"/>
    <w:rsid w:val="007230D7"/>
    <w:rsid w:val="007C208E"/>
    <w:rsid w:val="007C6B68"/>
    <w:rsid w:val="008551E4"/>
    <w:rsid w:val="00855B6B"/>
    <w:rsid w:val="008D38C1"/>
    <w:rsid w:val="0098442E"/>
    <w:rsid w:val="00985E5F"/>
    <w:rsid w:val="009F401F"/>
    <w:rsid w:val="009F5453"/>
    <w:rsid w:val="00A761E7"/>
    <w:rsid w:val="00B16F62"/>
    <w:rsid w:val="00B643C0"/>
    <w:rsid w:val="00BB5FEA"/>
    <w:rsid w:val="00C128B9"/>
    <w:rsid w:val="00CB4DA4"/>
    <w:rsid w:val="00CC1112"/>
    <w:rsid w:val="00D440BF"/>
    <w:rsid w:val="00D60E9A"/>
    <w:rsid w:val="00DA1B9B"/>
    <w:rsid w:val="00DC0683"/>
    <w:rsid w:val="00DC28E0"/>
    <w:rsid w:val="00E649BF"/>
    <w:rsid w:val="00E76303"/>
    <w:rsid w:val="00E85B17"/>
    <w:rsid w:val="00EB1053"/>
    <w:rsid w:val="00F376BE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F3F20"/>
  <w15:chartTrackingRefBased/>
  <w15:docId w15:val="{3876B608-6A4F-4EAC-9180-D91CA68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6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376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76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76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76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76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6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C6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6B68"/>
  </w:style>
  <w:style w:type="paragraph" w:styleId="ad">
    <w:name w:val="footer"/>
    <w:basedOn w:val="a"/>
    <w:link w:val="ae"/>
    <w:uiPriority w:val="99"/>
    <w:unhideWhenUsed/>
    <w:rsid w:val="007C6B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2022-05-10T01:51:00Z</cp:lastPrinted>
  <dcterms:created xsi:type="dcterms:W3CDTF">2022-05-01T23:27:00Z</dcterms:created>
  <dcterms:modified xsi:type="dcterms:W3CDTF">2022-08-12T03:27:00Z</dcterms:modified>
</cp:coreProperties>
</file>