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8FC67" w14:textId="77777777" w:rsidR="004E7593" w:rsidRDefault="004E759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7A99B" wp14:editId="05D21B3A">
                <wp:simplePos x="0" y="0"/>
                <wp:positionH relativeFrom="column">
                  <wp:posOffset>47625</wp:posOffset>
                </wp:positionH>
                <wp:positionV relativeFrom="paragraph">
                  <wp:posOffset>-114300</wp:posOffset>
                </wp:positionV>
                <wp:extent cx="6096000" cy="39814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3981450"/>
                        </a:xfrm>
                        <a:prstGeom prst="roundRect">
                          <a:avLst/>
                        </a:prstGeom>
                        <a:solidFill>
                          <a:srgbClr val="FFFF6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DEC0B2" w14:textId="399B25B8" w:rsidR="00AB5439" w:rsidRDefault="00AB5439" w:rsidP="00AB543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本日の歯科</w:t>
                            </w:r>
                            <w:r w:rsidR="004A1B4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健康診断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の結果</w:t>
                            </w:r>
                          </w:p>
                          <w:p w14:paraId="6293339F" w14:textId="77777777" w:rsidR="00AB5439" w:rsidRDefault="00AB5439" w:rsidP="00AB543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Pr="00AB54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ＣＯ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（</w:t>
                            </w:r>
                            <w:r w:rsidR="000A44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むし歯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要観察歯）</w:t>
                            </w:r>
                            <w:r w:rsidRPr="00AB54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があります。</w:t>
                            </w:r>
                          </w:p>
                          <w:p w14:paraId="44303520" w14:textId="77777777" w:rsidR="00AB5439" w:rsidRDefault="00AB5439" w:rsidP="00AB543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14:paraId="0872E8B7" w14:textId="1857828E" w:rsidR="00AB5439" w:rsidRDefault="00AB5439" w:rsidP="00AB543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ＣＯ（</w:t>
                            </w:r>
                            <w:r w:rsidR="00826C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むし歯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要観察歯）ってなあに？</w:t>
                            </w:r>
                          </w:p>
                          <w:p w14:paraId="3B567106" w14:textId="49B8CA58" w:rsidR="00AB5439" w:rsidRDefault="00AB5439" w:rsidP="00AB543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ＣＯ（要観察歯）は，歯の表面が白くにごった状態になったり，かむ面のみぞが着色</w:t>
                            </w:r>
                            <w:r w:rsidR="006C17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している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状態などをいいます。このままでは，むし歯に進行すると考えられる「初期むし歯」とも呼ばれる歯です。</w:t>
                            </w:r>
                          </w:p>
                          <w:p w14:paraId="7E3AC406" w14:textId="77777777" w:rsidR="00AB5439" w:rsidRDefault="00AB5439" w:rsidP="00AB543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2F7F1A02" w14:textId="77777777" w:rsidR="00AB5439" w:rsidRDefault="00AB5439" w:rsidP="00AB543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A159412" w14:textId="4CA0C477" w:rsidR="00AB5439" w:rsidRDefault="00AB5439" w:rsidP="00AB543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AB54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ＣＯ（</w:t>
                            </w:r>
                            <w:r w:rsidR="00826C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むし歯</w:t>
                            </w:r>
                            <w:r w:rsidRPr="00AB54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要観察歯）があったらどうしたらいいの？</w:t>
                            </w:r>
                          </w:p>
                          <w:p w14:paraId="68DE4C1B" w14:textId="24DCC5A4" w:rsidR="00AB5439" w:rsidRDefault="00826C99" w:rsidP="00AB543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ＣＯ（要観察歯）は，きちんとした歯みがきと間食の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摂り方を見直す</w:t>
                            </w:r>
                            <w:r w:rsidR="00AB543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こと</w:t>
                            </w:r>
                            <w:r w:rsidR="004E759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</w:t>
                            </w:r>
                            <w:r w:rsidR="00AB543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改善される</w:t>
                            </w:r>
                            <w:r w:rsidR="004E759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可能性</w:t>
                            </w:r>
                            <w:r w:rsidR="00AB543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があります。</w:t>
                            </w:r>
                            <w:r w:rsidR="004E759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歯科</w:t>
                            </w:r>
                            <w:r w:rsidR="000A44A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医院</w:t>
                            </w:r>
                            <w:r w:rsidR="004E759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を受診して正しい歯みがきの仕方を教えてもらったり，フッ素を塗ってもらうのも良いですね。</w:t>
                            </w:r>
                          </w:p>
                          <w:p w14:paraId="331A9248" w14:textId="4496FCC5" w:rsidR="00575213" w:rsidRPr="00AB5439" w:rsidRDefault="00575213" w:rsidP="00AB543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D7A99B" id="角丸四角形 1" o:spid="_x0000_s1026" style="position:absolute;left:0;text-align:left;margin-left:3.75pt;margin-top:-9pt;width:480pt;height:31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" fillcolor="#ff6" strokecolor="black [3213]" strokeweight="2pt">
                <v:textbox>
                  <w:txbxContent>
                    <w:p w14:paraId="1EDEC0B2" w14:textId="399B25B8" w:rsidR="00AB5439" w:rsidRDefault="00AB5439" w:rsidP="00AB543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本日の歯科</w:t>
                      </w:r>
                      <w:r w:rsidR="004A1B42">
                        <w:rPr>
                          <w:rFonts w:ascii="HG丸ｺﾞｼｯｸM-PRO" w:eastAsia="HG丸ｺﾞｼｯｸM-PRO" w:hAnsi="HG丸ｺﾞｼｯｸM-PRO" w:hint="eastAsia"/>
                        </w:rPr>
                        <w:t>健康診断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の結果</w:t>
                      </w:r>
                    </w:p>
                    <w:p w14:paraId="6293339F" w14:textId="77777777" w:rsidR="00AB5439" w:rsidRDefault="00AB5439" w:rsidP="00AB543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Pr="00AB5439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ＣＯ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（</w:t>
                      </w:r>
                      <w:r w:rsidR="000A44A3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むし歯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要観察歯）</w:t>
                      </w:r>
                      <w:r w:rsidRPr="00AB5439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があります。</w:t>
                      </w:r>
                    </w:p>
                    <w:p w14:paraId="44303520" w14:textId="77777777" w:rsidR="00AB5439" w:rsidRDefault="00AB5439" w:rsidP="00AB543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  <w:p w14:paraId="0872E8B7" w14:textId="1857828E" w:rsidR="00AB5439" w:rsidRDefault="00AB5439" w:rsidP="00AB543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ＣＯ（</w:t>
                      </w:r>
                      <w:r w:rsidR="00826C9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むし歯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要観察歯）ってなあに？</w:t>
                      </w:r>
                    </w:p>
                    <w:p w14:paraId="3B567106" w14:textId="49B8CA58" w:rsidR="00AB5439" w:rsidRDefault="00AB5439" w:rsidP="00AB543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ＣＯ（要観察歯）は，歯の表面が白くにごった状態になったり，かむ面のみぞが着色</w:t>
                      </w:r>
                      <w:r w:rsidR="006C177A">
                        <w:rPr>
                          <w:rFonts w:ascii="HG丸ｺﾞｼｯｸM-PRO" w:eastAsia="HG丸ｺﾞｼｯｸM-PRO" w:hAnsi="HG丸ｺﾞｼｯｸM-PRO" w:hint="eastAsia"/>
                        </w:rPr>
                        <w:t>している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状態などをいいます。このままでは，むし歯に進行すると考えられる「初期むし歯」とも呼ばれる歯です。</w:t>
                      </w:r>
                    </w:p>
                    <w:p w14:paraId="7E3AC406" w14:textId="77777777" w:rsidR="00AB5439" w:rsidRDefault="00AB5439" w:rsidP="00AB543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2F7F1A02" w14:textId="77777777" w:rsidR="00AB5439" w:rsidRDefault="00AB5439" w:rsidP="00AB543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A159412" w14:textId="4CA0C477" w:rsidR="00AB5439" w:rsidRDefault="00AB5439" w:rsidP="00AB543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AB543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ＣＯ（</w:t>
                      </w:r>
                      <w:r w:rsidR="00826C9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むし歯</w:t>
                      </w:r>
                      <w:r w:rsidRPr="00AB543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要観察歯）があったらどうしたらいいの？</w:t>
                      </w:r>
                    </w:p>
                    <w:p w14:paraId="68DE4C1B" w14:textId="24DCC5A4" w:rsidR="00AB5439" w:rsidRDefault="00826C99" w:rsidP="00AB543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ＣＯ（要観察歯）は，きちんとした歯みがきと間食の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摂り方を見直す</w:t>
                      </w:r>
                      <w:r w:rsidR="00AB5439">
                        <w:rPr>
                          <w:rFonts w:ascii="HG丸ｺﾞｼｯｸM-PRO" w:eastAsia="HG丸ｺﾞｼｯｸM-PRO" w:hAnsi="HG丸ｺﾞｼｯｸM-PRO" w:hint="eastAsia"/>
                        </w:rPr>
                        <w:t>こと</w:t>
                      </w:r>
                      <w:r w:rsidR="004E7593">
                        <w:rPr>
                          <w:rFonts w:ascii="HG丸ｺﾞｼｯｸM-PRO" w:eastAsia="HG丸ｺﾞｼｯｸM-PRO" w:hAnsi="HG丸ｺﾞｼｯｸM-PRO" w:hint="eastAsia"/>
                        </w:rPr>
                        <w:t>で</w:t>
                      </w:r>
                      <w:r w:rsidR="00AB5439">
                        <w:rPr>
                          <w:rFonts w:ascii="HG丸ｺﾞｼｯｸM-PRO" w:eastAsia="HG丸ｺﾞｼｯｸM-PRO" w:hAnsi="HG丸ｺﾞｼｯｸM-PRO" w:hint="eastAsia"/>
                        </w:rPr>
                        <w:t>改善される</w:t>
                      </w:r>
                      <w:r w:rsidR="004E7593">
                        <w:rPr>
                          <w:rFonts w:ascii="HG丸ｺﾞｼｯｸM-PRO" w:eastAsia="HG丸ｺﾞｼｯｸM-PRO" w:hAnsi="HG丸ｺﾞｼｯｸM-PRO" w:hint="eastAsia"/>
                        </w:rPr>
                        <w:t>可能性</w:t>
                      </w:r>
                      <w:r w:rsidR="00AB5439">
                        <w:rPr>
                          <w:rFonts w:ascii="HG丸ｺﾞｼｯｸM-PRO" w:eastAsia="HG丸ｺﾞｼｯｸM-PRO" w:hAnsi="HG丸ｺﾞｼｯｸM-PRO" w:hint="eastAsia"/>
                        </w:rPr>
                        <w:t>があります。</w:t>
                      </w:r>
                      <w:r w:rsidR="004E7593">
                        <w:rPr>
                          <w:rFonts w:ascii="HG丸ｺﾞｼｯｸM-PRO" w:eastAsia="HG丸ｺﾞｼｯｸM-PRO" w:hAnsi="HG丸ｺﾞｼｯｸM-PRO" w:hint="eastAsia"/>
                        </w:rPr>
                        <w:t>歯科</w:t>
                      </w:r>
                      <w:r w:rsidR="000A44A3">
                        <w:rPr>
                          <w:rFonts w:ascii="HG丸ｺﾞｼｯｸM-PRO" w:eastAsia="HG丸ｺﾞｼｯｸM-PRO" w:hAnsi="HG丸ｺﾞｼｯｸM-PRO" w:hint="eastAsia"/>
                        </w:rPr>
                        <w:t>医院</w:t>
                      </w:r>
                      <w:r w:rsidR="004E7593">
                        <w:rPr>
                          <w:rFonts w:ascii="HG丸ｺﾞｼｯｸM-PRO" w:eastAsia="HG丸ｺﾞｼｯｸM-PRO" w:hAnsi="HG丸ｺﾞｼｯｸM-PRO" w:hint="eastAsia"/>
                        </w:rPr>
                        <w:t>を受診して正しい歯みがきの仕方を教えてもらったり，フッ素を塗ってもらうのも良いですね。</w:t>
                      </w:r>
                    </w:p>
                    <w:p w14:paraId="331A9248" w14:textId="4496FCC5" w:rsidR="00575213" w:rsidRPr="00AB5439" w:rsidRDefault="00575213" w:rsidP="00AB543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37E00B" w14:textId="77777777" w:rsidR="004E7593" w:rsidRDefault="004E7593"/>
    <w:p w14:paraId="149B0407" w14:textId="77777777" w:rsidR="004E7593" w:rsidRDefault="004E7593"/>
    <w:p w14:paraId="19F647F4" w14:textId="77777777" w:rsidR="004E7593" w:rsidRDefault="0057521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4B2889" wp14:editId="3A5EC665">
                <wp:simplePos x="0" y="0"/>
                <wp:positionH relativeFrom="column">
                  <wp:posOffset>47625</wp:posOffset>
                </wp:positionH>
                <wp:positionV relativeFrom="paragraph">
                  <wp:posOffset>152400</wp:posOffset>
                </wp:positionV>
                <wp:extent cx="60960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805E7E7" id="直線コネクタ 3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75pt,12pt" to="483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" strokecolor="#7f7f7f [1612]" strokeweight="1.75pt"/>
            </w:pict>
          </mc:Fallback>
        </mc:AlternateContent>
      </w:r>
    </w:p>
    <w:p w14:paraId="18331317" w14:textId="77777777" w:rsidR="004E7593" w:rsidRDefault="004E7593"/>
    <w:p w14:paraId="7A701CB6" w14:textId="77777777" w:rsidR="004E7593" w:rsidRDefault="004E7593"/>
    <w:p w14:paraId="3A0A7DA2" w14:textId="77777777" w:rsidR="004E7593" w:rsidRDefault="004E7593"/>
    <w:p w14:paraId="3F829215" w14:textId="77777777" w:rsidR="004E7593" w:rsidRDefault="004E7593"/>
    <w:p w14:paraId="0F2B0E7E" w14:textId="585263BE" w:rsidR="00626048" w:rsidRDefault="00F3528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026C58" wp14:editId="1A8524D8">
                <wp:simplePos x="0" y="0"/>
                <wp:positionH relativeFrom="column">
                  <wp:posOffset>133709</wp:posOffset>
                </wp:positionH>
                <wp:positionV relativeFrom="paragraph">
                  <wp:posOffset>2389517</wp:posOffset>
                </wp:positionV>
                <wp:extent cx="6096000" cy="4356340"/>
                <wp:effectExtent l="0" t="0" r="19050" b="2540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435634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145B9F0" w14:textId="3E1E774A" w:rsidR="004E7593" w:rsidRDefault="004E7593" w:rsidP="004E759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本日の歯科</w:t>
                            </w:r>
                            <w:r w:rsidR="004A1B4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健康診断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の結果</w:t>
                            </w:r>
                          </w:p>
                          <w:p w14:paraId="0AFB00DC" w14:textId="7327B423" w:rsidR="004E7593" w:rsidRDefault="004E7593" w:rsidP="004E759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826C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826C99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</w:t>
                            </w:r>
                            <w:r w:rsidR="00575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Ｇ</w:t>
                            </w:r>
                            <w:r w:rsidRPr="00AB54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（</w:t>
                            </w:r>
                            <w:r w:rsidR="00F352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歯周疾患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要観察</w:t>
                            </w:r>
                            <w:r w:rsidR="00F352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）</w:t>
                            </w:r>
                            <w:r w:rsidR="00826C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です</w:t>
                            </w:r>
                          </w:p>
                          <w:p w14:paraId="5A5CB523" w14:textId="77777777" w:rsidR="004E7593" w:rsidRDefault="00B36A0E" w:rsidP="004E759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</w:rPr>
                              <w:drawing>
                                <wp:inline distT="0" distB="0" distL="0" distR="0" wp14:anchorId="79FA9C78" wp14:editId="1E519657">
                                  <wp:extent cx="5518150" cy="8636"/>
                                  <wp:effectExtent l="0" t="0" r="0" b="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18150" cy="86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9DE8EA" w14:textId="4F82EEE8" w:rsidR="004E7593" w:rsidRDefault="00575213" w:rsidP="004E759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Ｇ</w:t>
                            </w:r>
                            <w:r w:rsidR="004E75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Ｏ（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歯周疾患</w:t>
                            </w:r>
                            <w:r w:rsidR="004E75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要観察</w:t>
                            </w:r>
                            <w:r w:rsidR="006C6A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者</w:t>
                            </w:r>
                            <w:r w:rsidR="004E75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）ってなあに？</w:t>
                            </w:r>
                          </w:p>
                          <w:p w14:paraId="11FD33C0" w14:textId="33125611" w:rsidR="004E7593" w:rsidRDefault="004E7593" w:rsidP="004E759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 w:rsidR="005752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ＧＯ（歯周疾患要観察</w:t>
                            </w:r>
                            <w:r w:rsidR="00826C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者</w:t>
                            </w:r>
                            <w:r w:rsidR="005752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）は，</w:t>
                            </w:r>
                            <w:r w:rsidR="003627B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お口の中の清掃が不十分なため、歯ぐきに軽度な腫れや出血がみられる状態</w:t>
                            </w:r>
                            <w:r w:rsidR="00826C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の人</w:t>
                            </w:r>
                            <w:r w:rsidR="00ED55B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をいいます。このまま放置すると歯周</w:t>
                            </w:r>
                            <w:bookmarkStart w:id="0" w:name="_GoBack"/>
                            <w:bookmarkEnd w:id="0"/>
                            <w:r w:rsidR="003627B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炎に進行する恐れがあります。</w:t>
                            </w:r>
                          </w:p>
                          <w:p w14:paraId="39B6FEF4" w14:textId="77777777" w:rsidR="00575213" w:rsidRPr="00575213" w:rsidRDefault="00B36A0E" w:rsidP="00B36A0E">
                            <w:pPr>
                              <w:ind w:firstLineChars="1800" w:firstLine="37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</w:rPr>
                              <w:drawing>
                                <wp:inline distT="0" distB="0" distL="0" distR="0" wp14:anchorId="3B014D11" wp14:editId="3BF64743">
                                  <wp:extent cx="533400" cy="314325"/>
                                  <wp:effectExtent l="0" t="0" r="0" b="9525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5FA4F1" w14:textId="14804DD7" w:rsidR="004E7593" w:rsidRDefault="00575213" w:rsidP="004E759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Ｇ</w:t>
                            </w:r>
                            <w:r w:rsidR="004E7593" w:rsidRPr="00AB54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Ｏ（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歯周疾患要観察</w:t>
                            </w:r>
                            <w:r w:rsidR="006C6A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者</w:t>
                            </w:r>
                            <w:r w:rsidR="00826C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）だっ</w:t>
                            </w:r>
                            <w:r w:rsidR="004E7593" w:rsidRPr="00AB54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たらどうしたらいいの？</w:t>
                            </w:r>
                          </w:p>
                          <w:p w14:paraId="3C478446" w14:textId="215C6F63" w:rsidR="00575213" w:rsidRDefault="004E7593" w:rsidP="0057521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5752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ＧＯ（歯周疾患要観察</w:t>
                            </w:r>
                            <w:r w:rsidR="006C6A7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者</w:t>
                            </w:r>
                            <w:r w:rsidR="005752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）は，</w:t>
                            </w:r>
                            <w:r w:rsidR="003627B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自分の歯並びに合った</w:t>
                            </w:r>
                            <w:r w:rsidR="005752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効果的な歯みがきや，プラークのつきにくい食生活を心がけること</w:t>
                            </w:r>
                            <w:r w:rsidR="003627B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</w:t>
                            </w:r>
                            <w:r w:rsidR="005752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改善することができます。歯肉の状態は鏡で確認しやすいので，しっかり鏡を見て，歯みがきをしてください。歯科</w:t>
                            </w:r>
                            <w:r w:rsidR="000A44A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医院</w:t>
                            </w:r>
                            <w:r w:rsidR="005752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を受診して正しい歯みがきの仕方を教えてもらうのも良いですね。</w:t>
                            </w:r>
                          </w:p>
                          <w:p w14:paraId="1EAA394A" w14:textId="77777777" w:rsidR="00575213" w:rsidRPr="00AB5439" w:rsidRDefault="00575213" w:rsidP="0057521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14:paraId="036486C8" w14:textId="77777777" w:rsidR="004E7593" w:rsidRPr="00575213" w:rsidRDefault="004E7593" w:rsidP="004E759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026C58" id="角丸四角形 5" o:spid="_x0000_s1027" style="position:absolute;left:0;text-align:left;margin-left:10.55pt;margin-top:188.15pt;width:480pt;height:34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" fillcolor="#fbd4b4 [1305]" strokecolor="windowText" strokeweight="2pt">
                <v:textbox>
                  <w:txbxContent>
                    <w:p w14:paraId="2145B9F0" w14:textId="3E1E774A" w:rsidR="004E7593" w:rsidRDefault="004E7593" w:rsidP="004E759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本日の歯科</w:t>
                      </w:r>
                      <w:r w:rsidR="004A1B42">
                        <w:rPr>
                          <w:rFonts w:ascii="HG丸ｺﾞｼｯｸM-PRO" w:eastAsia="HG丸ｺﾞｼｯｸM-PRO" w:hAnsi="HG丸ｺﾞｼｯｸM-PRO" w:hint="eastAsia"/>
                        </w:rPr>
                        <w:t>健康診断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の結果</w:t>
                      </w:r>
                    </w:p>
                    <w:p w14:paraId="0AFB00DC" w14:textId="7327B423" w:rsidR="004E7593" w:rsidRDefault="004E7593" w:rsidP="004E759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826C9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826C99">
                        <w:rPr>
                          <w:rFonts w:ascii="HG丸ｺﾞｼｯｸM-PRO" w:eastAsia="HG丸ｺﾞｼｯｸM-PRO" w:hAnsi="HG丸ｺﾞｼｯｸM-PRO"/>
                        </w:rPr>
                        <w:t xml:space="preserve">　　</w:t>
                      </w:r>
                      <w:r w:rsidR="00575213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Ｇ</w:t>
                      </w:r>
                      <w:r w:rsidRPr="00AB5439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（</w:t>
                      </w:r>
                      <w:r w:rsidR="00F3528C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歯周疾患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要観察</w:t>
                      </w:r>
                      <w:r w:rsidR="00F3528C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）</w:t>
                      </w:r>
                      <w:r w:rsidR="00826C99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です</w:t>
                      </w:r>
                    </w:p>
                    <w:p w14:paraId="5A5CB523" w14:textId="77777777" w:rsidR="004E7593" w:rsidRDefault="00B36A0E" w:rsidP="004E759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</w:rPr>
                        <w:drawing>
                          <wp:inline distT="0" distB="0" distL="0" distR="0" wp14:anchorId="79FA9C78" wp14:editId="1E519657">
                            <wp:extent cx="5518150" cy="8636"/>
                            <wp:effectExtent l="0" t="0" r="0" b="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18150" cy="86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9DE8EA" w14:textId="4F82EEE8" w:rsidR="004E7593" w:rsidRDefault="00575213" w:rsidP="004E759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Ｇ</w:t>
                      </w:r>
                      <w:r w:rsidR="004E759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Ｏ（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歯周疾患</w:t>
                      </w:r>
                      <w:r w:rsidR="004E759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要観察</w:t>
                      </w:r>
                      <w:r w:rsidR="006C6A7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者</w:t>
                      </w:r>
                      <w:r w:rsidR="004E759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）ってなあに？</w:t>
                      </w:r>
                    </w:p>
                    <w:p w14:paraId="11FD33C0" w14:textId="33125611" w:rsidR="004E7593" w:rsidRDefault="004E7593" w:rsidP="004E759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 w:rsidR="00575213">
                        <w:rPr>
                          <w:rFonts w:ascii="HG丸ｺﾞｼｯｸM-PRO" w:eastAsia="HG丸ｺﾞｼｯｸM-PRO" w:hAnsi="HG丸ｺﾞｼｯｸM-PRO" w:hint="eastAsia"/>
                        </w:rPr>
                        <w:t>ＧＯ（歯周疾患要観察</w:t>
                      </w:r>
                      <w:r w:rsidR="00826C99">
                        <w:rPr>
                          <w:rFonts w:ascii="HG丸ｺﾞｼｯｸM-PRO" w:eastAsia="HG丸ｺﾞｼｯｸM-PRO" w:hAnsi="HG丸ｺﾞｼｯｸM-PRO" w:hint="eastAsia"/>
                        </w:rPr>
                        <w:t>者</w:t>
                      </w:r>
                      <w:r w:rsidR="00575213">
                        <w:rPr>
                          <w:rFonts w:ascii="HG丸ｺﾞｼｯｸM-PRO" w:eastAsia="HG丸ｺﾞｼｯｸM-PRO" w:hAnsi="HG丸ｺﾞｼｯｸM-PRO" w:hint="eastAsia"/>
                        </w:rPr>
                        <w:t>）は，</w:t>
                      </w:r>
                      <w:r w:rsidR="003627B6">
                        <w:rPr>
                          <w:rFonts w:ascii="HG丸ｺﾞｼｯｸM-PRO" w:eastAsia="HG丸ｺﾞｼｯｸM-PRO" w:hAnsi="HG丸ｺﾞｼｯｸM-PRO" w:hint="eastAsia"/>
                        </w:rPr>
                        <w:t>お口の中の清掃が不十分なため、歯ぐきに軽度な腫れや出血がみられる状態</w:t>
                      </w:r>
                      <w:r w:rsidR="00826C99">
                        <w:rPr>
                          <w:rFonts w:ascii="HG丸ｺﾞｼｯｸM-PRO" w:eastAsia="HG丸ｺﾞｼｯｸM-PRO" w:hAnsi="HG丸ｺﾞｼｯｸM-PRO" w:hint="eastAsia"/>
                        </w:rPr>
                        <w:t>の人</w:t>
                      </w:r>
                      <w:r w:rsidR="00ED55BE">
                        <w:rPr>
                          <w:rFonts w:ascii="HG丸ｺﾞｼｯｸM-PRO" w:eastAsia="HG丸ｺﾞｼｯｸM-PRO" w:hAnsi="HG丸ｺﾞｼｯｸM-PRO" w:hint="eastAsia"/>
                        </w:rPr>
                        <w:t>をいいます。このまま放置すると歯周</w:t>
                      </w:r>
                      <w:bookmarkStart w:id="1" w:name="_GoBack"/>
                      <w:bookmarkEnd w:id="1"/>
                      <w:r w:rsidR="003627B6">
                        <w:rPr>
                          <w:rFonts w:ascii="HG丸ｺﾞｼｯｸM-PRO" w:eastAsia="HG丸ｺﾞｼｯｸM-PRO" w:hAnsi="HG丸ｺﾞｼｯｸM-PRO" w:hint="eastAsia"/>
                        </w:rPr>
                        <w:t>炎に進行する恐れがあります。</w:t>
                      </w:r>
                    </w:p>
                    <w:p w14:paraId="39B6FEF4" w14:textId="77777777" w:rsidR="00575213" w:rsidRPr="00575213" w:rsidRDefault="00B36A0E" w:rsidP="00B36A0E">
                      <w:pPr>
                        <w:ind w:firstLineChars="1800" w:firstLine="378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</w:rPr>
                        <w:drawing>
                          <wp:inline distT="0" distB="0" distL="0" distR="0" wp14:anchorId="3B014D11" wp14:editId="3BF64743">
                            <wp:extent cx="533400" cy="314325"/>
                            <wp:effectExtent l="0" t="0" r="0" b="9525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C5FA4F1" w14:textId="14804DD7" w:rsidR="004E7593" w:rsidRDefault="00575213" w:rsidP="004E759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Ｇ</w:t>
                      </w:r>
                      <w:r w:rsidR="004E7593" w:rsidRPr="00AB543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Ｏ（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歯周疾患要観察</w:t>
                      </w:r>
                      <w:r w:rsidR="006C6A7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者</w:t>
                      </w:r>
                      <w:r w:rsidR="00826C9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）だっ</w:t>
                      </w:r>
                      <w:r w:rsidR="004E7593" w:rsidRPr="00AB543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たらどうしたらいいの？</w:t>
                      </w:r>
                    </w:p>
                    <w:p w14:paraId="3C478446" w14:textId="215C6F63" w:rsidR="00575213" w:rsidRDefault="004E7593" w:rsidP="0057521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575213">
                        <w:rPr>
                          <w:rFonts w:ascii="HG丸ｺﾞｼｯｸM-PRO" w:eastAsia="HG丸ｺﾞｼｯｸM-PRO" w:hAnsi="HG丸ｺﾞｼｯｸM-PRO" w:hint="eastAsia"/>
                        </w:rPr>
                        <w:t>ＧＯ（歯周疾患要観察</w:t>
                      </w:r>
                      <w:r w:rsidR="006C6A74">
                        <w:rPr>
                          <w:rFonts w:ascii="HG丸ｺﾞｼｯｸM-PRO" w:eastAsia="HG丸ｺﾞｼｯｸM-PRO" w:hAnsi="HG丸ｺﾞｼｯｸM-PRO" w:hint="eastAsia"/>
                        </w:rPr>
                        <w:t>者</w:t>
                      </w:r>
                      <w:r w:rsidR="00575213">
                        <w:rPr>
                          <w:rFonts w:ascii="HG丸ｺﾞｼｯｸM-PRO" w:eastAsia="HG丸ｺﾞｼｯｸM-PRO" w:hAnsi="HG丸ｺﾞｼｯｸM-PRO" w:hint="eastAsia"/>
                        </w:rPr>
                        <w:t>）は，</w:t>
                      </w:r>
                      <w:r w:rsidR="003627B6">
                        <w:rPr>
                          <w:rFonts w:ascii="HG丸ｺﾞｼｯｸM-PRO" w:eastAsia="HG丸ｺﾞｼｯｸM-PRO" w:hAnsi="HG丸ｺﾞｼｯｸM-PRO" w:hint="eastAsia"/>
                        </w:rPr>
                        <w:t>自分の歯並びに合った</w:t>
                      </w:r>
                      <w:r w:rsidR="00575213">
                        <w:rPr>
                          <w:rFonts w:ascii="HG丸ｺﾞｼｯｸM-PRO" w:eastAsia="HG丸ｺﾞｼｯｸM-PRO" w:hAnsi="HG丸ｺﾞｼｯｸM-PRO" w:hint="eastAsia"/>
                        </w:rPr>
                        <w:t>効果的な歯みがきや，プラークのつきにくい食生活を心がけること</w:t>
                      </w:r>
                      <w:r w:rsidR="003627B6">
                        <w:rPr>
                          <w:rFonts w:ascii="HG丸ｺﾞｼｯｸM-PRO" w:eastAsia="HG丸ｺﾞｼｯｸM-PRO" w:hAnsi="HG丸ｺﾞｼｯｸM-PRO" w:hint="eastAsia"/>
                        </w:rPr>
                        <w:t>で</w:t>
                      </w:r>
                      <w:r w:rsidR="00575213">
                        <w:rPr>
                          <w:rFonts w:ascii="HG丸ｺﾞｼｯｸM-PRO" w:eastAsia="HG丸ｺﾞｼｯｸM-PRO" w:hAnsi="HG丸ｺﾞｼｯｸM-PRO" w:hint="eastAsia"/>
                        </w:rPr>
                        <w:t>改善することができます。歯肉の状態は鏡で確認しやすいので，しっかり鏡を見て，歯みがきをしてください。歯科</w:t>
                      </w:r>
                      <w:r w:rsidR="000A44A3">
                        <w:rPr>
                          <w:rFonts w:ascii="HG丸ｺﾞｼｯｸM-PRO" w:eastAsia="HG丸ｺﾞｼｯｸM-PRO" w:hAnsi="HG丸ｺﾞｼｯｸM-PRO" w:hint="eastAsia"/>
                        </w:rPr>
                        <w:t>医院</w:t>
                      </w:r>
                      <w:r w:rsidR="00575213">
                        <w:rPr>
                          <w:rFonts w:ascii="HG丸ｺﾞｼｯｸM-PRO" w:eastAsia="HG丸ｺﾞｼｯｸM-PRO" w:hAnsi="HG丸ｺﾞｼｯｸM-PRO" w:hint="eastAsia"/>
                        </w:rPr>
                        <w:t>を受診して正しい歯みがきの仕方を教えてもらうのも良いですね。</w:t>
                      </w:r>
                    </w:p>
                    <w:p w14:paraId="1EAA394A" w14:textId="77777777" w:rsidR="00575213" w:rsidRPr="00AB5439" w:rsidRDefault="00575213" w:rsidP="0057521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14:paraId="036486C8" w14:textId="77777777" w:rsidR="004E7593" w:rsidRPr="00575213" w:rsidRDefault="004E7593" w:rsidP="004E759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36A0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EDD420" wp14:editId="781436B0">
                <wp:simplePos x="0" y="0"/>
                <wp:positionH relativeFrom="column">
                  <wp:posOffset>133350</wp:posOffset>
                </wp:positionH>
                <wp:positionV relativeFrom="paragraph">
                  <wp:posOffset>3343275</wp:posOffset>
                </wp:positionV>
                <wp:extent cx="609600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78061B" id="直線コネクタ 7" o:spid="_x0000_s1026" style="position:absolute;left:0;text-align:lef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.5pt,263.25pt" to="490.5pt,2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" strokecolor="#7f7f7f" strokeweight="1.75pt"/>
            </w:pict>
          </mc:Fallback>
        </mc:AlternateContent>
      </w:r>
      <w:r w:rsidR="0057521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11F47A" wp14:editId="32DCAFD5">
                <wp:simplePos x="0" y="0"/>
                <wp:positionH relativeFrom="column">
                  <wp:posOffset>2743200</wp:posOffset>
                </wp:positionH>
                <wp:positionV relativeFrom="paragraph">
                  <wp:posOffset>76200</wp:posOffset>
                </wp:positionV>
                <wp:extent cx="438150" cy="285750"/>
                <wp:effectExtent l="38100" t="0" r="19050" b="38100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85750"/>
                        </a:xfrm>
                        <a:prstGeom prst="downArrow">
                          <a:avLst>
                            <a:gd name="adj1" fmla="val 58695"/>
                            <a:gd name="adj2" fmla="val 50000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E7CF76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3in;margin-top:6pt;width:34.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" adj="10800,4461" fillcolor="#bfbfbf [2412]" strokecolor="black [3213]" strokeweight="2pt"/>
            </w:pict>
          </mc:Fallback>
        </mc:AlternateContent>
      </w:r>
    </w:p>
    <w:sectPr w:rsidR="00626048" w:rsidSect="00AB543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002CF" w14:textId="77777777" w:rsidR="00617025" w:rsidRDefault="00617025" w:rsidP="004A1B42">
      <w:r>
        <w:separator/>
      </w:r>
    </w:p>
  </w:endnote>
  <w:endnote w:type="continuationSeparator" w:id="0">
    <w:p w14:paraId="0D4D7446" w14:textId="77777777" w:rsidR="00617025" w:rsidRDefault="00617025" w:rsidP="004A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55512" w14:textId="77777777" w:rsidR="00617025" w:rsidRDefault="00617025" w:rsidP="004A1B42">
      <w:r>
        <w:separator/>
      </w:r>
    </w:p>
  </w:footnote>
  <w:footnote w:type="continuationSeparator" w:id="0">
    <w:p w14:paraId="1BC00AAD" w14:textId="77777777" w:rsidR="00617025" w:rsidRDefault="00617025" w:rsidP="004A1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439"/>
    <w:rsid w:val="000A44A3"/>
    <w:rsid w:val="0017536A"/>
    <w:rsid w:val="001C363E"/>
    <w:rsid w:val="003627B6"/>
    <w:rsid w:val="004A1B42"/>
    <w:rsid w:val="004E7593"/>
    <w:rsid w:val="00513221"/>
    <w:rsid w:val="00575213"/>
    <w:rsid w:val="005A16E0"/>
    <w:rsid w:val="00617025"/>
    <w:rsid w:val="006C177A"/>
    <w:rsid w:val="006C6A74"/>
    <w:rsid w:val="006F0419"/>
    <w:rsid w:val="00826C99"/>
    <w:rsid w:val="00890E51"/>
    <w:rsid w:val="00957366"/>
    <w:rsid w:val="00AB5439"/>
    <w:rsid w:val="00B36A0E"/>
    <w:rsid w:val="00D95226"/>
    <w:rsid w:val="00DD03F4"/>
    <w:rsid w:val="00ED55BE"/>
    <w:rsid w:val="00F3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35FBAD"/>
  <w15:docId w15:val="{89A8CE94-D03D-4E08-8C0D-3DF9F2E2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5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5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759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1B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1B42"/>
  </w:style>
  <w:style w:type="paragraph" w:styleId="a7">
    <w:name w:val="footer"/>
    <w:basedOn w:val="a"/>
    <w:link w:val="a8"/>
    <w:uiPriority w:val="99"/>
    <w:unhideWhenUsed/>
    <w:rsid w:val="004A1B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1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revision>5</cp:revision>
  <dcterms:created xsi:type="dcterms:W3CDTF">2020-03-11T07:13:00Z</dcterms:created>
  <dcterms:modified xsi:type="dcterms:W3CDTF">2020-05-12T07:14:00Z</dcterms:modified>
</cp:coreProperties>
</file>