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EF" w:rsidRDefault="003058E4" w:rsidP="00581389">
      <w:pPr>
        <w:ind w:left="210" w:hangingChars="100" w:hanging="210"/>
        <w:jc w:val="left"/>
        <w:rPr>
          <w:rFonts w:asciiTheme="minorEastAsia" w:hAnsiTheme="minorEastAsia"/>
          <w:szCs w:val="21"/>
        </w:rPr>
      </w:pPr>
      <w:bookmarkStart w:id="0" w:name="_GoBack"/>
      <w:bookmarkEnd w:id="0"/>
      <w:r>
        <w:rPr>
          <w:rFonts w:asciiTheme="minorEastAsia" w:hAnsiTheme="minorEastAsia" w:hint="eastAsia"/>
          <w:szCs w:val="21"/>
        </w:rPr>
        <w:t>様式第４号</w:t>
      </w:r>
    </w:p>
    <w:p w:rsidR="003058E4" w:rsidRDefault="003058E4" w:rsidP="00581389">
      <w:pPr>
        <w:ind w:left="210" w:hangingChars="100" w:hanging="210"/>
        <w:jc w:val="left"/>
        <w:rPr>
          <w:rFonts w:asciiTheme="minorEastAsia" w:hAnsiTheme="minorEastAsia"/>
          <w:szCs w:val="21"/>
        </w:rPr>
      </w:pPr>
    </w:p>
    <w:p w:rsidR="003058E4" w:rsidRPr="00FA2F29" w:rsidRDefault="003058E4" w:rsidP="003058E4">
      <w:pPr>
        <w:jc w:val="center"/>
        <w:rPr>
          <w:rFonts w:asciiTheme="minorEastAsia" w:hAnsiTheme="minorEastAsia"/>
          <w:szCs w:val="21"/>
        </w:rPr>
      </w:pPr>
      <w:r w:rsidRPr="00FA2F29">
        <w:rPr>
          <w:rFonts w:asciiTheme="minorEastAsia" w:hAnsiTheme="minorEastAsia" w:hint="eastAsia"/>
          <w:szCs w:val="21"/>
        </w:rPr>
        <w:t>仙台市貨物自動車運送事業者燃料価格高騰対策支援金運営事業補助金に係る</w:t>
      </w:r>
    </w:p>
    <w:p w:rsidR="003058E4" w:rsidRDefault="003058E4" w:rsidP="00204699">
      <w:pPr>
        <w:ind w:left="210" w:hangingChars="100" w:hanging="210"/>
        <w:jc w:val="center"/>
        <w:rPr>
          <w:rFonts w:asciiTheme="minorEastAsia" w:hAnsiTheme="minorEastAsia"/>
          <w:szCs w:val="21"/>
        </w:rPr>
      </w:pPr>
      <w:r>
        <w:rPr>
          <w:rFonts w:asciiTheme="minorEastAsia" w:hAnsiTheme="minorEastAsia" w:hint="eastAsia"/>
          <w:szCs w:val="21"/>
        </w:rPr>
        <w:t>補助事業者（事務局）募集　事業実施計画書</w:t>
      </w:r>
    </w:p>
    <w:p w:rsidR="003058E4" w:rsidRDefault="003058E4" w:rsidP="003058E4">
      <w:pPr>
        <w:ind w:left="210" w:hangingChars="100" w:hanging="210"/>
        <w:jc w:val="left"/>
        <w:rPr>
          <w:rFonts w:asciiTheme="minorEastAsia" w:hAnsiTheme="minorEastAsia"/>
          <w:szCs w:val="21"/>
        </w:rPr>
      </w:pPr>
    </w:p>
    <w:p w:rsidR="003058E4" w:rsidRDefault="003058E4" w:rsidP="003058E4">
      <w:pPr>
        <w:pStyle w:val="ab"/>
        <w:numPr>
          <w:ilvl w:val="0"/>
          <w:numId w:val="1"/>
        </w:numPr>
        <w:ind w:leftChars="0"/>
        <w:jc w:val="left"/>
        <w:rPr>
          <w:rFonts w:asciiTheme="minorEastAsia" w:hAnsiTheme="minorEastAsia"/>
          <w:szCs w:val="21"/>
        </w:rPr>
      </w:pPr>
      <w:r w:rsidRPr="003058E4">
        <w:rPr>
          <w:rFonts w:asciiTheme="minorEastAsia" w:hAnsiTheme="minorEastAsia" w:hint="eastAsia"/>
          <w:szCs w:val="21"/>
        </w:rPr>
        <w:t>補助事業の内容</w:t>
      </w:r>
    </w:p>
    <w:p w:rsidR="003058E4" w:rsidRDefault="003058E4" w:rsidP="003058E4">
      <w:pPr>
        <w:pStyle w:val="ab"/>
        <w:numPr>
          <w:ilvl w:val="0"/>
          <w:numId w:val="2"/>
        </w:numPr>
        <w:ind w:leftChars="0"/>
        <w:jc w:val="left"/>
        <w:rPr>
          <w:rFonts w:asciiTheme="minorEastAsia" w:hAnsiTheme="minorEastAsia"/>
          <w:szCs w:val="21"/>
        </w:rPr>
      </w:pPr>
      <w:r>
        <w:rPr>
          <w:rFonts w:asciiTheme="minorEastAsia" w:hAnsiTheme="minorEastAsia" w:hint="eastAsia"/>
          <w:szCs w:val="21"/>
        </w:rPr>
        <w:t>補助事業の実施方法（基本計画）</w:t>
      </w:r>
    </w:p>
    <w:p w:rsidR="000B20C4" w:rsidRPr="000B20C4" w:rsidRDefault="000B20C4" w:rsidP="000B20C4">
      <w:pPr>
        <w:jc w:val="left"/>
        <w:rPr>
          <w:rFonts w:asciiTheme="minorEastAsia" w:hAnsiTheme="minorEastAsia"/>
          <w:szCs w:val="21"/>
        </w:rPr>
      </w:pPr>
    </w:p>
    <w:p w:rsidR="003058E4" w:rsidRDefault="003058E4" w:rsidP="003058E4">
      <w:pPr>
        <w:pStyle w:val="ab"/>
        <w:numPr>
          <w:ilvl w:val="0"/>
          <w:numId w:val="2"/>
        </w:numPr>
        <w:ind w:leftChars="0"/>
        <w:jc w:val="left"/>
        <w:rPr>
          <w:rFonts w:asciiTheme="minorEastAsia" w:hAnsiTheme="minorEastAsia"/>
          <w:szCs w:val="21"/>
        </w:rPr>
      </w:pPr>
      <w:r>
        <w:rPr>
          <w:rFonts w:asciiTheme="minorEastAsia" w:hAnsiTheme="minorEastAsia" w:hint="eastAsia"/>
          <w:szCs w:val="21"/>
        </w:rPr>
        <w:t>実施スケジュール</w:t>
      </w:r>
    </w:p>
    <w:p w:rsidR="000B20C4" w:rsidRPr="000B20C4" w:rsidRDefault="000B20C4" w:rsidP="000B20C4">
      <w:pPr>
        <w:jc w:val="left"/>
        <w:rPr>
          <w:rFonts w:asciiTheme="minorEastAsia" w:hAnsiTheme="minorEastAsia"/>
          <w:szCs w:val="21"/>
        </w:rPr>
      </w:pPr>
    </w:p>
    <w:p w:rsidR="003058E4" w:rsidRDefault="003058E4" w:rsidP="003058E4">
      <w:pPr>
        <w:pStyle w:val="ab"/>
        <w:numPr>
          <w:ilvl w:val="0"/>
          <w:numId w:val="2"/>
        </w:numPr>
        <w:ind w:leftChars="0"/>
        <w:jc w:val="left"/>
        <w:rPr>
          <w:rFonts w:asciiTheme="minorEastAsia" w:hAnsiTheme="minorEastAsia"/>
          <w:szCs w:val="21"/>
        </w:rPr>
      </w:pPr>
      <w:r>
        <w:rPr>
          <w:rFonts w:asciiTheme="minorEastAsia" w:hAnsiTheme="minorEastAsia" w:hint="eastAsia"/>
          <w:szCs w:val="21"/>
        </w:rPr>
        <w:t>実施体制</w:t>
      </w:r>
    </w:p>
    <w:p w:rsidR="000B20C4" w:rsidRPr="000B20C4" w:rsidRDefault="000B20C4" w:rsidP="000B20C4">
      <w:pPr>
        <w:rPr>
          <w:rFonts w:asciiTheme="minorEastAsia" w:hAnsiTheme="minorEastAsia"/>
          <w:szCs w:val="21"/>
        </w:rPr>
      </w:pPr>
    </w:p>
    <w:p w:rsidR="000B20C4" w:rsidRPr="000B20C4" w:rsidRDefault="000B20C4" w:rsidP="000B20C4">
      <w:pPr>
        <w:jc w:val="left"/>
        <w:rPr>
          <w:rFonts w:asciiTheme="minorEastAsia" w:hAnsiTheme="minorEastAsia"/>
          <w:szCs w:val="21"/>
        </w:rPr>
      </w:pPr>
    </w:p>
    <w:p w:rsidR="003058E4" w:rsidRDefault="003058E4" w:rsidP="003058E4">
      <w:pPr>
        <w:pStyle w:val="ab"/>
        <w:numPr>
          <w:ilvl w:val="0"/>
          <w:numId w:val="1"/>
        </w:numPr>
        <w:ind w:leftChars="0"/>
        <w:jc w:val="left"/>
        <w:rPr>
          <w:rFonts w:asciiTheme="minorEastAsia" w:hAnsiTheme="minorEastAsia"/>
          <w:szCs w:val="21"/>
        </w:rPr>
      </w:pPr>
      <w:r>
        <w:rPr>
          <w:rFonts w:asciiTheme="minorEastAsia" w:hAnsiTheme="minorEastAsia" w:hint="eastAsia"/>
          <w:szCs w:val="21"/>
        </w:rPr>
        <w:t>類似事業の実績</w:t>
      </w:r>
    </w:p>
    <w:p w:rsidR="000B20C4" w:rsidRDefault="000B20C4" w:rsidP="000B20C4">
      <w:pPr>
        <w:jc w:val="left"/>
        <w:rPr>
          <w:rFonts w:asciiTheme="minorEastAsia" w:hAnsiTheme="minorEastAsia"/>
          <w:szCs w:val="21"/>
        </w:rPr>
      </w:pPr>
    </w:p>
    <w:p w:rsidR="000B20C4" w:rsidRPr="000B20C4" w:rsidRDefault="000B20C4" w:rsidP="000B20C4">
      <w:pPr>
        <w:jc w:val="left"/>
        <w:rPr>
          <w:rFonts w:asciiTheme="minorEastAsia" w:hAnsiTheme="minorEastAsia"/>
          <w:szCs w:val="21"/>
        </w:rPr>
      </w:pPr>
    </w:p>
    <w:p w:rsidR="00204699" w:rsidRPr="00204699" w:rsidRDefault="000B20C4" w:rsidP="00204699">
      <w:pPr>
        <w:pStyle w:val="ab"/>
        <w:numPr>
          <w:ilvl w:val="0"/>
          <w:numId w:val="1"/>
        </w:numPr>
        <w:ind w:leftChars="0"/>
        <w:jc w:val="left"/>
        <w:rPr>
          <w:rFonts w:asciiTheme="minorEastAsia" w:hAnsiTheme="minorEastAsia"/>
          <w:szCs w:val="21"/>
        </w:rPr>
      </w:pPr>
      <w:r>
        <w:rPr>
          <w:rFonts w:asciiTheme="minorEastAsia" w:hAnsiTheme="minorEastAsia" w:hint="eastAsia"/>
          <w:szCs w:val="21"/>
        </w:rPr>
        <w:t>補助金見込額</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204699" w:rsidTr="00204699">
        <w:trPr>
          <w:trHeight w:val="397"/>
        </w:trPr>
        <w:tc>
          <w:tcPr>
            <w:tcW w:w="3930" w:type="dxa"/>
            <w:vAlign w:val="center"/>
          </w:tcPr>
          <w:p w:rsidR="00204699" w:rsidRDefault="00204699" w:rsidP="00204699">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shd w:val="clear" w:color="auto" w:fill="auto"/>
            <w:vAlign w:val="center"/>
          </w:tcPr>
          <w:p w:rsidR="00204699" w:rsidRDefault="00204699" w:rsidP="00204699">
            <w:pPr>
              <w:contextualSpacing/>
              <w:jc w:val="center"/>
            </w:pPr>
            <w:r>
              <w:rPr>
                <w:rFonts w:hint="eastAsia"/>
              </w:rPr>
              <w:t>補助事業に要する経費（※１）</w:t>
            </w:r>
          </w:p>
        </w:tc>
        <w:tc>
          <w:tcPr>
            <w:tcW w:w="1700" w:type="dxa"/>
            <w:shd w:val="clear" w:color="auto" w:fill="auto"/>
            <w:vAlign w:val="center"/>
          </w:tcPr>
          <w:p w:rsidR="00204699" w:rsidRDefault="00204699" w:rsidP="00204699">
            <w:pPr>
              <w:contextualSpacing/>
              <w:jc w:val="center"/>
            </w:pPr>
            <w:r>
              <w:rPr>
                <w:rFonts w:hint="eastAsia"/>
              </w:rPr>
              <w:t>補助対象経費（※２）</w:t>
            </w:r>
          </w:p>
        </w:tc>
        <w:tc>
          <w:tcPr>
            <w:tcW w:w="1654" w:type="dxa"/>
            <w:vAlign w:val="center"/>
          </w:tcPr>
          <w:p w:rsidR="00204699" w:rsidRPr="00204699" w:rsidRDefault="00204699" w:rsidP="00204699">
            <w:pPr>
              <w:widowControl/>
              <w:jc w:val="center"/>
              <w:rPr>
                <w:rFonts w:ascii="ＭＳ ゴシック" w:eastAsia="ＭＳ ゴシック" w:hAnsi="ＭＳ ゴシック"/>
                <w:bCs/>
                <w:sz w:val="14"/>
              </w:rPr>
            </w:pPr>
            <w:r w:rsidRPr="00204699">
              <w:rPr>
                <w:rFonts w:ascii="Century" w:eastAsia="ＭＳ 明朝" w:hAnsi="Century" w:cs="Times New Roman" w:hint="eastAsia"/>
                <w:szCs w:val="24"/>
              </w:rPr>
              <w:t>申請額</w:t>
            </w:r>
          </w:p>
        </w:tc>
      </w:tr>
      <w:tr w:rsidR="000B20C4" w:rsidTr="00DC303D">
        <w:trPr>
          <w:trHeight w:val="360"/>
        </w:trPr>
        <w:tc>
          <w:tcPr>
            <w:tcW w:w="3930" w:type="dxa"/>
            <w:tcBorders>
              <w:bottom w:val="dashed" w:sz="4" w:space="0" w:color="auto"/>
            </w:tcBorders>
          </w:tcPr>
          <w:p w:rsidR="000B20C4" w:rsidRDefault="00204699" w:rsidP="00DC303D">
            <w:pPr>
              <w:ind w:left="-81"/>
              <w:rPr>
                <w:rFonts w:ascii="ＭＳ ゴシック" w:eastAsia="ＭＳ ゴシック" w:hAnsi="ＭＳ ゴシック"/>
                <w:bCs/>
                <w:sz w:val="22"/>
              </w:rPr>
            </w:pPr>
            <w:r>
              <w:rPr>
                <w:rFonts w:ascii="ＭＳ ゴシック" w:eastAsia="ＭＳ ゴシック" w:hAnsi="ＭＳ ゴシック" w:hint="eastAsia"/>
                <w:bCs/>
                <w:sz w:val="22"/>
              </w:rPr>
              <w:t>（１）</w:t>
            </w:r>
            <w:r w:rsidR="000B20C4">
              <w:rPr>
                <w:rFonts w:ascii="ＭＳ ゴシック" w:eastAsia="ＭＳ ゴシック" w:hAnsi="ＭＳ ゴシック" w:hint="eastAsia"/>
                <w:bCs/>
                <w:sz w:val="22"/>
              </w:rPr>
              <w:t>間接補助</w:t>
            </w:r>
            <w:r w:rsidR="000B20C4" w:rsidRPr="00912A11">
              <w:rPr>
                <w:rFonts w:ascii="ＭＳ ゴシック" w:eastAsia="ＭＳ ゴシック" w:hAnsi="ＭＳ ゴシック" w:hint="eastAsia"/>
                <w:bCs/>
                <w:sz w:val="22"/>
              </w:rPr>
              <w:t>事業</w:t>
            </w:r>
          </w:p>
        </w:tc>
        <w:tc>
          <w:tcPr>
            <w:tcW w:w="1701" w:type="dxa"/>
            <w:tcBorders>
              <w:bottom w:val="dashed" w:sz="4" w:space="0" w:color="auto"/>
            </w:tcBorders>
          </w:tcPr>
          <w:p w:rsidR="000B20C4" w:rsidRDefault="000B20C4" w:rsidP="00DC303D">
            <w:pPr>
              <w:jc w:val="right"/>
              <w:rPr>
                <w:rFonts w:ascii="ＭＳ ゴシック" w:eastAsia="ＭＳ ゴシック" w:hAnsi="ＭＳ ゴシック"/>
                <w:bCs/>
                <w:sz w:val="20"/>
              </w:rPr>
            </w:pPr>
          </w:p>
        </w:tc>
        <w:tc>
          <w:tcPr>
            <w:tcW w:w="1700" w:type="dxa"/>
            <w:tcBorders>
              <w:bottom w:val="dashed" w:sz="4" w:space="0" w:color="auto"/>
            </w:tcBorders>
          </w:tcPr>
          <w:p w:rsidR="000B20C4" w:rsidRDefault="000B20C4" w:rsidP="00DC303D">
            <w:pPr>
              <w:jc w:val="right"/>
              <w:rPr>
                <w:rFonts w:ascii="ＭＳ ゴシック" w:eastAsia="ＭＳ ゴシック" w:hAnsi="ＭＳ ゴシック"/>
                <w:bCs/>
                <w:sz w:val="20"/>
              </w:rPr>
            </w:pPr>
          </w:p>
        </w:tc>
        <w:tc>
          <w:tcPr>
            <w:tcW w:w="1654" w:type="dxa"/>
            <w:tcBorders>
              <w:bottom w:val="dashed" w:sz="4" w:space="0" w:color="auto"/>
            </w:tcBorders>
          </w:tcPr>
          <w:p w:rsidR="000B20C4" w:rsidRDefault="000B20C4" w:rsidP="00DC303D">
            <w:pPr>
              <w:jc w:val="right"/>
              <w:rPr>
                <w:rFonts w:ascii="ＭＳ ゴシック" w:eastAsia="ＭＳ ゴシック" w:hAnsi="ＭＳ ゴシック"/>
                <w:bCs/>
                <w:sz w:val="20"/>
              </w:rPr>
            </w:pPr>
          </w:p>
        </w:tc>
      </w:tr>
      <w:tr w:rsidR="000B20C4" w:rsidTr="00DC303D">
        <w:trPr>
          <w:trHeight w:val="360"/>
        </w:trPr>
        <w:tc>
          <w:tcPr>
            <w:tcW w:w="3930" w:type="dxa"/>
            <w:tcBorders>
              <w:bottom w:val="single" w:sz="4" w:space="0" w:color="auto"/>
            </w:tcBorders>
          </w:tcPr>
          <w:p w:rsidR="000B20C4" w:rsidRDefault="000B20C4" w:rsidP="00DC303D">
            <w:pPr>
              <w:rPr>
                <w:rFonts w:ascii="ＭＳ ゴシック" w:eastAsia="ＭＳ ゴシック" w:hAnsi="ＭＳ ゴシック"/>
                <w:bCs/>
                <w:sz w:val="22"/>
              </w:rPr>
            </w:pPr>
            <w:r>
              <w:rPr>
                <w:rFonts w:ascii="ＭＳ ゴシック" w:eastAsia="ＭＳ ゴシック" w:hAnsi="ＭＳ ゴシック" w:hint="eastAsia"/>
                <w:bCs/>
                <w:sz w:val="22"/>
              </w:rPr>
              <w:t>補助率：定額</w:t>
            </w:r>
          </w:p>
          <w:p w:rsidR="000B20C4" w:rsidRPr="00EF6582" w:rsidRDefault="000B20C4" w:rsidP="00DC303D">
            <w:pPr>
              <w:rPr>
                <w:rFonts w:ascii="ＭＳ ゴシック" w:eastAsia="ＭＳ ゴシック" w:hAnsi="ＭＳ ゴシック"/>
                <w:bCs/>
                <w:sz w:val="22"/>
              </w:rPr>
            </w:pPr>
            <w:r w:rsidRPr="00EF6582">
              <w:rPr>
                <w:rFonts w:ascii="ＭＳ ゴシック" w:eastAsia="ＭＳ ゴシック" w:hAnsi="ＭＳ ゴシック" w:hint="eastAsia"/>
                <w:bCs/>
                <w:sz w:val="22"/>
              </w:rPr>
              <w:t>補助単価：</w:t>
            </w:r>
            <w:r w:rsidR="00204699">
              <w:rPr>
                <w:rFonts w:ascii="ＭＳ ゴシック" w:eastAsia="ＭＳ ゴシック" w:hAnsi="ＭＳ ゴシック" w:hint="eastAsia"/>
                <w:bCs/>
                <w:sz w:val="22"/>
              </w:rPr>
              <w:t>普通車１台あたり８</w:t>
            </w:r>
            <w:r w:rsidRPr="00EF6582">
              <w:rPr>
                <w:rFonts w:ascii="ＭＳ ゴシック" w:eastAsia="ＭＳ ゴシック" w:hAnsi="ＭＳ ゴシック" w:hint="eastAsia"/>
                <w:bCs/>
                <w:sz w:val="22"/>
              </w:rPr>
              <w:t>万円</w:t>
            </w:r>
          </w:p>
          <w:p w:rsidR="000B20C4" w:rsidRPr="00EF6582" w:rsidRDefault="00204699" w:rsidP="00204699">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小型車１台あたり</w:t>
            </w:r>
            <w:r w:rsidR="000B20C4" w:rsidRPr="00EF6582">
              <w:rPr>
                <w:rFonts w:ascii="ＭＳ ゴシック" w:eastAsia="ＭＳ ゴシック" w:hAnsi="ＭＳ ゴシック" w:hint="eastAsia"/>
                <w:bCs/>
                <w:sz w:val="22"/>
              </w:rPr>
              <w:t>２万円</w:t>
            </w:r>
          </w:p>
          <w:p w:rsidR="000B20C4" w:rsidRDefault="00204699" w:rsidP="00204699">
            <w:pPr>
              <w:ind w:leftChars="520" w:left="1092"/>
              <w:rPr>
                <w:rFonts w:ascii="ＭＳ ゴシック" w:eastAsia="ＭＳ ゴシック" w:hAnsi="ＭＳ ゴシック"/>
                <w:bCs/>
                <w:sz w:val="22"/>
              </w:rPr>
            </w:pPr>
            <w:r w:rsidRPr="00204699">
              <w:rPr>
                <w:rFonts w:ascii="ＭＳ ゴシック" w:eastAsia="ＭＳ ゴシック" w:hAnsi="ＭＳ ゴシック" w:hint="eastAsia"/>
                <w:bCs/>
                <w:w w:val="75"/>
                <w:kern w:val="0"/>
                <w:sz w:val="22"/>
                <w:fitText w:val="660" w:id="-1417879040"/>
              </w:rPr>
              <w:t>軽自動車</w:t>
            </w:r>
            <w:r w:rsidR="000B20C4" w:rsidRPr="00EF6582">
              <w:rPr>
                <w:rFonts w:ascii="ＭＳ ゴシック" w:eastAsia="ＭＳ ゴシック" w:hAnsi="ＭＳ ゴシック" w:hint="eastAsia"/>
                <w:bCs/>
                <w:sz w:val="22"/>
              </w:rPr>
              <w:t>１台</w:t>
            </w:r>
            <w:r>
              <w:rPr>
                <w:rFonts w:ascii="ＭＳ ゴシック" w:eastAsia="ＭＳ ゴシック" w:hAnsi="ＭＳ ゴシック" w:hint="eastAsia"/>
                <w:bCs/>
                <w:sz w:val="22"/>
              </w:rPr>
              <w:t>あたり</w:t>
            </w:r>
            <w:r w:rsidR="000B20C4" w:rsidRPr="00EF6582">
              <w:rPr>
                <w:rFonts w:ascii="ＭＳ ゴシック" w:eastAsia="ＭＳ ゴシック" w:hAnsi="ＭＳ ゴシック" w:hint="eastAsia"/>
                <w:bCs/>
                <w:sz w:val="22"/>
              </w:rPr>
              <w:t>１万円</w:t>
            </w:r>
          </w:p>
        </w:tc>
        <w:tc>
          <w:tcPr>
            <w:tcW w:w="1701" w:type="dxa"/>
            <w:tcBorders>
              <w:bottom w:val="single" w:sz="4" w:space="0" w:color="auto"/>
            </w:tcBorders>
          </w:tcPr>
          <w:p w:rsidR="000B20C4" w:rsidRPr="00683FA1" w:rsidRDefault="000B20C4" w:rsidP="00DC303D">
            <w:pPr>
              <w:jc w:val="right"/>
              <w:rPr>
                <w:rFonts w:ascii="ＭＳ ゴシック" w:eastAsia="ＭＳ ゴシック" w:hAnsi="ＭＳ ゴシック"/>
                <w:bCs/>
                <w:sz w:val="20"/>
              </w:rPr>
            </w:pPr>
          </w:p>
        </w:tc>
        <w:tc>
          <w:tcPr>
            <w:tcW w:w="1700" w:type="dxa"/>
            <w:tcBorders>
              <w:bottom w:val="single" w:sz="4" w:space="0" w:color="auto"/>
            </w:tcBorders>
          </w:tcPr>
          <w:p w:rsidR="000B20C4" w:rsidRPr="00683FA1" w:rsidRDefault="000B20C4" w:rsidP="00DC303D">
            <w:pPr>
              <w:jc w:val="right"/>
              <w:rPr>
                <w:rFonts w:ascii="ＭＳ ゴシック" w:eastAsia="ＭＳ ゴシック" w:hAnsi="ＭＳ ゴシック"/>
                <w:bCs/>
                <w:sz w:val="20"/>
              </w:rPr>
            </w:pPr>
          </w:p>
        </w:tc>
        <w:tc>
          <w:tcPr>
            <w:tcW w:w="1654" w:type="dxa"/>
            <w:tcBorders>
              <w:bottom w:val="single" w:sz="4" w:space="0" w:color="auto"/>
            </w:tcBorders>
          </w:tcPr>
          <w:p w:rsidR="000B20C4" w:rsidRPr="00683FA1" w:rsidRDefault="000B20C4" w:rsidP="00DC303D">
            <w:pPr>
              <w:jc w:val="right"/>
              <w:rPr>
                <w:rFonts w:ascii="ＭＳ ゴシック" w:eastAsia="ＭＳ ゴシック" w:hAnsi="ＭＳ ゴシック"/>
                <w:bCs/>
                <w:sz w:val="20"/>
              </w:rPr>
            </w:pPr>
          </w:p>
        </w:tc>
      </w:tr>
      <w:tr w:rsidR="000B20C4" w:rsidTr="00DC303D">
        <w:trPr>
          <w:trHeight w:val="360"/>
        </w:trPr>
        <w:tc>
          <w:tcPr>
            <w:tcW w:w="3930" w:type="dxa"/>
            <w:tcBorders>
              <w:bottom w:val="single" w:sz="4" w:space="0" w:color="auto"/>
            </w:tcBorders>
          </w:tcPr>
          <w:p w:rsidR="000B20C4" w:rsidRDefault="00204699" w:rsidP="00DC303D">
            <w:pPr>
              <w:ind w:left="-79"/>
              <w:rPr>
                <w:rFonts w:ascii="ＭＳ ゴシック" w:eastAsia="ＭＳ ゴシック" w:hAnsi="ＭＳ ゴシック"/>
                <w:bCs/>
                <w:sz w:val="22"/>
              </w:rPr>
            </w:pPr>
            <w:r>
              <w:rPr>
                <w:rFonts w:ascii="ＭＳ ゴシック" w:eastAsia="ＭＳ ゴシック" w:hAnsi="ＭＳ ゴシック" w:hint="eastAsia"/>
                <w:bCs/>
                <w:sz w:val="22"/>
              </w:rPr>
              <w:t>（２）</w:t>
            </w:r>
            <w:r w:rsidR="000B20C4">
              <w:rPr>
                <w:rFonts w:ascii="ＭＳ ゴシック" w:eastAsia="ＭＳ ゴシック" w:hAnsi="ＭＳ ゴシック" w:hint="eastAsia"/>
                <w:bCs/>
                <w:sz w:val="22"/>
              </w:rPr>
              <w:t>直接補助事業</w:t>
            </w:r>
          </w:p>
        </w:tc>
        <w:tc>
          <w:tcPr>
            <w:tcW w:w="1701" w:type="dxa"/>
            <w:tcBorders>
              <w:bottom w:val="single" w:sz="4" w:space="0" w:color="auto"/>
            </w:tcBorders>
          </w:tcPr>
          <w:p w:rsidR="000B20C4" w:rsidRDefault="000B20C4" w:rsidP="00DC303D">
            <w:pPr>
              <w:jc w:val="right"/>
              <w:rPr>
                <w:rFonts w:ascii="ＭＳ ゴシック" w:eastAsia="ＭＳ ゴシック" w:hAnsi="ＭＳ ゴシック"/>
                <w:bCs/>
                <w:sz w:val="20"/>
              </w:rPr>
            </w:pPr>
          </w:p>
        </w:tc>
        <w:tc>
          <w:tcPr>
            <w:tcW w:w="1700" w:type="dxa"/>
            <w:tcBorders>
              <w:bottom w:val="single" w:sz="4" w:space="0" w:color="auto"/>
            </w:tcBorders>
          </w:tcPr>
          <w:p w:rsidR="000B20C4" w:rsidRDefault="000B20C4" w:rsidP="00DC303D">
            <w:pPr>
              <w:jc w:val="right"/>
              <w:rPr>
                <w:rFonts w:ascii="ＭＳ ゴシック" w:eastAsia="ＭＳ ゴシック" w:hAnsi="ＭＳ ゴシック"/>
                <w:bCs/>
                <w:sz w:val="20"/>
              </w:rPr>
            </w:pPr>
          </w:p>
        </w:tc>
        <w:tc>
          <w:tcPr>
            <w:tcW w:w="1654" w:type="dxa"/>
            <w:tcBorders>
              <w:bottom w:val="single" w:sz="4" w:space="0" w:color="auto"/>
            </w:tcBorders>
          </w:tcPr>
          <w:p w:rsidR="000B20C4" w:rsidRDefault="000B20C4" w:rsidP="00DC303D">
            <w:pPr>
              <w:jc w:val="right"/>
              <w:rPr>
                <w:rFonts w:ascii="ＭＳ ゴシック" w:eastAsia="ＭＳ ゴシック" w:hAnsi="ＭＳ ゴシック"/>
                <w:bCs/>
                <w:sz w:val="20"/>
              </w:rPr>
            </w:pPr>
          </w:p>
        </w:tc>
      </w:tr>
      <w:tr w:rsidR="000B20C4" w:rsidTr="006C1C6B">
        <w:trPr>
          <w:trHeight w:val="291"/>
        </w:trPr>
        <w:tc>
          <w:tcPr>
            <w:tcW w:w="3930" w:type="dxa"/>
            <w:tcBorders>
              <w:top w:val="single" w:sz="4" w:space="0" w:color="auto"/>
              <w:bottom w:val="double" w:sz="4" w:space="0" w:color="auto"/>
            </w:tcBorders>
          </w:tcPr>
          <w:p w:rsidR="00204699" w:rsidRDefault="000B20C4" w:rsidP="00204699">
            <w:pPr>
              <w:rPr>
                <w:rFonts w:ascii="ＭＳ ゴシック" w:eastAsia="ＭＳ ゴシック" w:hAnsi="ＭＳ ゴシック"/>
                <w:bCs/>
                <w:sz w:val="22"/>
              </w:rPr>
            </w:pPr>
            <w:r>
              <w:rPr>
                <w:rFonts w:ascii="ＭＳ ゴシック" w:eastAsia="ＭＳ ゴシック" w:hAnsi="ＭＳ ゴシック" w:hint="eastAsia"/>
                <w:bCs/>
                <w:sz w:val="22"/>
              </w:rPr>
              <w:t>事務費</w:t>
            </w:r>
          </w:p>
          <w:p w:rsidR="000B20C4" w:rsidRDefault="000B20C4" w:rsidP="00204699">
            <w:pPr>
              <w:rPr>
                <w:rFonts w:ascii="ＭＳ ゴシック" w:eastAsia="ＭＳ ゴシック" w:hAnsi="ＭＳ ゴシック"/>
                <w:bCs/>
                <w:sz w:val="22"/>
              </w:rPr>
            </w:pPr>
            <w:r>
              <w:rPr>
                <w:rFonts w:ascii="ＭＳ ゴシック" w:eastAsia="ＭＳ ゴシック" w:hAnsi="ＭＳ ゴシック" w:hint="eastAsia"/>
                <w:bCs/>
                <w:sz w:val="22"/>
              </w:rPr>
              <w:t>補助率：定額</w:t>
            </w:r>
          </w:p>
          <w:p w:rsidR="00204699" w:rsidRDefault="00204699" w:rsidP="00204699">
            <w:pPr>
              <w:rPr>
                <w:rFonts w:ascii="ＭＳ ゴシック" w:eastAsia="ＭＳ ゴシック" w:hAnsi="ＭＳ ゴシック"/>
                <w:bCs/>
                <w:sz w:val="22"/>
              </w:rPr>
            </w:pPr>
            <w:r>
              <w:rPr>
                <w:rFonts w:ascii="ＭＳ ゴシック" w:eastAsia="ＭＳ ゴシック" w:hAnsi="ＭＳ ゴシック" w:hint="eastAsia"/>
                <w:bCs/>
                <w:sz w:val="22"/>
              </w:rPr>
              <w:t>（内訳）</w:t>
            </w:r>
          </w:p>
          <w:p w:rsidR="00204699" w:rsidRDefault="00204699" w:rsidP="00204699">
            <w:pPr>
              <w:rPr>
                <w:rFonts w:ascii="ＭＳ ゴシック" w:eastAsia="ＭＳ ゴシック" w:hAnsi="ＭＳ ゴシック"/>
                <w:bCs/>
                <w:sz w:val="22"/>
              </w:rPr>
            </w:pPr>
          </w:p>
          <w:p w:rsidR="00204699" w:rsidRDefault="00204699" w:rsidP="00204699">
            <w:pPr>
              <w:rPr>
                <w:rFonts w:ascii="ＭＳ ゴシック" w:eastAsia="ＭＳ ゴシック" w:hAnsi="ＭＳ ゴシック"/>
                <w:bCs/>
                <w:sz w:val="22"/>
              </w:rPr>
            </w:pPr>
          </w:p>
          <w:p w:rsidR="00204699" w:rsidRDefault="00204699" w:rsidP="00204699">
            <w:pPr>
              <w:rPr>
                <w:rFonts w:ascii="ＭＳ ゴシック" w:eastAsia="ＭＳ ゴシック" w:hAnsi="ＭＳ ゴシック"/>
                <w:bCs/>
                <w:sz w:val="22"/>
              </w:rPr>
            </w:pPr>
          </w:p>
          <w:p w:rsidR="00204699" w:rsidRPr="00CF0077" w:rsidRDefault="00204699" w:rsidP="00204699">
            <w:pPr>
              <w:rPr>
                <w:rFonts w:ascii="ＭＳ ゴシック" w:eastAsia="ＭＳ ゴシック" w:hAnsi="ＭＳ ゴシック"/>
                <w:bCs/>
                <w:sz w:val="22"/>
              </w:rPr>
            </w:pPr>
          </w:p>
        </w:tc>
        <w:tc>
          <w:tcPr>
            <w:tcW w:w="1701" w:type="dxa"/>
            <w:tcBorders>
              <w:top w:val="single" w:sz="4" w:space="0" w:color="auto"/>
              <w:bottom w:val="double" w:sz="4" w:space="0" w:color="auto"/>
            </w:tcBorders>
          </w:tcPr>
          <w:p w:rsidR="000B20C4" w:rsidRPr="00683FA1" w:rsidRDefault="000B20C4" w:rsidP="00DC303D">
            <w:pPr>
              <w:jc w:val="right"/>
              <w:rPr>
                <w:rFonts w:ascii="ＭＳ ゴシック" w:eastAsia="ＭＳ ゴシック" w:hAnsi="ＭＳ ゴシック"/>
                <w:bCs/>
                <w:sz w:val="20"/>
              </w:rPr>
            </w:pPr>
          </w:p>
        </w:tc>
        <w:tc>
          <w:tcPr>
            <w:tcW w:w="1700" w:type="dxa"/>
            <w:tcBorders>
              <w:top w:val="single" w:sz="4" w:space="0" w:color="auto"/>
              <w:bottom w:val="double" w:sz="4" w:space="0" w:color="auto"/>
            </w:tcBorders>
          </w:tcPr>
          <w:p w:rsidR="000B20C4" w:rsidRPr="00683FA1" w:rsidRDefault="000B20C4" w:rsidP="00DC303D">
            <w:pPr>
              <w:jc w:val="right"/>
              <w:rPr>
                <w:rFonts w:ascii="ＭＳ ゴシック" w:eastAsia="ＭＳ ゴシック" w:hAnsi="ＭＳ ゴシック"/>
                <w:bCs/>
                <w:sz w:val="20"/>
              </w:rPr>
            </w:pPr>
          </w:p>
        </w:tc>
        <w:tc>
          <w:tcPr>
            <w:tcW w:w="1654" w:type="dxa"/>
            <w:tcBorders>
              <w:top w:val="single" w:sz="4" w:space="0" w:color="auto"/>
              <w:bottom w:val="double" w:sz="4" w:space="0" w:color="auto"/>
            </w:tcBorders>
          </w:tcPr>
          <w:p w:rsidR="000B20C4" w:rsidRPr="00683FA1" w:rsidRDefault="000B20C4" w:rsidP="00DC303D">
            <w:pPr>
              <w:ind w:right="100"/>
              <w:jc w:val="right"/>
              <w:rPr>
                <w:rFonts w:ascii="ＭＳ ゴシック" w:eastAsia="ＭＳ ゴシック" w:hAnsi="ＭＳ ゴシック"/>
                <w:bCs/>
                <w:sz w:val="20"/>
              </w:rPr>
            </w:pPr>
          </w:p>
        </w:tc>
      </w:tr>
      <w:tr w:rsidR="000B20C4" w:rsidTr="006C1C6B">
        <w:trPr>
          <w:trHeight w:val="270"/>
        </w:trPr>
        <w:tc>
          <w:tcPr>
            <w:tcW w:w="3930" w:type="dxa"/>
            <w:tcBorders>
              <w:top w:val="double" w:sz="4" w:space="0" w:color="auto"/>
            </w:tcBorders>
          </w:tcPr>
          <w:p w:rsidR="000B20C4" w:rsidRPr="00683FA1" w:rsidRDefault="000B20C4" w:rsidP="00E84A71">
            <w:pPr>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ouble" w:sz="4" w:space="0" w:color="auto"/>
            </w:tcBorders>
          </w:tcPr>
          <w:p w:rsidR="000B20C4" w:rsidRDefault="000B20C4" w:rsidP="00DC303D">
            <w:pPr>
              <w:jc w:val="right"/>
              <w:rPr>
                <w:rFonts w:ascii="ＭＳ ゴシック" w:eastAsia="ＭＳ ゴシック" w:hAnsi="ＭＳ ゴシック"/>
                <w:b/>
                <w:bCs/>
                <w:sz w:val="20"/>
                <w:u w:val="single"/>
              </w:rPr>
            </w:pPr>
          </w:p>
        </w:tc>
        <w:tc>
          <w:tcPr>
            <w:tcW w:w="1700" w:type="dxa"/>
            <w:tcBorders>
              <w:top w:val="double" w:sz="4" w:space="0" w:color="auto"/>
            </w:tcBorders>
          </w:tcPr>
          <w:p w:rsidR="000B20C4" w:rsidRDefault="000B20C4" w:rsidP="00DC303D">
            <w:pPr>
              <w:jc w:val="right"/>
              <w:rPr>
                <w:rFonts w:ascii="ＭＳ ゴシック" w:eastAsia="ＭＳ ゴシック" w:hAnsi="ＭＳ ゴシック"/>
                <w:b/>
                <w:bCs/>
                <w:sz w:val="20"/>
                <w:u w:val="single"/>
              </w:rPr>
            </w:pPr>
          </w:p>
        </w:tc>
        <w:tc>
          <w:tcPr>
            <w:tcW w:w="1654" w:type="dxa"/>
            <w:tcBorders>
              <w:top w:val="double" w:sz="4" w:space="0" w:color="auto"/>
            </w:tcBorders>
          </w:tcPr>
          <w:p w:rsidR="000B20C4" w:rsidRDefault="000B20C4" w:rsidP="00DC303D">
            <w:pPr>
              <w:jc w:val="right"/>
              <w:rPr>
                <w:rFonts w:ascii="ＭＳ ゴシック" w:eastAsia="ＭＳ ゴシック" w:hAnsi="ＭＳ ゴシック"/>
                <w:b/>
                <w:bCs/>
                <w:sz w:val="20"/>
                <w:u w:val="single"/>
              </w:rPr>
            </w:pPr>
          </w:p>
        </w:tc>
      </w:tr>
    </w:tbl>
    <w:p w:rsidR="000B20C4" w:rsidRDefault="00204699" w:rsidP="00204699">
      <w:pPr>
        <w:jc w:val="right"/>
        <w:rPr>
          <w:rFonts w:asciiTheme="minorEastAsia" w:hAnsiTheme="minorEastAsia"/>
          <w:szCs w:val="21"/>
        </w:rPr>
      </w:pPr>
      <w:r>
        <w:rPr>
          <w:rFonts w:asciiTheme="minorEastAsia" w:hAnsiTheme="minorEastAsia" w:hint="eastAsia"/>
          <w:szCs w:val="21"/>
        </w:rPr>
        <w:t>（単位：円）</w:t>
      </w:r>
    </w:p>
    <w:p w:rsidR="00204699" w:rsidRPr="006C1C6B" w:rsidRDefault="006C1C6B" w:rsidP="006C1C6B">
      <w:pPr>
        <w:spacing w:line="240" w:lineRule="exact"/>
        <w:jc w:val="left"/>
        <w:rPr>
          <w:rFonts w:asciiTheme="minorEastAsia" w:hAnsiTheme="minorEastAsia"/>
          <w:sz w:val="18"/>
          <w:szCs w:val="21"/>
        </w:rPr>
      </w:pPr>
      <w:r>
        <w:rPr>
          <w:rFonts w:asciiTheme="minorEastAsia" w:hAnsiTheme="minorEastAsia" w:hint="eastAsia"/>
          <w:sz w:val="18"/>
          <w:szCs w:val="21"/>
        </w:rPr>
        <w:t>※１「補助事業に要する経費」：</w:t>
      </w:r>
      <w:r w:rsidR="00204699" w:rsidRPr="006C1C6B">
        <w:rPr>
          <w:rFonts w:asciiTheme="minorEastAsia" w:hAnsiTheme="minorEastAsia" w:hint="eastAsia"/>
          <w:sz w:val="18"/>
          <w:szCs w:val="21"/>
        </w:rPr>
        <w:t>補助事業を実施するために必要な経費</w:t>
      </w:r>
    </w:p>
    <w:p w:rsidR="00204699" w:rsidRPr="006C1C6B" w:rsidRDefault="00204699" w:rsidP="006C1C6B">
      <w:pPr>
        <w:spacing w:line="240" w:lineRule="exact"/>
        <w:jc w:val="left"/>
        <w:rPr>
          <w:rFonts w:asciiTheme="minorEastAsia" w:hAnsiTheme="minorEastAsia"/>
          <w:sz w:val="18"/>
          <w:szCs w:val="21"/>
        </w:rPr>
      </w:pPr>
      <w:r w:rsidRPr="006C1C6B">
        <w:rPr>
          <w:rFonts w:asciiTheme="minorEastAsia" w:hAnsiTheme="minorEastAsia" w:hint="eastAsia"/>
          <w:sz w:val="18"/>
          <w:szCs w:val="21"/>
        </w:rPr>
        <w:t>※２「補助対象経費」：補助事業に要する経費のうち、補助の対象となる経費</w:t>
      </w:r>
    </w:p>
    <w:p w:rsidR="00204699" w:rsidRDefault="00204699" w:rsidP="00204699">
      <w:pPr>
        <w:jc w:val="left"/>
        <w:rPr>
          <w:rFonts w:asciiTheme="minorEastAsia" w:hAnsiTheme="minorEastAsia"/>
          <w:szCs w:val="21"/>
        </w:rPr>
      </w:pPr>
    </w:p>
    <w:p w:rsidR="00204699" w:rsidRPr="000B20C4" w:rsidRDefault="00204699" w:rsidP="00204699">
      <w:pPr>
        <w:jc w:val="left"/>
        <w:rPr>
          <w:rFonts w:asciiTheme="minorEastAsia" w:hAnsiTheme="minorEastAsia"/>
          <w:szCs w:val="21"/>
        </w:rPr>
      </w:pPr>
      <w:r>
        <w:rPr>
          <w:rFonts w:asciiTheme="minorEastAsia" w:hAnsiTheme="minorEastAsia" w:hint="eastAsia"/>
          <w:szCs w:val="21"/>
        </w:rPr>
        <w:t>※必要に応じ別葉とすること</w:t>
      </w:r>
    </w:p>
    <w:sectPr w:rsidR="00204699" w:rsidRPr="000B20C4" w:rsidSect="00FA2F2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68" w:rsidRDefault="004D0D68" w:rsidP="004D0D68">
      <w:r>
        <w:separator/>
      </w:r>
    </w:p>
  </w:endnote>
  <w:endnote w:type="continuationSeparator" w:id="0">
    <w:p w:rsidR="004D0D68" w:rsidRDefault="004D0D68" w:rsidP="004D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68" w:rsidRDefault="004D0D68" w:rsidP="004D0D68">
      <w:r>
        <w:separator/>
      </w:r>
    </w:p>
  </w:footnote>
  <w:footnote w:type="continuationSeparator" w:id="0">
    <w:p w:rsidR="004D0D68" w:rsidRDefault="004D0D68" w:rsidP="004D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9A7"/>
    <w:multiLevelType w:val="hybridMultilevel"/>
    <w:tmpl w:val="2DF6870E"/>
    <w:lvl w:ilvl="0" w:tplc="88C459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4FC64B7"/>
    <w:multiLevelType w:val="hybridMultilevel"/>
    <w:tmpl w:val="9D4CE052"/>
    <w:lvl w:ilvl="0" w:tplc="CA0E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D1"/>
    <w:rsid w:val="000B20C4"/>
    <w:rsid w:val="00153F5A"/>
    <w:rsid w:val="001D7E9B"/>
    <w:rsid w:val="001F5CEF"/>
    <w:rsid w:val="00204699"/>
    <w:rsid w:val="00205CEC"/>
    <w:rsid w:val="00303CD1"/>
    <w:rsid w:val="003058E4"/>
    <w:rsid w:val="003557AF"/>
    <w:rsid w:val="003C39AB"/>
    <w:rsid w:val="003E11D3"/>
    <w:rsid w:val="004572B3"/>
    <w:rsid w:val="004D0D68"/>
    <w:rsid w:val="005513CA"/>
    <w:rsid w:val="00581389"/>
    <w:rsid w:val="00677083"/>
    <w:rsid w:val="006C1C6B"/>
    <w:rsid w:val="006E2F73"/>
    <w:rsid w:val="0080410D"/>
    <w:rsid w:val="008829F6"/>
    <w:rsid w:val="008C7F78"/>
    <w:rsid w:val="00A63DC8"/>
    <w:rsid w:val="00A714C6"/>
    <w:rsid w:val="00BB6753"/>
    <w:rsid w:val="00C46AF3"/>
    <w:rsid w:val="00C735DA"/>
    <w:rsid w:val="00CA37BE"/>
    <w:rsid w:val="00CA6285"/>
    <w:rsid w:val="00D03416"/>
    <w:rsid w:val="00D15881"/>
    <w:rsid w:val="00D5785D"/>
    <w:rsid w:val="00E22903"/>
    <w:rsid w:val="00E84A71"/>
    <w:rsid w:val="00EB114E"/>
    <w:rsid w:val="00FA2F29"/>
    <w:rsid w:val="00FB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6E1A273-1B29-4EE6-AB71-55007379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3CD1"/>
  </w:style>
  <w:style w:type="character" w:customStyle="1" w:styleId="a4">
    <w:name w:val="日付 (文字)"/>
    <w:basedOn w:val="a0"/>
    <w:link w:val="a3"/>
    <w:uiPriority w:val="99"/>
    <w:semiHidden/>
    <w:rsid w:val="00303CD1"/>
  </w:style>
  <w:style w:type="paragraph" w:styleId="a5">
    <w:name w:val="header"/>
    <w:basedOn w:val="a"/>
    <w:link w:val="a6"/>
    <w:uiPriority w:val="99"/>
    <w:unhideWhenUsed/>
    <w:rsid w:val="004D0D68"/>
    <w:pPr>
      <w:tabs>
        <w:tab w:val="center" w:pos="4252"/>
        <w:tab w:val="right" w:pos="8504"/>
      </w:tabs>
      <w:snapToGrid w:val="0"/>
    </w:pPr>
  </w:style>
  <w:style w:type="character" w:customStyle="1" w:styleId="a6">
    <w:name w:val="ヘッダー (文字)"/>
    <w:basedOn w:val="a0"/>
    <w:link w:val="a5"/>
    <w:uiPriority w:val="99"/>
    <w:rsid w:val="004D0D68"/>
  </w:style>
  <w:style w:type="paragraph" w:styleId="a7">
    <w:name w:val="footer"/>
    <w:basedOn w:val="a"/>
    <w:link w:val="a8"/>
    <w:uiPriority w:val="99"/>
    <w:unhideWhenUsed/>
    <w:rsid w:val="004D0D68"/>
    <w:pPr>
      <w:tabs>
        <w:tab w:val="center" w:pos="4252"/>
        <w:tab w:val="right" w:pos="8504"/>
      </w:tabs>
      <w:snapToGrid w:val="0"/>
    </w:pPr>
  </w:style>
  <w:style w:type="character" w:customStyle="1" w:styleId="a8">
    <w:name w:val="フッター (文字)"/>
    <w:basedOn w:val="a0"/>
    <w:link w:val="a7"/>
    <w:uiPriority w:val="99"/>
    <w:rsid w:val="004D0D68"/>
  </w:style>
  <w:style w:type="table" w:styleId="a9">
    <w:name w:val="Table Grid"/>
    <w:basedOn w:val="a1"/>
    <w:uiPriority w:val="59"/>
    <w:rsid w:val="00FB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F5CEF"/>
    <w:rPr>
      <w:color w:val="0000FF" w:themeColor="hyperlink"/>
      <w:u w:val="single"/>
    </w:rPr>
  </w:style>
  <w:style w:type="paragraph" w:styleId="ab">
    <w:name w:val="List Paragraph"/>
    <w:basedOn w:val="a"/>
    <w:uiPriority w:val="34"/>
    <w:qFormat/>
    <w:rsid w:val="003058E4"/>
    <w:pPr>
      <w:ind w:leftChars="400" w:left="840"/>
    </w:pPr>
  </w:style>
  <w:style w:type="paragraph" w:styleId="ac">
    <w:name w:val="Balloon Text"/>
    <w:basedOn w:val="a"/>
    <w:link w:val="ad"/>
    <w:uiPriority w:val="99"/>
    <w:semiHidden/>
    <w:unhideWhenUsed/>
    <w:rsid w:val="00E84A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佐々木　悠祐</cp:lastModifiedBy>
  <cp:revision>6</cp:revision>
  <cp:lastPrinted>2022-11-28T09:25:00Z</cp:lastPrinted>
  <dcterms:created xsi:type="dcterms:W3CDTF">2022-11-15T10:42:00Z</dcterms:created>
  <dcterms:modified xsi:type="dcterms:W3CDTF">2022-12-01T00:32:00Z</dcterms:modified>
</cp:coreProperties>
</file>