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A8CDF" w14:textId="7A1BC81F" w:rsidR="00A86645" w:rsidRDefault="00A86645" w:rsidP="009828CE">
      <w:pPr>
        <w:jc w:val="center"/>
      </w:pPr>
      <w:r>
        <w:rPr>
          <w:rFonts w:hint="eastAsia"/>
        </w:rPr>
        <w:t>小規模事業者持続化補助金</w:t>
      </w:r>
      <w:r w:rsidR="00470842">
        <w:rPr>
          <w:rFonts w:hint="eastAsia"/>
        </w:rPr>
        <w:t xml:space="preserve">　</w:t>
      </w:r>
      <w:r w:rsidRPr="00470842">
        <w:rPr>
          <w:rFonts w:hint="eastAsia"/>
          <w:sz w:val="24"/>
          <w:szCs w:val="28"/>
        </w:rPr>
        <w:t>経営計画・補助事業計画作成用　ワークシート</w:t>
      </w:r>
      <w:r w:rsidR="00D975A7">
        <w:rPr>
          <w:rFonts w:hint="eastAsia"/>
          <w:sz w:val="24"/>
          <w:szCs w:val="28"/>
        </w:rPr>
        <w:t>【記載例：</w:t>
      </w:r>
      <w:r w:rsidR="00D975A7" w:rsidRPr="00D975A7">
        <w:rPr>
          <w:rFonts w:hint="eastAsia"/>
          <w:sz w:val="24"/>
          <w:szCs w:val="28"/>
        </w:rPr>
        <w:t>珈琲店</w:t>
      </w:r>
      <w:r w:rsidR="00D975A7">
        <w:rPr>
          <w:rFonts w:hint="eastAsia"/>
          <w:sz w:val="24"/>
          <w:szCs w:val="28"/>
        </w:rPr>
        <w:t>】</w:t>
      </w:r>
    </w:p>
    <w:p w14:paraId="15EC625B" w14:textId="0B9BCED5" w:rsidR="0071556A" w:rsidRDefault="00B46F1A">
      <w:r>
        <w:rPr>
          <w:rFonts w:hint="eastAsia"/>
          <w:noProof/>
        </w:rPr>
        <mc:AlternateContent>
          <mc:Choice Requires="wps">
            <w:drawing>
              <wp:anchor distT="0" distB="0" distL="114300" distR="114300" simplePos="0" relativeHeight="251659264" behindDoc="0" locked="0" layoutInCell="1" allowOverlap="1" wp14:anchorId="735A6591" wp14:editId="3279BD88">
                <wp:simplePos x="0" y="0"/>
                <wp:positionH relativeFrom="column">
                  <wp:posOffset>9134475</wp:posOffset>
                </wp:positionH>
                <wp:positionV relativeFrom="paragraph">
                  <wp:posOffset>247650</wp:posOffset>
                </wp:positionV>
                <wp:extent cx="540000" cy="3676650"/>
                <wp:effectExtent l="19050" t="0" r="12700" b="38100"/>
                <wp:wrapNone/>
                <wp:docPr id="1" name="矢印: 下 1"/>
                <wp:cNvGraphicFramePr/>
                <a:graphic xmlns:a="http://schemas.openxmlformats.org/drawingml/2006/main">
                  <a:graphicData uri="http://schemas.microsoft.com/office/word/2010/wordprocessingShape">
                    <wps:wsp>
                      <wps:cNvSpPr/>
                      <wps:spPr>
                        <a:xfrm>
                          <a:off x="0" y="0"/>
                          <a:ext cx="540000" cy="3676650"/>
                        </a:xfrm>
                        <a:prstGeom prst="downArrow">
                          <a:avLst/>
                        </a:prstGeom>
                      </wps:spPr>
                      <wps:style>
                        <a:lnRef idx="1">
                          <a:schemeClr val="accent2"/>
                        </a:lnRef>
                        <a:fillRef idx="2">
                          <a:schemeClr val="accent2"/>
                        </a:fillRef>
                        <a:effectRef idx="1">
                          <a:schemeClr val="accent2"/>
                        </a:effectRef>
                        <a:fontRef idx="minor">
                          <a:schemeClr val="dk1"/>
                        </a:fontRef>
                      </wps:style>
                      <wps:txbx>
                        <w:txbxContent>
                          <w:p w14:paraId="216194A2" w14:textId="55C1E69D" w:rsidR="00B46F1A" w:rsidRPr="009828CE" w:rsidRDefault="00B46F1A" w:rsidP="00B46F1A">
                            <w:pPr>
                              <w:jc w:val="center"/>
                              <w:rPr>
                                <w:rFonts w:ascii="ＭＳ Ｐゴシック" w:eastAsia="ＭＳ Ｐゴシック" w:hAnsi="ＭＳ Ｐゴシック"/>
                                <w:b/>
                                <w:bCs/>
                              </w:rPr>
                            </w:pPr>
                            <w:r w:rsidRPr="009828CE">
                              <w:rPr>
                                <w:rFonts w:ascii="ＭＳ Ｐゴシック" w:eastAsia="ＭＳ Ｐゴシック" w:hAnsi="ＭＳ Ｐゴシック" w:hint="eastAsia"/>
                                <w:b/>
                                <w:bCs/>
                              </w:rPr>
                              <w:t>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5A65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719.25pt;margin-top:19.5pt;width:42.5pt;height:28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" adj="20014" fillcolor="#f3a875 [2165]" strokecolor="#ed7d31 [3205]" strokeweight=".5pt">
                <v:fill color2="#f09558 [2613]" rotate="t" colors="0 #f7bda4;.5 #f5b195;1 #f8a581" focus="100%" type="gradient">
                  <o:fill v:ext="view" type="gradientUnscaled"/>
                </v:fill>
                <v:textbox>
                  <w:txbxContent>
                    <w:p w14:paraId="216194A2" w14:textId="55C1E69D" w:rsidR="00B46F1A" w:rsidRPr="009828CE" w:rsidRDefault="00B46F1A" w:rsidP="00B46F1A">
                      <w:pPr>
                        <w:jc w:val="center"/>
                        <w:rPr>
                          <w:rFonts w:ascii="ＭＳ Ｐゴシック" w:eastAsia="ＭＳ Ｐゴシック" w:hAnsi="ＭＳ Ｐゴシック"/>
                          <w:b/>
                          <w:bCs/>
                        </w:rPr>
                      </w:pPr>
                      <w:r w:rsidRPr="009828CE">
                        <w:rPr>
                          <w:rFonts w:ascii="ＭＳ Ｐゴシック" w:eastAsia="ＭＳ Ｐゴシック" w:hAnsi="ＭＳ Ｐゴシック" w:hint="eastAsia"/>
                          <w:b/>
                          <w:bCs/>
                        </w:rPr>
                        <w:t>現状</w:t>
                      </w:r>
                    </w:p>
                  </w:txbxContent>
                </v:textbox>
              </v:shape>
            </w:pict>
          </mc:Fallback>
        </mc:AlternateContent>
      </w:r>
      <w:r w:rsidR="0071556A" w:rsidRPr="0071556A">
        <w:rPr>
          <w:rFonts w:hint="eastAsia"/>
        </w:rPr>
        <w:t>１．企業概要</w:t>
      </w:r>
    </w:p>
    <w:tbl>
      <w:tblPr>
        <w:tblStyle w:val="a3"/>
        <w:tblW w:w="0" w:type="auto"/>
        <w:tblLook w:val="04A0" w:firstRow="1" w:lastRow="0" w:firstColumn="1" w:lastColumn="0" w:noHBand="0" w:noVBand="1"/>
      </w:tblPr>
      <w:tblGrid>
        <w:gridCol w:w="14312"/>
      </w:tblGrid>
      <w:tr w:rsidR="00A86645" w14:paraId="4C4494D9" w14:textId="77777777" w:rsidTr="00B46F1A">
        <w:tc>
          <w:tcPr>
            <w:tcW w:w="14312" w:type="dxa"/>
          </w:tcPr>
          <w:p w14:paraId="49E09A45" w14:textId="227BF00E" w:rsidR="00A86645" w:rsidRDefault="00D975A7" w:rsidP="00D975A7">
            <w:r>
              <w:rPr>
                <w:rFonts w:hint="eastAsia"/>
              </w:rPr>
              <w:t>当店は、２０１７年に創業し、地域内外のお客様へのサービスを開始した。他の珈琲店では味わえないこだわりの珈琲豆を丁寧に焙煎し販売しており、地域の住民や若者にご利用いただいている。</w:t>
            </w:r>
          </w:p>
          <w:p w14:paraId="1FD4CCC7" w14:textId="2B78E02D" w:rsidR="00A86645" w:rsidRDefault="00D975A7" w:rsidP="00D975A7">
            <w:r w:rsidRPr="00D975A7">
              <w:rPr>
                <w:rFonts w:hint="eastAsia"/>
              </w:rPr>
              <w:t>【立地場所】【主な商品】</w:t>
            </w:r>
            <w:r>
              <w:rPr>
                <w:rFonts w:hint="eastAsia"/>
              </w:rPr>
              <w:t>【売り上げの状況】【</w:t>
            </w:r>
            <w:r w:rsidRPr="00D975A7">
              <w:rPr>
                <w:rFonts w:hint="eastAsia"/>
              </w:rPr>
              <w:t>商品・サービス</w:t>
            </w:r>
            <w:r>
              <w:rPr>
                <w:rFonts w:hint="eastAsia"/>
              </w:rPr>
              <w:t>】</w:t>
            </w:r>
            <w:r w:rsidRPr="00D975A7">
              <w:rPr>
                <w:rFonts w:hint="eastAsia"/>
              </w:rPr>
              <w:t>【業務状況】</w:t>
            </w:r>
          </w:p>
          <w:p w14:paraId="2B6E9486" w14:textId="488B3749" w:rsidR="00A86645" w:rsidRPr="00D975A7" w:rsidRDefault="00A86645"/>
        </w:tc>
      </w:tr>
    </w:tbl>
    <w:p w14:paraId="2C02DE67" w14:textId="5EC35343" w:rsidR="00A86645" w:rsidRDefault="00A86645"/>
    <w:p w14:paraId="065E2CD3" w14:textId="70B03246" w:rsidR="00A86645" w:rsidRDefault="0071556A">
      <w:r w:rsidRPr="0071556A">
        <w:rPr>
          <w:rFonts w:hint="eastAsia"/>
        </w:rPr>
        <w:t>２．顧客ニーズと市場の動向</w:t>
      </w:r>
    </w:p>
    <w:tbl>
      <w:tblPr>
        <w:tblStyle w:val="a3"/>
        <w:tblW w:w="0" w:type="auto"/>
        <w:tblLook w:val="04A0" w:firstRow="1" w:lastRow="0" w:firstColumn="1" w:lastColumn="0" w:noHBand="0" w:noVBand="1"/>
      </w:tblPr>
      <w:tblGrid>
        <w:gridCol w:w="8359"/>
        <w:gridCol w:w="5953"/>
      </w:tblGrid>
      <w:tr w:rsidR="00A86645" w14:paraId="0412F239" w14:textId="77777777" w:rsidTr="00805557">
        <w:tc>
          <w:tcPr>
            <w:tcW w:w="8359" w:type="dxa"/>
          </w:tcPr>
          <w:p w14:paraId="405DDBBB" w14:textId="467D0F6E" w:rsidR="00A86645" w:rsidRDefault="00A86645">
            <w:r>
              <w:rPr>
                <w:rFonts w:hint="eastAsia"/>
              </w:rPr>
              <w:t>【機会】</w:t>
            </w:r>
            <w:r w:rsidR="00654A0D">
              <w:rPr>
                <w:rFonts w:hint="eastAsia"/>
              </w:rPr>
              <w:t>社会の変化、顧客のライフスタイルやニーズ、市場動向等</w:t>
            </w:r>
          </w:p>
          <w:p w14:paraId="3DA4A590" w14:textId="253A0161" w:rsidR="00A86645" w:rsidRDefault="00D975A7">
            <w:r w:rsidRPr="00D975A7">
              <w:rPr>
                <w:rFonts w:hint="eastAsia"/>
              </w:rPr>
              <w:t>●コーヒー市場全体について</w:t>
            </w:r>
            <w:r w:rsidR="00805557">
              <w:rPr>
                <w:rFonts w:hint="eastAsia"/>
              </w:rPr>
              <w:t>…</w:t>
            </w:r>
            <w:r w:rsidR="00805557" w:rsidRPr="00805557">
              <w:rPr>
                <w:rFonts w:hint="eastAsia"/>
              </w:rPr>
              <w:t>消費量は増加傾向</w:t>
            </w:r>
            <w:r w:rsidR="00805557">
              <w:rPr>
                <w:rFonts w:hint="eastAsia"/>
              </w:rPr>
              <w:t>、</w:t>
            </w:r>
            <w:r w:rsidR="00805557" w:rsidRPr="00805557">
              <w:rPr>
                <w:rFonts w:hint="eastAsia"/>
              </w:rPr>
              <w:t>レギュラーコーヒーの比率高</w:t>
            </w:r>
          </w:p>
          <w:p w14:paraId="0D225F1C" w14:textId="1B53FE70" w:rsidR="00A86645" w:rsidRDefault="00D975A7" w:rsidP="00805557">
            <w:r w:rsidRPr="00D975A7">
              <w:rPr>
                <w:rFonts w:hint="eastAsia"/>
              </w:rPr>
              <w:t>●当店事業に関わる市場について</w:t>
            </w:r>
            <w:r w:rsidR="00805557">
              <w:rPr>
                <w:rFonts w:hint="eastAsia"/>
              </w:rPr>
              <w:t>…</w:t>
            </w:r>
            <w:r w:rsidR="00805557" w:rsidRPr="00805557">
              <w:rPr>
                <w:rFonts w:hint="eastAsia"/>
              </w:rPr>
              <w:t>顧客</w:t>
            </w:r>
            <w:r w:rsidR="00805557">
              <w:rPr>
                <w:rFonts w:hint="eastAsia"/>
              </w:rPr>
              <w:t>は</w:t>
            </w:r>
            <w:r w:rsidR="00805557" w:rsidRPr="00805557">
              <w:rPr>
                <w:rFonts w:hint="eastAsia"/>
              </w:rPr>
              <w:t>近隣の</w:t>
            </w:r>
            <w:r w:rsidR="009A1D97" w:rsidRPr="00805557">
              <w:t>A市､B市､C町</w:t>
            </w:r>
            <w:r w:rsidR="00805557" w:rsidRPr="00805557">
              <w:t>で約９割</w:t>
            </w:r>
            <w:r w:rsidR="00805557">
              <w:rPr>
                <w:rFonts w:hint="eastAsia"/>
              </w:rPr>
              <w:t>、</w:t>
            </w:r>
            <w:r w:rsidR="00805557" w:rsidRPr="00805557">
              <w:rPr>
                <w:rFonts w:hint="eastAsia"/>
              </w:rPr>
              <w:t>コーヒー豆とコーヒーバッグの売上だけで</w:t>
            </w:r>
            <w:r w:rsidR="00805557" w:rsidRPr="00805557">
              <w:t>60%</w:t>
            </w:r>
            <w:r w:rsidR="00805557">
              <w:rPr>
                <w:rFonts w:hint="eastAsia"/>
              </w:rPr>
              <w:t>、</w:t>
            </w:r>
            <w:r w:rsidR="009A1D97" w:rsidRPr="009A1D97">
              <w:rPr>
                <w:rFonts w:hint="eastAsia"/>
              </w:rPr>
              <w:t>オンライン事業</w:t>
            </w:r>
            <w:r w:rsidR="00847D5C">
              <w:rPr>
                <w:rFonts w:hint="eastAsia"/>
              </w:rPr>
              <w:t>は</w:t>
            </w:r>
            <w:r w:rsidR="009A1D97" w:rsidRPr="009A1D97">
              <w:t>90%以上が県外からの注文</w:t>
            </w:r>
          </w:p>
        </w:tc>
        <w:tc>
          <w:tcPr>
            <w:tcW w:w="5953" w:type="dxa"/>
          </w:tcPr>
          <w:p w14:paraId="6BBE4DD4" w14:textId="1196AA67" w:rsidR="00A86645" w:rsidRDefault="00A86645">
            <w:r>
              <w:rPr>
                <w:rFonts w:hint="eastAsia"/>
              </w:rPr>
              <w:t>【脅威】</w:t>
            </w:r>
            <w:r w:rsidR="00847D5C">
              <w:rPr>
                <w:rFonts w:hint="eastAsia"/>
              </w:rPr>
              <w:t>（</w:t>
            </w:r>
            <w:r w:rsidR="00242EEB" w:rsidRPr="00242EEB">
              <w:rPr>
                <w:rFonts w:hint="eastAsia"/>
              </w:rPr>
              <w:t>競合状況</w:t>
            </w:r>
            <w:r w:rsidR="00242EEB">
              <w:rPr>
                <w:rFonts w:hint="eastAsia"/>
              </w:rPr>
              <w:t>・新規参入・代替商品等</w:t>
            </w:r>
            <w:r w:rsidR="00847D5C">
              <w:rPr>
                <w:rFonts w:hint="eastAsia"/>
              </w:rPr>
              <w:t>）</w:t>
            </w:r>
          </w:p>
          <w:p w14:paraId="2705DCAF" w14:textId="77777777" w:rsidR="00242EEB" w:rsidRDefault="00242EEB"/>
          <w:p w14:paraId="5BCB095B" w14:textId="77777777" w:rsidR="00242EEB" w:rsidRDefault="00242EEB"/>
          <w:p w14:paraId="7AA76D24" w14:textId="26EFE258" w:rsidR="00242EEB" w:rsidRDefault="00242EEB"/>
        </w:tc>
      </w:tr>
    </w:tbl>
    <w:p w14:paraId="7453F46A" w14:textId="44D9874A" w:rsidR="00A86645" w:rsidRDefault="00654A0D">
      <w:r w:rsidRPr="00654A0D">
        <w:rPr>
          <w:rFonts w:hint="eastAsia"/>
        </w:rPr>
        <w:t>３．自社や自社の提供する商品・サービスの強み</w:t>
      </w:r>
    </w:p>
    <w:tbl>
      <w:tblPr>
        <w:tblStyle w:val="a3"/>
        <w:tblW w:w="0" w:type="auto"/>
        <w:tblLook w:val="04A0" w:firstRow="1" w:lastRow="0" w:firstColumn="1" w:lastColumn="0" w:noHBand="0" w:noVBand="1"/>
      </w:tblPr>
      <w:tblGrid>
        <w:gridCol w:w="8359"/>
        <w:gridCol w:w="5953"/>
      </w:tblGrid>
      <w:tr w:rsidR="00654A0D" w14:paraId="1F6AD1F0" w14:textId="77777777" w:rsidTr="0091715C">
        <w:tc>
          <w:tcPr>
            <w:tcW w:w="8359" w:type="dxa"/>
            <w:shd w:val="clear" w:color="auto" w:fill="FFF2CC" w:themeFill="accent4" w:themeFillTint="33"/>
          </w:tcPr>
          <w:p w14:paraId="2AAB6BC6" w14:textId="77777777" w:rsidR="00654A0D" w:rsidRDefault="00654A0D" w:rsidP="00057602">
            <w:r>
              <w:rPr>
                <w:rFonts w:hint="eastAsia"/>
              </w:rPr>
              <w:t>【強み】</w:t>
            </w:r>
          </w:p>
          <w:p w14:paraId="0D525676" w14:textId="53CD0B0C" w:rsidR="00654A0D" w:rsidRDefault="00805557" w:rsidP="00057602">
            <w:r w:rsidRPr="00805557">
              <w:rPr>
                <w:rFonts w:hint="eastAsia"/>
              </w:rPr>
              <w:t>●品質の高いコーヒー豆</w:t>
            </w:r>
            <w:r w:rsidR="00847D5C">
              <w:rPr>
                <w:rFonts w:hint="eastAsia"/>
              </w:rPr>
              <w:t>…</w:t>
            </w:r>
            <w:r w:rsidR="00847D5C" w:rsidRPr="00847D5C">
              <w:rPr>
                <w:rFonts w:hint="eastAsia"/>
              </w:rPr>
              <w:t>高品質なコーヒー豆、顧客から「香り」「味」に高い評価</w:t>
            </w:r>
          </w:p>
          <w:p w14:paraId="2ACBA3F1" w14:textId="4982EDB8" w:rsidR="00654A0D" w:rsidRDefault="00805557" w:rsidP="00847D5C">
            <w:r w:rsidRPr="00805557">
              <w:rPr>
                <w:rFonts w:hint="eastAsia"/>
              </w:rPr>
              <w:t>●手間暇をかけた焙煎</w:t>
            </w:r>
            <w:r w:rsidR="00847D5C">
              <w:rPr>
                <w:rFonts w:hint="eastAsia"/>
              </w:rPr>
              <w:t>…業務用焙煎機、温度管理と時間調節、欠点豆を手で選別</w:t>
            </w:r>
          </w:p>
          <w:p w14:paraId="615D1B6E" w14:textId="3C3EA8EB" w:rsidR="00654A0D" w:rsidRDefault="00805557" w:rsidP="00847D5C">
            <w:r w:rsidRPr="00805557">
              <w:rPr>
                <w:rFonts w:hint="eastAsia"/>
              </w:rPr>
              <w:t>●充実した贈答用セット商品</w:t>
            </w:r>
            <w:r w:rsidR="00847D5C">
              <w:rPr>
                <w:rFonts w:hint="eastAsia"/>
              </w:rPr>
              <w:t>…贈答用箱</w:t>
            </w:r>
            <w:r w:rsidR="00847D5C">
              <w:t>10</w:t>
            </w:r>
            <w:r w:rsidR="00847D5C">
              <w:rPr>
                <w:rFonts w:hint="eastAsia"/>
              </w:rPr>
              <w:t>種類、様々な組み合わせ</w:t>
            </w:r>
          </w:p>
          <w:p w14:paraId="4BF244B8" w14:textId="7D1251CC" w:rsidR="00654A0D" w:rsidRDefault="00805557" w:rsidP="00805557">
            <w:r w:rsidRPr="00805557">
              <w:rPr>
                <w:rFonts w:hint="eastAsia"/>
              </w:rPr>
              <w:t>●顧客第一のサービス</w:t>
            </w:r>
            <w:r w:rsidR="00847D5C">
              <w:rPr>
                <w:rFonts w:hint="eastAsia"/>
              </w:rPr>
              <w:t>…</w:t>
            </w:r>
            <w:r w:rsidR="00847D5C" w:rsidRPr="00847D5C">
              <w:rPr>
                <w:rFonts w:hint="eastAsia"/>
              </w:rPr>
              <w:t>お客様からの意見やニーズを商品に反映</w:t>
            </w:r>
          </w:p>
        </w:tc>
        <w:tc>
          <w:tcPr>
            <w:tcW w:w="5953" w:type="dxa"/>
          </w:tcPr>
          <w:p w14:paraId="2843270E" w14:textId="28E0879D" w:rsidR="00654A0D" w:rsidRDefault="00654A0D" w:rsidP="00057602">
            <w:r>
              <w:rPr>
                <w:rFonts w:hint="eastAsia"/>
              </w:rPr>
              <w:t>【弱み】</w:t>
            </w:r>
            <w:r w:rsidR="00847D5C">
              <w:rPr>
                <w:rFonts w:hint="eastAsia"/>
              </w:rPr>
              <w:t>（改善や補完・強化が必要なこと）</w:t>
            </w:r>
          </w:p>
          <w:p w14:paraId="333E0041" w14:textId="77777777" w:rsidR="00654A0D" w:rsidRDefault="00654A0D" w:rsidP="00057602"/>
          <w:p w14:paraId="6C9C91FB" w14:textId="77777777" w:rsidR="00654A0D" w:rsidRDefault="00654A0D" w:rsidP="00057602"/>
          <w:p w14:paraId="4D993841" w14:textId="77777777" w:rsidR="00654A0D" w:rsidRDefault="00654A0D" w:rsidP="00057602"/>
          <w:p w14:paraId="0A0FE903" w14:textId="77777777" w:rsidR="00654A0D" w:rsidRDefault="00654A0D" w:rsidP="00057602"/>
        </w:tc>
      </w:tr>
    </w:tbl>
    <w:p w14:paraId="015278F5" w14:textId="00FE7D6A" w:rsidR="00654A0D" w:rsidRDefault="00654A0D"/>
    <w:p w14:paraId="6F9796C1" w14:textId="3E1DFADD" w:rsidR="00242EEB" w:rsidRDefault="009828CE">
      <w:r>
        <w:rPr>
          <w:rFonts w:hint="eastAsia"/>
          <w:noProof/>
        </w:rPr>
        <mc:AlternateContent>
          <mc:Choice Requires="wps">
            <w:drawing>
              <wp:anchor distT="0" distB="0" distL="114300" distR="114300" simplePos="0" relativeHeight="251661312" behindDoc="0" locked="0" layoutInCell="1" allowOverlap="1" wp14:anchorId="7530AB73" wp14:editId="7D2DD4A8">
                <wp:simplePos x="0" y="0"/>
                <wp:positionH relativeFrom="column">
                  <wp:posOffset>9172575</wp:posOffset>
                </wp:positionH>
                <wp:positionV relativeFrom="paragraph">
                  <wp:posOffset>66040</wp:posOffset>
                </wp:positionV>
                <wp:extent cx="540000" cy="1781175"/>
                <wp:effectExtent l="19050" t="0" r="31750" b="47625"/>
                <wp:wrapNone/>
                <wp:docPr id="2" name="矢印: 下 2"/>
                <wp:cNvGraphicFramePr/>
                <a:graphic xmlns:a="http://schemas.openxmlformats.org/drawingml/2006/main">
                  <a:graphicData uri="http://schemas.microsoft.com/office/word/2010/wordprocessingShape">
                    <wps:wsp>
                      <wps:cNvSpPr/>
                      <wps:spPr>
                        <a:xfrm>
                          <a:off x="0" y="0"/>
                          <a:ext cx="540000" cy="1781175"/>
                        </a:xfrm>
                        <a:prstGeom prst="downArrow">
                          <a:avLst/>
                        </a:prstGeom>
                      </wps:spPr>
                      <wps:style>
                        <a:lnRef idx="1">
                          <a:schemeClr val="accent4"/>
                        </a:lnRef>
                        <a:fillRef idx="2">
                          <a:schemeClr val="accent4"/>
                        </a:fillRef>
                        <a:effectRef idx="1">
                          <a:schemeClr val="accent4"/>
                        </a:effectRef>
                        <a:fontRef idx="minor">
                          <a:schemeClr val="dk1"/>
                        </a:fontRef>
                      </wps:style>
                      <wps:txbx>
                        <w:txbxContent>
                          <w:p w14:paraId="6346A61D" w14:textId="58FB9731" w:rsidR="00B46F1A" w:rsidRPr="009828CE" w:rsidRDefault="00B46F1A" w:rsidP="00B46F1A">
                            <w:pPr>
                              <w:jc w:val="center"/>
                              <w:rPr>
                                <w:rFonts w:ascii="ＭＳ Ｐゴシック" w:eastAsia="ＭＳ Ｐゴシック" w:hAnsi="ＭＳ Ｐゴシック"/>
                                <w:b/>
                                <w:bCs/>
                              </w:rPr>
                            </w:pPr>
                            <w:r w:rsidRPr="009828CE">
                              <w:rPr>
                                <w:rFonts w:ascii="ＭＳ Ｐゴシック" w:eastAsia="ＭＳ Ｐゴシック" w:hAnsi="ＭＳ Ｐゴシック" w:hint="eastAsia"/>
                                <w:b/>
                                <w:bCs/>
                              </w:rPr>
                              <w:t>方向性・課題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30AB73" id="矢印: 下 2" o:spid="_x0000_s1027" type="#_x0000_t67" style="position:absolute;left:0;text-align:left;margin-left:722.25pt;margin-top:5.2pt;width:42.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" adj="18326" fillcolor="#ffd555 [2167]" strokecolor="#ffc000 [3207]" strokeweight=".5pt">
                <v:fill color2="#ffcc31 [2615]" rotate="t" colors="0 #ffdd9c;.5 #ffd78e;1 #ffd479" focus="100%" type="gradient">
                  <o:fill v:ext="view" type="gradientUnscaled"/>
                </v:fill>
                <v:textbox>
                  <w:txbxContent>
                    <w:p w14:paraId="6346A61D" w14:textId="58FB9731" w:rsidR="00B46F1A" w:rsidRPr="009828CE" w:rsidRDefault="00B46F1A" w:rsidP="00B46F1A">
                      <w:pPr>
                        <w:jc w:val="center"/>
                        <w:rPr>
                          <w:rFonts w:ascii="ＭＳ Ｐゴシック" w:eastAsia="ＭＳ Ｐゴシック" w:hAnsi="ＭＳ Ｐゴシック"/>
                          <w:b/>
                          <w:bCs/>
                        </w:rPr>
                      </w:pPr>
                      <w:r w:rsidRPr="009828CE">
                        <w:rPr>
                          <w:rFonts w:ascii="ＭＳ Ｐゴシック" w:eastAsia="ＭＳ Ｐゴシック" w:hAnsi="ＭＳ Ｐゴシック" w:hint="eastAsia"/>
                          <w:b/>
                          <w:bCs/>
                        </w:rPr>
                        <w:t>方向性・課題</w:t>
                      </w:r>
                    </w:p>
                  </w:txbxContent>
                </v:textbox>
              </v:shape>
            </w:pict>
          </mc:Fallback>
        </mc:AlternateContent>
      </w:r>
      <w:r w:rsidR="00242EEB" w:rsidRPr="00242EEB">
        <w:rPr>
          <w:rFonts w:hint="eastAsia"/>
        </w:rPr>
        <w:t>経営方針・目標と今後のプラン</w:t>
      </w:r>
    </w:p>
    <w:tbl>
      <w:tblPr>
        <w:tblStyle w:val="a3"/>
        <w:tblW w:w="0" w:type="auto"/>
        <w:tblLook w:val="04A0" w:firstRow="1" w:lastRow="0" w:firstColumn="1" w:lastColumn="0" w:noHBand="0" w:noVBand="1"/>
      </w:tblPr>
      <w:tblGrid>
        <w:gridCol w:w="14312"/>
      </w:tblGrid>
      <w:tr w:rsidR="00A86645" w14:paraId="7CC08931" w14:textId="77777777" w:rsidTr="00234728">
        <w:tc>
          <w:tcPr>
            <w:tcW w:w="14312" w:type="dxa"/>
            <w:shd w:val="clear" w:color="auto" w:fill="FFF2CC" w:themeFill="accent4" w:themeFillTint="33"/>
          </w:tcPr>
          <w:p w14:paraId="55B7E768" w14:textId="6F926C55" w:rsidR="00A86645" w:rsidRDefault="00242EEB">
            <w:r>
              <w:rPr>
                <w:rFonts w:hint="eastAsia"/>
              </w:rPr>
              <w:t>【</w:t>
            </w:r>
            <w:r w:rsidRPr="00242EEB">
              <w:rPr>
                <w:rFonts w:hint="eastAsia"/>
              </w:rPr>
              <w:t>経営方針・目標</w:t>
            </w:r>
            <w:r>
              <w:rPr>
                <w:rFonts w:hint="eastAsia"/>
              </w:rPr>
              <w:t>】</w:t>
            </w:r>
          </w:p>
          <w:p w14:paraId="06C42AD0" w14:textId="47193C4E" w:rsidR="00242EEB" w:rsidRDefault="005C3964">
            <w:r>
              <w:rPr>
                <w:rFonts w:hint="eastAsia"/>
              </w:rPr>
              <w:t>新型コロナウイルスの影響から、来客が減少し売り上げにも大きく影響が出ている。今後は、下記の項目に力を入れ、立て直しを図ることとしたい。</w:t>
            </w:r>
          </w:p>
          <w:p w14:paraId="04D6C4F7" w14:textId="77777777" w:rsidR="00242EEB" w:rsidRDefault="00242EEB">
            <w:r>
              <w:rPr>
                <w:rFonts w:hint="eastAsia"/>
              </w:rPr>
              <w:t>【</w:t>
            </w:r>
            <w:r w:rsidRPr="00242EEB">
              <w:rPr>
                <w:rFonts w:hint="eastAsia"/>
              </w:rPr>
              <w:t>今後のプラン</w:t>
            </w:r>
            <w:r>
              <w:rPr>
                <w:rFonts w:hint="eastAsia"/>
              </w:rPr>
              <w:t>】</w:t>
            </w:r>
          </w:p>
          <w:p w14:paraId="7659EE23" w14:textId="48616BF0" w:rsidR="00242EEB" w:rsidRDefault="005C3964">
            <w:r w:rsidRPr="005C3964">
              <w:rPr>
                <w:rFonts w:hint="eastAsia"/>
              </w:rPr>
              <w:t>①新規顧客の獲得により売上増を目指す</w:t>
            </w:r>
          </w:p>
          <w:p w14:paraId="170A1DFF" w14:textId="50892984" w:rsidR="00470842" w:rsidRDefault="005C3964">
            <w:r w:rsidRPr="005C3964">
              <w:rPr>
                <w:rFonts w:hint="eastAsia"/>
              </w:rPr>
              <w:t>②卸売事業に挑戦し、大都市圏への販路開拓を行う（長期的プラン）</w:t>
            </w:r>
          </w:p>
          <w:p w14:paraId="7BFB8F97" w14:textId="3E4EF6AC" w:rsidR="00242EEB" w:rsidRDefault="00242EEB"/>
        </w:tc>
      </w:tr>
    </w:tbl>
    <w:p w14:paraId="19E4F597" w14:textId="27F0881A" w:rsidR="00A86645" w:rsidRDefault="00A86645"/>
    <w:p w14:paraId="3D780BB5" w14:textId="51A22017" w:rsidR="0071556A" w:rsidRDefault="00B46F1A">
      <w:r>
        <w:rPr>
          <w:rFonts w:hint="eastAsia"/>
          <w:noProof/>
        </w:rPr>
        <mc:AlternateContent>
          <mc:Choice Requires="wps">
            <w:drawing>
              <wp:anchor distT="0" distB="0" distL="114300" distR="114300" simplePos="0" relativeHeight="251663360" behindDoc="0" locked="0" layoutInCell="1" allowOverlap="1" wp14:anchorId="4E7879B1" wp14:editId="6D75B83B">
                <wp:simplePos x="0" y="0"/>
                <wp:positionH relativeFrom="column">
                  <wp:posOffset>9172575</wp:posOffset>
                </wp:positionH>
                <wp:positionV relativeFrom="paragraph">
                  <wp:posOffset>234950</wp:posOffset>
                </wp:positionV>
                <wp:extent cx="540000" cy="5686425"/>
                <wp:effectExtent l="19050" t="0" r="31750" b="47625"/>
                <wp:wrapNone/>
                <wp:docPr id="3" name="矢印: 下 3"/>
                <wp:cNvGraphicFramePr/>
                <a:graphic xmlns:a="http://schemas.openxmlformats.org/drawingml/2006/main">
                  <a:graphicData uri="http://schemas.microsoft.com/office/word/2010/wordprocessingShape">
                    <wps:wsp>
                      <wps:cNvSpPr/>
                      <wps:spPr>
                        <a:xfrm>
                          <a:off x="0" y="0"/>
                          <a:ext cx="540000" cy="5686425"/>
                        </a:xfrm>
                        <a:prstGeom prst="downArrow">
                          <a:avLst/>
                        </a:prstGeom>
                      </wps:spPr>
                      <wps:style>
                        <a:lnRef idx="1">
                          <a:schemeClr val="accent1"/>
                        </a:lnRef>
                        <a:fillRef idx="2">
                          <a:schemeClr val="accent1"/>
                        </a:fillRef>
                        <a:effectRef idx="1">
                          <a:schemeClr val="accent1"/>
                        </a:effectRef>
                        <a:fontRef idx="minor">
                          <a:schemeClr val="dk1"/>
                        </a:fontRef>
                      </wps:style>
                      <wps:txbx>
                        <w:txbxContent>
                          <w:p w14:paraId="7CA5ABD8" w14:textId="27DEF282" w:rsidR="00B46F1A" w:rsidRPr="009828CE" w:rsidRDefault="00B46F1A" w:rsidP="00B46F1A">
                            <w:pPr>
                              <w:rPr>
                                <w:rFonts w:ascii="ＭＳ Ｐゴシック" w:eastAsia="ＭＳ Ｐゴシック" w:hAnsi="ＭＳ Ｐゴシック"/>
                                <w:b/>
                                <w:bCs/>
                              </w:rPr>
                            </w:pPr>
                            <w:r w:rsidRPr="009828CE">
                              <w:rPr>
                                <w:rFonts w:ascii="ＭＳ Ｐゴシック" w:eastAsia="ＭＳ Ｐゴシック" w:hAnsi="ＭＳ Ｐゴシック" w:hint="eastAsia"/>
                                <w:b/>
                                <w:bCs/>
                              </w:rPr>
                              <w:t>補助金で取り組むこと・効果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7879B1" id="矢印: 下 3" o:spid="_x0000_s1028" type="#_x0000_t67" style="position:absolute;left:0;text-align:left;margin-left:722.25pt;margin-top:18.5pt;width:42.5pt;height:4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" adj="20574" fillcolor="#82a0d7 [2164]" strokecolor="#4472c4 [3204]" strokeweight=".5pt">
                <v:fill color2="#678ccf [2612]" rotate="t" colors="0 #a8b7df;.5 #9aabd9;1 #879ed7" focus="100%" type="gradient">
                  <o:fill v:ext="view" type="gradientUnscaled"/>
                </v:fill>
                <v:textbox>
                  <w:txbxContent>
                    <w:p w14:paraId="7CA5ABD8" w14:textId="27DEF282" w:rsidR="00B46F1A" w:rsidRPr="009828CE" w:rsidRDefault="00B46F1A" w:rsidP="00B46F1A">
                      <w:pPr>
                        <w:rPr>
                          <w:rFonts w:ascii="ＭＳ Ｐゴシック" w:eastAsia="ＭＳ Ｐゴシック" w:hAnsi="ＭＳ Ｐゴシック" w:hint="eastAsia"/>
                          <w:b/>
                          <w:bCs/>
                        </w:rPr>
                      </w:pPr>
                      <w:r w:rsidRPr="009828CE">
                        <w:rPr>
                          <w:rFonts w:ascii="ＭＳ Ｐゴシック" w:eastAsia="ＭＳ Ｐゴシック" w:hAnsi="ＭＳ Ｐゴシック" w:hint="eastAsia"/>
                          <w:b/>
                          <w:bCs/>
                        </w:rPr>
                        <w:t>補助金で取り組むこと・効果</w:t>
                      </w:r>
                    </w:p>
                  </w:txbxContent>
                </v:textbox>
              </v:shape>
            </w:pict>
          </mc:Fallback>
        </mc:AlternateContent>
      </w:r>
      <w:r w:rsidR="0071556A">
        <w:rPr>
          <w:rFonts w:hint="eastAsia"/>
        </w:rPr>
        <w:t>補助事業計画</w:t>
      </w:r>
    </w:p>
    <w:tbl>
      <w:tblPr>
        <w:tblStyle w:val="a3"/>
        <w:tblW w:w="0" w:type="auto"/>
        <w:tblLook w:val="04A0" w:firstRow="1" w:lastRow="0" w:firstColumn="1" w:lastColumn="0" w:noHBand="0" w:noVBand="1"/>
      </w:tblPr>
      <w:tblGrid>
        <w:gridCol w:w="14312"/>
      </w:tblGrid>
      <w:tr w:rsidR="0071556A" w14:paraId="5C628F92" w14:textId="77777777" w:rsidTr="00234728">
        <w:tc>
          <w:tcPr>
            <w:tcW w:w="14312" w:type="dxa"/>
            <w:shd w:val="clear" w:color="auto" w:fill="FFF2CC" w:themeFill="accent4" w:themeFillTint="33"/>
          </w:tcPr>
          <w:p w14:paraId="5FF7A6F6" w14:textId="2E925B2E" w:rsidR="0071556A" w:rsidRDefault="0071556A">
            <w:r>
              <w:rPr>
                <w:rFonts w:hint="eastAsia"/>
              </w:rPr>
              <w:t>【</w:t>
            </w:r>
            <w:r w:rsidRPr="0071556A">
              <w:rPr>
                <w:rFonts w:hint="eastAsia"/>
              </w:rPr>
              <w:t>販路開拓等の取組内容</w:t>
            </w:r>
            <w:r>
              <w:rPr>
                <w:rFonts w:hint="eastAsia"/>
              </w:rPr>
              <w:t>】</w:t>
            </w:r>
            <w:r w:rsidR="00470842">
              <w:rPr>
                <w:rFonts w:hint="eastAsia"/>
              </w:rPr>
              <w:t>（</w:t>
            </w:r>
            <w:r w:rsidR="00470842" w:rsidRPr="00470842">
              <w:rPr>
                <w:rFonts w:hint="eastAsia"/>
              </w:rPr>
              <w:t>必須記入</w:t>
            </w:r>
            <w:r w:rsidR="00470842">
              <w:rPr>
                <w:rFonts w:hint="eastAsia"/>
              </w:rPr>
              <w:t>）</w:t>
            </w:r>
          </w:p>
          <w:p w14:paraId="76FCA341" w14:textId="5734B8A5" w:rsidR="0071556A" w:rsidRDefault="007E562B" w:rsidP="007E562B">
            <w:r>
              <w:rPr>
                <w:rFonts w:hint="eastAsia"/>
              </w:rPr>
              <w:t>「経営方針・目標と今後のプラン」に記載した通り、新規顧客獲得を目的とする</w:t>
            </w:r>
            <w:r>
              <w:t>。</w:t>
            </w:r>
          </w:p>
          <w:p w14:paraId="071AAA70" w14:textId="5CBC0F98" w:rsidR="006C764D" w:rsidRDefault="007E562B" w:rsidP="006C764D">
            <w:pPr>
              <w:pStyle w:val="a4"/>
              <w:numPr>
                <w:ilvl w:val="0"/>
                <w:numId w:val="1"/>
              </w:numPr>
              <w:ind w:leftChars="0"/>
            </w:pPr>
            <w:r w:rsidRPr="007E562B">
              <w:rPr>
                <w:rFonts w:hint="eastAsia"/>
              </w:rPr>
              <w:t>新聞折り込みチラシの製造と配布（店舗事業）</w:t>
            </w:r>
            <w:r>
              <w:rPr>
                <w:rFonts w:hint="eastAsia"/>
              </w:rPr>
              <w:t>…町の中心部にチラシを配布、</w:t>
            </w:r>
            <w:r>
              <w:t>試供品プレゼントの</w:t>
            </w:r>
            <w:r>
              <w:rPr>
                <w:rFonts w:hint="eastAsia"/>
              </w:rPr>
              <w:t>チケットを付属、来店のきっかけを作る。チラシにはオンラインショップサイトのリニューアルについても案内することで、店舗事業・オンライン事業双方の新規顧客増加を目指す。</w:t>
            </w:r>
          </w:p>
          <w:p w14:paraId="35AF1B1A" w14:textId="52FA1A72" w:rsidR="006C764D" w:rsidRDefault="00850890" w:rsidP="006C764D">
            <w:pPr>
              <w:ind w:firstLineChars="200" w:firstLine="420"/>
            </w:pPr>
            <w:r>
              <w:tab/>
            </w:r>
            <w:r w:rsidR="006C764D">
              <w:rPr>
                <w:rFonts w:hint="eastAsia"/>
              </w:rPr>
              <w:t>発生する費用</w:t>
            </w:r>
            <w:r>
              <w:rPr>
                <w:rFonts w:hint="eastAsia"/>
              </w:rPr>
              <w:t>（表）</w:t>
            </w:r>
            <w:r w:rsidR="006C764D">
              <w:rPr>
                <w:rFonts w:hint="eastAsia"/>
              </w:rPr>
              <w:t>：折込チラシ作成費</w:t>
            </w:r>
            <w:r w:rsidR="006C764D">
              <w:t xml:space="preserve"> 120,000 円×2 回</w:t>
            </w:r>
            <w:r>
              <w:rPr>
                <w:rFonts w:hint="eastAsia"/>
              </w:rPr>
              <w:t>、</w:t>
            </w:r>
            <w:r w:rsidRPr="00850890">
              <w:rPr>
                <w:rFonts w:hint="eastAsia"/>
              </w:rPr>
              <w:t>折込チラシ配布費</w:t>
            </w:r>
            <w:r w:rsidRPr="00850890">
              <w:t xml:space="preserve"> 300,000 円×2 回</w:t>
            </w:r>
            <w:r>
              <w:rPr>
                <w:rFonts w:hint="eastAsia"/>
              </w:rPr>
              <w:t>、</w:t>
            </w:r>
            <w:r w:rsidRPr="00850890">
              <w:rPr>
                <w:rFonts w:hint="eastAsia"/>
              </w:rPr>
              <w:t>試供品原料費</w:t>
            </w:r>
            <w:r w:rsidRPr="00850890">
              <w:t xml:space="preserve"> 59,800円</w:t>
            </w:r>
            <w:r w:rsidR="006C764D">
              <w:rPr>
                <w:rFonts w:hint="eastAsia"/>
              </w:rPr>
              <w:t>…</w:t>
            </w:r>
          </w:p>
          <w:p w14:paraId="5C2E5277" w14:textId="7A83C294" w:rsidR="006C764D" w:rsidRDefault="007E562B" w:rsidP="00850890">
            <w:pPr>
              <w:pStyle w:val="a4"/>
              <w:numPr>
                <w:ilvl w:val="0"/>
                <w:numId w:val="1"/>
              </w:numPr>
              <w:ind w:leftChars="0"/>
            </w:pPr>
            <w:r w:rsidRPr="007E562B">
              <w:rPr>
                <w:rFonts w:hint="eastAsia"/>
              </w:rPr>
              <w:t>オンラインショップサイトのリニューアル（オンライン事業）</w:t>
            </w:r>
            <w:r w:rsidR="006C764D">
              <w:rPr>
                <w:rFonts w:hint="eastAsia"/>
              </w:rPr>
              <w:t>…</w:t>
            </w:r>
            <w:r w:rsidR="00850890">
              <w:rPr>
                <w:rFonts w:hint="eastAsia"/>
              </w:rPr>
              <w:t>オンライン事業の新規顧客数はコロナ禍を機に盛況だが、</w:t>
            </w:r>
            <w:r w:rsidR="006C764D">
              <w:rPr>
                <w:rFonts w:hint="eastAsia"/>
              </w:rPr>
              <w:t>お客様目線での改善を図っていく必要があるため、オンラインショップサイトのリニューアルを計画。改修項目は以下の通り。</w:t>
            </w:r>
            <w:r w:rsidR="00850890">
              <w:t>(1)</w:t>
            </w:r>
            <w:r w:rsidR="006C764D">
              <w:rPr>
                <w:rFonts w:hint="eastAsia"/>
              </w:rPr>
              <w:t>商品画像の解像度を上げる。イメージ画像の種類を増やす。</w:t>
            </w:r>
            <w:r w:rsidR="00850890">
              <w:t>(2)</w:t>
            </w:r>
            <w:r w:rsidR="006C764D">
              <w:rPr>
                <w:rFonts w:hint="eastAsia"/>
              </w:rPr>
              <w:t>購入者が口コミ投稿できる機能を追加。</w:t>
            </w:r>
            <w:r w:rsidR="00850890">
              <w:t>(3)</w:t>
            </w:r>
            <w:r w:rsidR="006C764D">
              <w:rPr>
                <w:rFonts w:hint="eastAsia"/>
              </w:rPr>
              <w:t>買い物カート～注文商品確認までの手続きを３段階から２段階に減らし、手続き画面を簡素化。</w:t>
            </w:r>
            <w:r w:rsidR="00850890">
              <w:t>(4)</w:t>
            </w:r>
            <w:r w:rsidR="006C764D">
              <w:rPr>
                <w:rFonts w:hint="eastAsia"/>
              </w:rPr>
              <w:t>「店主のこだわり」のページ（高品質の豆を丁寧に焙煎している工程をお客様に周知し、高付加価値を演出）を追加。</w:t>
            </w:r>
          </w:p>
          <w:p w14:paraId="4EA64FD4" w14:textId="1A0914E1" w:rsidR="0071556A" w:rsidRDefault="006C764D" w:rsidP="00850890">
            <w:pPr>
              <w:pStyle w:val="a4"/>
            </w:pPr>
            <w:r>
              <w:rPr>
                <w:rFonts w:hint="eastAsia"/>
              </w:rPr>
              <w:t>発生する費用</w:t>
            </w:r>
            <w:r w:rsidR="00850890">
              <w:rPr>
                <w:rFonts w:hint="eastAsia"/>
              </w:rPr>
              <w:t>（表）</w:t>
            </w:r>
            <w:r>
              <w:rPr>
                <w:rFonts w:hint="eastAsia"/>
              </w:rPr>
              <w:t>：</w:t>
            </w:r>
            <w:r w:rsidR="00850890">
              <w:rPr>
                <w:rFonts w:hint="eastAsia"/>
              </w:rPr>
              <w:t>口コミ機能作成費</w:t>
            </w:r>
            <w:r w:rsidR="00850890">
              <w:t>300,000円､ｻｲﾄ構成改修費120,000円､ｻｲﾄﾃﾞｻﾞｲﾝ改修費70,000円</w:t>
            </w:r>
          </w:p>
          <w:p w14:paraId="14C96435" w14:textId="77777777" w:rsidR="0071556A" w:rsidRDefault="0071556A"/>
          <w:p w14:paraId="0D74FEE0" w14:textId="5D5158D2" w:rsidR="0071556A" w:rsidRDefault="0071556A"/>
        </w:tc>
      </w:tr>
      <w:tr w:rsidR="0071556A" w14:paraId="1DB09327" w14:textId="77777777" w:rsidTr="00B46F1A">
        <w:tc>
          <w:tcPr>
            <w:tcW w:w="14312" w:type="dxa"/>
          </w:tcPr>
          <w:p w14:paraId="22CF40CA" w14:textId="28CCD397" w:rsidR="0071556A" w:rsidRDefault="0071556A">
            <w:r>
              <w:rPr>
                <w:rFonts w:hint="eastAsia"/>
              </w:rPr>
              <w:t>【</w:t>
            </w:r>
            <w:r w:rsidRPr="0071556A">
              <w:rPr>
                <w:rFonts w:hint="eastAsia"/>
              </w:rPr>
              <w:t>業務効率化の取組内容</w:t>
            </w:r>
            <w:r>
              <w:rPr>
                <w:rFonts w:hint="eastAsia"/>
              </w:rPr>
              <w:t>】</w:t>
            </w:r>
            <w:r w:rsidR="00470842">
              <w:rPr>
                <w:rFonts w:hint="eastAsia"/>
              </w:rPr>
              <w:t>（</w:t>
            </w:r>
            <w:r w:rsidR="00470842" w:rsidRPr="00470842">
              <w:rPr>
                <w:rFonts w:hint="eastAsia"/>
              </w:rPr>
              <w:t>任意記入</w:t>
            </w:r>
            <w:r w:rsidR="00470842">
              <w:rPr>
                <w:rFonts w:hint="eastAsia"/>
              </w:rPr>
              <w:t>）</w:t>
            </w:r>
          </w:p>
          <w:p w14:paraId="6764F83E" w14:textId="77777777" w:rsidR="0071556A" w:rsidRDefault="0071556A" w:rsidP="0091715C"/>
          <w:p w14:paraId="7FA56D61" w14:textId="77777777" w:rsidR="0091715C" w:rsidRDefault="0091715C" w:rsidP="0091715C"/>
          <w:p w14:paraId="4C2AB6B8" w14:textId="27944EF2" w:rsidR="0091715C" w:rsidRPr="0071556A" w:rsidRDefault="0091715C" w:rsidP="0091715C"/>
        </w:tc>
      </w:tr>
    </w:tbl>
    <w:p w14:paraId="600EF866" w14:textId="0F22825B" w:rsidR="00A86645" w:rsidRDefault="00A86645"/>
    <w:p w14:paraId="39EF9CD3" w14:textId="4E9A4FE0" w:rsidR="0071556A" w:rsidRDefault="0071556A">
      <w:r w:rsidRPr="0071556A">
        <w:rPr>
          <w:rFonts w:hint="eastAsia"/>
        </w:rPr>
        <w:t>補助事業の効果</w:t>
      </w:r>
      <w:r w:rsidR="00470842">
        <w:rPr>
          <w:rFonts w:hint="eastAsia"/>
        </w:rPr>
        <w:t>（</w:t>
      </w:r>
      <w:r w:rsidR="00470842" w:rsidRPr="00470842">
        <w:rPr>
          <w:rFonts w:hint="eastAsia"/>
        </w:rPr>
        <w:t>必須記入</w:t>
      </w:r>
      <w:r w:rsidR="00470842">
        <w:rPr>
          <w:rFonts w:hint="eastAsia"/>
        </w:rPr>
        <w:t>）</w:t>
      </w:r>
    </w:p>
    <w:tbl>
      <w:tblPr>
        <w:tblStyle w:val="a3"/>
        <w:tblW w:w="0" w:type="auto"/>
        <w:tblLook w:val="04A0" w:firstRow="1" w:lastRow="0" w:firstColumn="1" w:lastColumn="0" w:noHBand="0" w:noVBand="1"/>
      </w:tblPr>
      <w:tblGrid>
        <w:gridCol w:w="14312"/>
      </w:tblGrid>
      <w:tr w:rsidR="0071556A" w14:paraId="4C5B3D8A" w14:textId="77777777" w:rsidTr="00B46F1A">
        <w:tc>
          <w:tcPr>
            <w:tcW w:w="14312" w:type="dxa"/>
          </w:tcPr>
          <w:p w14:paraId="4AABE868" w14:textId="77777777" w:rsidR="0091715C" w:rsidRDefault="0091715C" w:rsidP="0091715C">
            <w:r>
              <w:rPr>
                <w:rFonts w:hint="eastAsia"/>
              </w:rPr>
              <w:t>●店舗事業における効果</w:t>
            </w:r>
          </w:p>
          <w:p w14:paraId="3FFFC2DC" w14:textId="77777777" w:rsidR="0091715C" w:rsidRDefault="0091715C" w:rsidP="0091715C">
            <w:r>
              <w:rPr>
                <w:rFonts w:hint="eastAsia"/>
              </w:rPr>
              <w:t>折り込みチラシを配布することにより、</w:t>
            </w:r>
            <w:r>
              <w:t>顧客数が○○人から○○</w:t>
            </w:r>
            <w:r>
              <w:rPr>
                <w:rFonts w:hint="eastAsia"/>
              </w:rPr>
              <w:t>人と大幅に上昇する見込み、補助金効果により増えた新規顧客のうち、固定客となるのは、そのうちおよそ</w:t>
            </w:r>
            <w:r>
              <w:t xml:space="preserve"> 30％</w:t>
            </w:r>
            <w:r>
              <w:rPr>
                <w:rFonts w:hint="eastAsia"/>
              </w:rPr>
              <w:t>。</w:t>
            </w:r>
          </w:p>
          <w:p w14:paraId="51E34D09" w14:textId="77777777" w:rsidR="0091715C" w:rsidRDefault="0091715C" w:rsidP="0091715C">
            <w:r>
              <w:rPr>
                <w:rFonts w:hint="eastAsia"/>
              </w:rPr>
              <w:t>●オンライン事業における効果</w:t>
            </w:r>
          </w:p>
          <w:p w14:paraId="4E81188F" w14:textId="53652C58" w:rsidR="0071556A" w:rsidRDefault="0091715C" w:rsidP="0091715C">
            <w:r>
              <w:rPr>
                <w:rFonts w:hint="eastAsia"/>
              </w:rPr>
              <w:t>サイトのリニューアル</w:t>
            </w:r>
            <w:r>
              <w:t>に</w:t>
            </w:r>
            <w:r>
              <w:rPr>
                <w:rFonts w:hint="eastAsia"/>
              </w:rPr>
              <w:t>より</w:t>
            </w:r>
            <w:r>
              <w:t>顧客数が大幅に上昇</w:t>
            </w:r>
            <w:r>
              <w:rPr>
                <w:rFonts w:hint="eastAsia"/>
              </w:rPr>
              <w:t>、</w:t>
            </w:r>
            <w:r w:rsidRPr="0091715C">
              <w:rPr>
                <w:rFonts w:hint="eastAsia"/>
              </w:rPr>
              <w:t>利便性向上等により</w:t>
            </w:r>
            <w:r>
              <w:rPr>
                <w:rFonts w:hint="eastAsia"/>
              </w:rPr>
              <w:t>客単価は約</w:t>
            </w:r>
            <w:r>
              <w:t>3,000</w:t>
            </w:r>
            <w:r>
              <w:rPr>
                <w:rFonts w:hint="eastAsia"/>
              </w:rPr>
              <w:t>円から</w:t>
            </w:r>
            <w:r>
              <w:t>3</w:t>
            </w:r>
            <w:r>
              <w:rPr>
                <w:rFonts w:hint="eastAsia"/>
              </w:rPr>
              <w:t>,</w:t>
            </w:r>
            <w:r>
              <w:t>500 円以上に</w:t>
            </w:r>
            <w:r>
              <w:rPr>
                <w:rFonts w:hint="eastAsia"/>
              </w:rPr>
              <w:t>なることを目標とし、補助金効果により増えた新規顧客のうち、</w:t>
            </w:r>
            <w:r>
              <w:t>2023 年 1 月以降も固定客となるの</w:t>
            </w:r>
            <w:r>
              <w:rPr>
                <w:rFonts w:hint="eastAsia"/>
              </w:rPr>
              <w:t>は、およそ</w:t>
            </w:r>
            <w:r>
              <w:t xml:space="preserve"> 20％と見込む。</w:t>
            </w:r>
            <w:r>
              <w:cr/>
            </w:r>
          </w:p>
          <w:p w14:paraId="71CC796D" w14:textId="4543A0EA" w:rsidR="0091715C" w:rsidRDefault="0091715C" w:rsidP="0091715C"/>
        </w:tc>
      </w:tr>
    </w:tbl>
    <w:p w14:paraId="44AD5E46" w14:textId="47B7EF67" w:rsidR="00A86645" w:rsidRDefault="00A86645"/>
    <w:p w14:paraId="11E49890" w14:textId="061E63ED" w:rsidR="00E52863" w:rsidRDefault="00E52863">
      <w:pPr>
        <w:rPr>
          <w:rFonts w:hint="eastAsia"/>
        </w:rPr>
      </w:pPr>
      <w:r>
        <w:rPr>
          <w:rFonts w:hint="eastAsia"/>
        </w:rPr>
        <w:t>※</w:t>
      </w:r>
      <w:r w:rsidR="004D60DC" w:rsidRPr="004D60DC">
        <w:rPr>
          <w:rFonts w:hint="eastAsia"/>
        </w:rPr>
        <w:t>小規模事業者持続化補助金事務局</w:t>
      </w:r>
      <w:r w:rsidR="004D60DC">
        <w:rPr>
          <w:rFonts w:hint="eastAsia"/>
        </w:rPr>
        <w:t>が公表する</w:t>
      </w:r>
      <w:r w:rsidR="004D60DC" w:rsidRPr="004D60DC">
        <w:rPr>
          <w:rFonts w:hint="eastAsia"/>
        </w:rPr>
        <w:t>記載例を参考に作成</w:t>
      </w:r>
      <w:bookmarkStart w:id="0" w:name="_GoBack"/>
      <w:bookmarkEnd w:id="0"/>
    </w:p>
    <w:sectPr w:rsidR="00E52863" w:rsidSect="00470842">
      <w:pgSz w:w="16838" w:h="23811"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00E69" w14:textId="77777777" w:rsidR="00E52863" w:rsidRDefault="00E52863" w:rsidP="00E52863">
      <w:r>
        <w:separator/>
      </w:r>
    </w:p>
  </w:endnote>
  <w:endnote w:type="continuationSeparator" w:id="0">
    <w:p w14:paraId="7FC0DDF9" w14:textId="77777777" w:rsidR="00E52863" w:rsidRDefault="00E52863" w:rsidP="00E5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51042" w14:textId="77777777" w:rsidR="00E52863" w:rsidRDefault="00E52863" w:rsidP="00E52863">
      <w:r>
        <w:separator/>
      </w:r>
    </w:p>
  </w:footnote>
  <w:footnote w:type="continuationSeparator" w:id="0">
    <w:p w14:paraId="55725485" w14:textId="77777777" w:rsidR="00E52863" w:rsidRDefault="00E52863" w:rsidP="00E5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B5430"/>
    <w:multiLevelType w:val="hybridMultilevel"/>
    <w:tmpl w:val="4006960A"/>
    <w:lvl w:ilvl="0" w:tplc="C1E64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45"/>
    <w:rsid w:val="00234728"/>
    <w:rsid w:val="00242EEB"/>
    <w:rsid w:val="002467B1"/>
    <w:rsid w:val="002E1564"/>
    <w:rsid w:val="00470842"/>
    <w:rsid w:val="004D60DC"/>
    <w:rsid w:val="005C3964"/>
    <w:rsid w:val="00654A0D"/>
    <w:rsid w:val="006C764D"/>
    <w:rsid w:val="0071556A"/>
    <w:rsid w:val="007E562B"/>
    <w:rsid w:val="00805557"/>
    <w:rsid w:val="00847D5C"/>
    <w:rsid w:val="00850890"/>
    <w:rsid w:val="0091715C"/>
    <w:rsid w:val="009828CE"/>
    <w:rsid w:val="009A1D97"/>
    <w:rsid w:val="00A86645"/>
    <w:rsid w:val="00B46F1A"/>
    <w:rsid w:val="00B8528E"/>
    <w:rsid w:val="00D975A7"/>
    <w:rsid w:val="00E52863"/>
    <w:rsid w:val="00FE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A5F99"/>
  <w15:chartTrackingRefBased/>
  <w15:docId w15:val="{5C54D6C7-F7AB-4AEF-A8BD-F492551C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562B"/>
    <w:pPr>
      <w:ind w:leftChars="400" w:left="840"/>
    </w:pPr>
  </w:style>
  <w:style w:type="paragraph" w:styleId="a5">
    <w:name w:val="header"/>
    <w:basedOn w:val="a"/>
    <w:link w:val="a6"/>
    <w:uiPriority w:val="99"/>
    <w:unhideWhenUsed/>
    <w:rsid w:val="00E52863"/>
    <w:pPr>
      <w:tabs>
        <w:tab w:val="center" w:pos="4252"/>
        <w:tab w:val="right" w:pos="8504"/>
      </w:tabs>
      <w:snapToGrid w:val="0"/>
    </w:pPr>
  </w:style>
  <w:style w:type="character" w:customStyle="1" w:styleId="a6">
    <w:name w:val="ヘッダー (文字)"/>
    <w:basedOn w:val="a0"/>
    <w:link w:val="a5"/>
    <w:uiPriority w:val="99"/>
    <w:rsid w:val="00E52863"/>
  </w:style>
  <w:style w:type="paragraph" w:styleId="a7">
    <w:name w:val="footer"/>
    <w:basedOn w:val="a"/>
    <w:link w:val="a8"/>
    <w:uiPriority w:val="99"/>
    <w:unhideWhenUsed/>
    <w:rsid w:val="00E52863"/>
    <w:pPr>
      <w:tabs>
        <w:tab w:val="center" w:pos="4252"/>
        <w:tab w:val="right" w:pos="8504"/>
      </w:tabs>
      <w:snapToGrid w:val="0"/>
    </w:pPr>
  </w:style>
  <w:style w:type="character" w:customStyle="1" w:styleId="a8">
    <w:name w:val="フッター (文字)"/>
    <w:basedOn w:val="a0"/>
    <w:link w:val="a7"/>
    <w:uiPriority w:val="99"/>
    <w:rsid w:val="00E52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青沼泰彦</dc:creator>
  <cp:keywords/>
  <dc:description/>
  <cp:lastModifiedBy>仙台市</cp:lastModifiedBy>
  <cp:revision>6</cp:revision>
  <dcterms:created xsi:type="dcterms:W3CDTF">2022-08-31T02:22:00Z</dcterms:created>
  <dcterms:modified xsi:type="dcterms:W3CDTF">2022-09-21T04:24:00Z</dcterms:modified>
</cp:coreProperties>
</file>