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BB0FB1">
        <w:rPr>
          <w:rFonts w:hint="eastAsia"/>
          <w:sz w:val="24"/>
          <w:u w:val="single"/>
        </w:rPr>
        <w:t>令和５年度</w:t>
      </w:r>
      <w:bookmarkStart w:id="0" w:name="_GoBack"/>
      <w:bookmarkEnd w:id="0"/>
      <w:r w:rsidR="00EB556E" w:rsidRPr="00EB556E">
        <w:rPr>
          <w:rFonts w:hint="eastAsia"/>
          <w:sz w:val="24"/>
          <w:u w:val="single"/>
        </w:rPr>
        <w:t>仙台市プレーパーク活動等普及啓発業務委託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0FB1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B556E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4FAD-E2FA-4A1B-9FFB-D0BBB745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17</cp:revision>
  <cp:lastPrinted>2019-08-15T00:53:00Z</cp:lastPrinted>
  <dcterms:created xsi:type="dcterms:W3CDTF">2019-07-23T04:34:00Z</dcterms:created>
  <dcterms:modified xsi:type="dcterms:W3CDTF">2023-04-29T05:20:00Z</dcterms:modified>
</cp:coreProperties>
</file>