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4F" w:rsidRPr="00D10B17" w:rsidRDefault="006A406B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（様式第１</w:t>
      </w:r>
      <w:r w:rsidR="00A87E4F" w:rsidRPr="00D10B17">
        <w:rPr>
          <w:rFonts w:asciiTheme="minorEastAsia" w:eastAsiaTheme="minorEastAsia" w:hAnsiTheme="minorEastAsia" w:hint="eastAsia"/>
          <w:szCs w:val="21"/>
        </w:rPr>
        <w:t>号）</w:t>
      </w:r>
    </w:p>
    <w:p w:rsidR="00364FEC" w:rsidRPr="00D10B17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Cs w:val="21"/>
        </w:rPr>
      </w:pPr>
      <w:r w:rsidRPr="00D10B17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年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月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　日</w:t>
      </w:r>
    </w:p>
    <w:p w:rsidR="00AF45AA" w:rsidRPr="00D10B17" w:rsidRDefault="00AF45AA" w:rsidP="00AF45AA">
      <w:pPr>
        <w:rPr>
          <w:szCs w:val="21"/>
        </w:rPr>
      </w:pPr>
      <w:r w:rsidRPr="00D10B17">
        <w:rPr>
          <w:szCs w:val="21"/>
        </w:rPr>
        <w:t>（あて先）仙台市</w:t>
      </w:r>
      <w:r w:rsidR="00D46B92">
        <w:rPr>
          <w:rFonts w:hint="eastAsia"/>
          <w:szCs w:val="21"/>
        </w:rPr>
        <w:t>環境</w:t>
      </w:r>
      <w:r w:rsidRPr="00D10B17">
        <w:rPr>
          <w:rFonts w:hint="eastAsia"/>
          <w:szCs w:val="21"/>
        </w:rPr>
        <w:t>局</w:t>
      </w:r>
      <w:r w:rsidRPr="00D10B17">
        <w:rPr>
          <w:szCs w:val="21"/>
        </w:rPr>
        <w:t>長</w:t>
      </w:r>
    </w:p>
    <w:p w:rsidR="00AF45AA" w:rsidRPr="00D10B17" w:rsidRDefault="00AF45AA" w:rsidP="00AF45AA">
      <w:pPr>
        <w:spacing w:beforeLines="50" w:before="183"/>
        <w:ind w:firstLineChars="2296" w:firstLine="4822"/>
        <w:rPr>
          <w:szCs w:val="21"/>
        </w:rPr>
      </w:pPr>
      <w:r w:rsidRPr="00D10B17">
        <w:rPr>
          <w:szCs w:val="21"/>
        </w:rPr>
        <w:t>（提案者）</w:t>
      </w:r>
    </w:p>
    <w:p w:rsidR="00AF45AA" w:rsidRPr="00D10B17" w:rsidRDefault="00AF45AA" w:rsidP="00AF45AA">
      <w:pPr>
        <w:ind w:firstLineChars="2296" w:firstLine="4822"/>
        <w:rPr>
          <w:szCs w:val="21"/>
        </w:rPr>
      </w:pPr>
      <w:r w:rsidRPr="00D10B17">
        <w:rPr>
          <w:szCs w:val="21"/>
        </w:rPr>
        <w:t>法人・団体名</w:t>
      </w:r>
      <w:r w:rsidR="00422724">
        <w:rPr>
          <w:rFonts w:hint="eastAsia"/>
          <w:szCs w:val="21"/>
        </w:rPr>
        <w:t xml:space="preserve">　　</w:t>
      </w:r>
    </w:p>
    <w:p w:rsidR="00AF45AA" w:rsidRPr="00D10B17" w:rsidRDefault="00422724" w:rsidP="00AF45AA">
      <w:pPr>
        <w:ind w:firstLineChars="2296" w:firstLine="4822"/>
        <w:rPr>
          <w:rFonts w:hint="eastAsia"/>
          <w:szCs w:val="21"/>
        </w:rPr>
      </w:pPr>
      <w:r>
        <w:rPr>
          <w:szCs w:val="21"/>
        </w:rPr>
        <w:t>代表者職氏名</w:t>
      </w:r>
      <w:r>
        <w:rPr>
          <w:rFonts w:hint="eastAsia"/>
          <w:szCs w:val="21"/>
        </w:rPr>
        <w:t xml:space="preserve">　　</w:t>
      </w:r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rFonts w:hint="eastAsia"/>
          <w:szCs w:val="21"/>
        </w:rPr>
      </w:pPr>
      <w:r w:rsidRPr="00D10B17">
        <w:rPr>
          <w:szCs w:val="21"/>
        </w:rPr>
        <w:t xml:space="preserve">〒 </w:t>
      </w:r>
      <w:r w:rsidR="00422724">
        <w:rPr>
          <w:szCs w:val="21"/>
        </w:rPr>
        <w:t xml:space="preserve">　　－　　　</w:t>
      </w:r>
      <w:bookmarkStart w:id="0" w:name="_GoBack"/>
      <w:bookmarkEnd w:id="0"/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szCs w:val="21"/>
        </w:rPr>
      </w:pPr>
      <w:r w:rsidRPr="00D10B17">
        <w:rPr>
          <w:rFonts w:hint="eastAsia"/>
          <w:szCs w:val="21"/>
        </w:rPr>
        <w:t>所　 在　 地</w:t>
      </w:r>
      <w:r w:rsidR="00422724">
        <w:rPr>
          <w:rFonts w:hint="eastAsia"/>
          <w:szCs w:val="21"/>
        </w:rPr>
        <w:t xml:space="preserve">　　</w:t>
      </w:r>
    </w:p>
    <w:p w:rsidR="00D10B17" w:rsidRPr="00A87E4F" w:rsidRDefault="00D51586" w:rsidP="00D10B17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D10B17">
        <w:rPr>
          <w:rFonts w:ascii="ＭＳ Ｐ明朝" w:hAnsi="ＭＳ Ｐ明朝"/>
          <w:szCs w:val="21"/>
        </w:rPr>
        <w:tab/>
      </w:r>
    </w:p>
    <w:p w:rsidR="00D16C4B" w:rsidRDefault="00D16C4B" w:rsidP="00D10B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デジタル技術を活用した家庭ごみ収集ルート最適化実証事業</w:t>
      </w:r>
      <w:r w:rsidR="00C70265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47285F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  <w:r w:rsidR="00D10B17" w:rsidRPr="00D10B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D10B17" w:rsidRPr="00D10B17" w:rsidRDefault="00F6325D" w:rsidP="00D10B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参加表明書</w:t>
      </w:r>
      <w:r w:rsidR="00D10B17" w:rsidRPr="00D10B17">
        <w:rPr>
          <w:rFonts w:ascii="ＭＳ ゴシック" w:eastAsia="ＭＳ ゴシック" w:hAnsi="ＭＳ ゴシック" w:hint="eastAsia"/>
          <w:b/>
          <w:sz w:val="28"/>
          <w:szCs w:val="28"/>
        </w:rPr>
        <w:t>兼誓約書</w:t>
      </w:r>
    </w:p>
    <w:p w:rsidR="00364FEC" w:rsidRPr="00C70265" w:rsidRDefault="00364FEC" w:rsidP="00364FEC">
      <w:pPr>
        <w:rPr>
          <w:rFonts w:ascii="ＭＳ Ｐ明朝" w:hAnsi="ＭＳ Ｐ明朝"/>
          <w:szCs w:val="21"/>
        </w:rPr>
      </w:pPr>
    </w:p>
    <w:p w:rsidR="0002137D" w:rsidRPr="00D10B17" w:rsidRDefault="00D16C4B" w:rsidP="00D82A6B">
      <w:pPr>
        <w:ind w:right="-22" w:firstLineChars="100" w:firstLine="210"/>
        <w:rPr>
          <w:rFonts w:ascii="ＭＳ Ｐ明朝" w:hAnsi="ＭＳ Ｐ明朝"/>
          <w:szCs w:val="21"/>
        </w:rPr>
      </w:pPr>
      <w:r w:rsidRPr="00D16C4B">
        <w:rPr>
          <w:rFonts w:ascii="ＭＳ Ｐ明朝" w:hAnsi="ＭＳ Ｐ明朝" w:hint="eastAsia"/>
          <w:szCs w:val="21"/>
        </w:rPr>
        <w:t>デジタル技術を活用した家庭ごみ収集ルート最適化実証事業業務委託</w:t>
      </w:r>
      <w:r w:rsidR="00D2366F">
        <w:rPr>
          <w:rFonts w:ascii="ＭＳ Ｐ明朝" w:hAnsi="ＭＳ Ｐ明朝" w:hint="eastAsia"/>
          <w:szCs w:val="21"/>
        </w:rPr>
        <w:t>について、</w:t>
      </w:r>
      <w:r w:rsidR="00135BDB" w:rsidRPr="00D10B17">
        <w:rPr>
          <w:rFonts w:ascii="ＭＳ Ｐ明朝" w:hAnsi="ＭＳ Ｐ明朝" w:hint="eastAsia"/>
          <w:szCs w:val="21"/>
        </w:rPr>
        <w:t>公募型</w:t>
      </w:r>
      <w:r w:rsidR="00D10B17">
        <w:rPr>
          <w:rFonts w:ascii="ＭＳ Ｐ明朝" w:hAnsi="ＭＳ Ｐ明朝" w:hint="eastAsia"/>
          <w:szCs w:val="21"/>
        </w:rPr>
        <w:t>の</w:t>
      </w:r>
      <w:r w:rsidR="00135BDB" w:rsidRPr="00D10B17">
        <w:rPr>
          <w:rFonts w:ascii="ＭＳ Ｐ明朝" w:hAnsi="ＭＳ Ｐ明朝" w:hint="eastAsia"/>
          <w:szCs w:val="21"/>
        </w:rPr>
        <w:t>プロポーザル</w:t>
      </w:r>
      <w:r w:rsidR="0002137D" w:rsidRPr="00D10B17">
        <w:rPr>
          <w:rFonts w:ascii="ＭＳ Ｐ明朝" w:hAnsi="ＭＳ Ｐ明朝" w:hint="eastAsia"/>
          <w:szCs w:val="21"/>
        </w:rPr>
        <w:t>に参加を表明します。</w:t>
      </w:r>
    </w:p>
    <w:p w:rsidR="0002137D" w:rsidRPr="00D10B17" w:rsidRDefault="0002137D" w:rsidP="00D82A6B">
      <w:pPr>
        <w:ind w:right="-22" w:firstLineChars="100" w:firstLine="210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>参加に際して、下記の事項に相違ないことを誓約します。</w:t>
      </w:r>
    </w:p>
    <w:p w:rsidR="0002137D" w:rsidRPr="00D10B17" w:rsidRDefault="0002137D" w:rsidP="0002137D">
      <w:pPr>
        <w:ind w:right="-22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 xml:space="preserve">　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F949E2" w:rsidRPr="00D10B17" w:rsidRDefault="00F949E2" w:rsidP="0002137D">
      <w:pPr>
        <w:ind w:right="-22"/>
        <w:rPr>
          <w:rFonts w:ascii="ＭＳ Ｐ明朝" w:eastAsia="ＭＳ Ｐ明朝" w:hAnsi="ＭＳ Ｐ明朝"/>
          <w:szCs w:val="21"/>
        </w:rPr>
      </w:pP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記</w:t>
      </w: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</w:p>
    <w:p w:rsidR="007C11E7" w:rsidRPr="00D10B17" w:rsidRDefault="00A4549D" w:rsidP="00D16C4B">
      <w:pPr>
        <w:numPr>
          <w:ilvl w:val="0"/>
          <w:numId w:val="30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仙台市税を滞納していないこと及び</w:t>
      </w:r>
      <w:r w:rsidR="00422724">
        <w:rPr>
          <w:rFonts w:hAnsi="ＭＳ 明朝" w:hint="eastAsia"/>
          <w:szCs w:val="21"/>
        </w:rPr>
        <w:t>主たる事務</w:t>
      </w:r>
      <w:r w:rsidR="00D16C4B" w:rsidRPr="00D16C4B">
        <w:rPr>
          <w:rFonts w:hAnsi="ＭＳ 明朝" w:hint="eastAsia"/>
          <w:szCs w:val="21"/>
        </w:rPr>
        <w:t>所が所在する都道府県の都道府県税を滞納していないこと。</w:t>
      </w:r>
    </w:p>
    <w:p w:rsidR="007C11E7" w:rsidRPr="00D10B17" w:rsidRDefault="00D16C4B" w:rsidP="00D16C4B">
      <w:pPr>
        <w:numPr>
          <w:ilvl w:val="0"/>
          <w:numId w:val="30"/>
        </w:numPr>
        <w:rPr>
          <w:rFonts w:hAnsi="ＭＳ 明朝"/>
          <w:szCs w:val="21"/>
        </w:rPr>
      </w:pPr>
      <w:r w:rsidRPr="00D16C4B">
        <w:rPr>
          <w:rFonts w:hAnsi="ＭＳ 明朝" w:hint="eastAsia"/>
          <w:szCs w:val="21"/>
        </w:rPr>
        <w:t>地方自治法施行令（昭和22年政令第16号）第167条の４第１項各号に該当しないこと。</w:t>
      </w:r>
    </w:p>
    <w:p w:rsidR="007C11E7" w:rsidRPr="00D10B17" w:rsidRDefault="00D16C4B" w:rsidP="00D16C4B">
      <w:pPr>
        <w:numPr>
          <w:ilvl w:val="0"/>
          <w:numId w:val="30"/>
        </w:numPr>
        <w:rPr>
          <w:rFonts w:hAnsi="ＭＳ 明朝"/>
          <w:szCs w:val="21"/>
        </w:rPr>
      </w:pPr>
      <w:r w:rsidRPr="00D16C4B">
        <w:rPr>
          <w:rFonts w:hAnsi="ＭＳ 明朝" w:hint="eastAsia"/>
          <w:szCs w:val="21"/>
        </w:rPr>
        <w:t>受付期限内に、仙台市の「有資格</w:t>
      </w:r>
      <w:r w:rsidR="00A4549D">
        <w:rPr>
          <w:rFonts w:hAnsi="ＭＳ 明朝" w:hint="eastAsia"/>
          <w:szCs w:val="21"/>
        </w:rPr>
        <w:t>業</w:t>
      </w:r>
      <w:r w:rsidRPr="00D16C4B">
        <w:rPr>
          <w:rFonts w:hAnsi="ＭＳ 明朝" w:hint="eastAsia"/>
          <w:szCs w:val="21"/>
        </w:rPr>
        <w:t>者に対する指名停止に関する要綱</w:t>
      </w:r>
      <w:r w:rsidR="00A4549D">
        <w:rPr>
          <w:rFonts w:hAnsi="ＭＳ 明朝" w:hint="eastAsia"/>
          <w:szCs w:val="21"/>
        </w:rPr>
        <w:t>（昭和60年10月29日市長決裁）</w:t>
      </w:r>
      <w:r w:rsidRPr="00D16C4B">
        <w:rPr>
          <w:rFonts w:hAnsi="ＭＳ 明朝" w:hint="eastAsia"/>
          <w:szCs w:val="21"/>
        </w:rPr>
        <w:t>」第２条第１項の規定による指名停止を受けていないこと。</w:t>
      </w:r>
    </w:p>
    <w:p w:rsidR="007C11E7" w:rsidRPr="00D10B17" w:rsidRDefault="00D16C4B" w:rsidP="00D16C4B">
      <w:pPr>
        <w:numPr>
          <w:ilvl w:val="0"/>
          <w:numId w:val="30"/>
        </w:numPr>
        <w:rPr>
          <w:rFonts w:hAnsi="ＭＳ 明朝"/>
          <w:szCs w:val="21"/>
        </w:rPr>
      </w:pPr>
      <w:r w:rsidRPr="00D16C4B">
        <w:rPr>
          <w:rFonts w:hAnsi="ＭＳ 明朝" w:hint="eastAsia"/>
          <w:szCs w:val="21"/>
        </w:rPr>
        <w:t>宗教活動や政治活動を主たる目的とする団体</w:t>
      </w:r>
      <w:r w:rsidR="00A4549D">
        <w:rPr>
          <w:rFonts w:hAnsi="ＭＳ 明朝" w:hint="eastAsia"/>
          <w:szCs w:val="21"/>
        </w:rPr>
        <w:t>又は仙台市入札契約</w:t>
      </w:r>
      <w:r w:rsidRPr="00D16C4B">
        <w:rPr>
          <w:rFonts w:hAnsi="ＭＳ 明朝" w:hint="eastAsia"/>
          <w:szCs w:val="21"/>
        </w:rPr>
        <w:t>暴力団</w:t>
      </w:r>
      <w:r w:rsidR="00A4549D">
        <w:rPr>
          <w:rFonts w:hAnsi="ＭＳ 明朝" w:hint="eastAsia"/>
          <w:szCs w:val="21"/>
        </w:rPr>
        <w:t>等排除要綱（平成20年10月31日市長決裁）別表に掲げる要件に該当する者</w:t>
      </w:r>
      <w:r w:rsidRPr="00D16C4B">
        <w:rPr>
          <w:rFonts w:hAnsi="ＭＳ 明朝" w:hint="eastAsia"/>
          <w:szCs w:val="21"/>
        </w:rPr>
        <w:t>でないこと。</w:t>
      </w:r>
    </w:p>
    <w:p w:rsidR="007C11E7" w:rsidRPr="00D10B17" w:rsidRDefault="00D16C4B" w:rsidP="00D16C4B">
      <w:pPr>
        <w:numPr>
          <w:ilvl w:val="0"/>
          <w:numId w:val="30"/>
        </w:numPr>
        <w:rPr>
          <w:rFonts w:hAnsi="ＭＳ 明朝" w:cs="ＭＳ明朝"/>
          <w:kern w:val="0"/>
          <w:szCs w:val="21"/>
        </w:rPr>
      </w:pPr>
      <w:r w:rsidRPr="00D16C4B">
        <w:rPr>
          <w:rFonts w:hAnsi="ＭＳ 明朝" w:cs="ＭＳ明朝" w:hint="eastAsia"/>
          <w:kern w:val="0"/>
          <w:szCs w:val="21"/>
        </w:rPr>
        <w:t>公序良俗に反する活動を行う等、委託先として不適切な者でないこと。</w:t>
      </w:r>
    </w:p>
    <w:p w:rsidR="00D16C4B" w:rsidRPr="00D10B17" w:rsidRDefault="007C11E7" w:rsidP="00D16C4B">
      <w:pPr>
        <w:rPr>
          <w:rFonts w:hAnsi="ＭＳ 明朝"/>
          <w:szCs w:val="21"/>
        </w:rPr>
      </w:pPr>
      <w:r w:rsidRPr="00D10B17">
        <w:rPr>
          <w:rFonts w:hAnsi="ＭＳ 明朝" w:cs="ＭＳ明朝" w:hint="eastAsia"/>
          <w:kern w:val="0"/>
          <w:szCs w:val="21"/>
        </w:rPr>
        <w:t xml:space="preserve">　</w:t>
      </w:r>
    </w:p>
    <w:p w:rsidR="00D51586" w:rsidRPr="00D10B17" w:rsidRDefault="00D51586" w:rsidP="00D51586">
      <w:pPr>
        <w:rPr>
          <w:szCs w:val="21"/>
        </w:rPr>
      </w:pPr>
    </w:p>
    <w:p w:rsidR="00D51586" w:rsidRPr="00D10B17" w:rsidRDefault="00D51586" w:rsidP="00D51586">
      <w:pPr>
        <w:ind w:firstLineChars="1600" w:firstLine="3360"/>
        <w:rPr>
          <w:szCs w:val="21"/>
        </w:rPr>
      </w:pPr>
      <w:r w:rsidRPr="00D10B17">
        <w:rPr>
          <w:szCs w:val="21"/>
        </w:rPr>
        <w:t>（本件に関する連絡先）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3960"/>
      </w:tblGrid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所属（部署名）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担当者役職・氏名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電話</w:t>
            </w:r>
            <w:r w:rsidRPr="00D10B17">
              <w:rPr>
                <w:rFonts w:hint="eastAsia"/>
                <w:szCs w:val="21"/>
              </w:rPr>
              <w:t>番号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rPr>
                <w:szCs w:val="21"/>
              </w:rPr>
            </w:pPr>
            <w:r w:rsidRPr="00D10B17">
              <w:rPr>
                <w:szCs w:val="21"/>
              </w:rPr>
              <w:t>メールアドレス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rPr>
                <w:szCs w:val="21"/>
              </w:rPr>
            </w:pPr>
          </w:p>
        </w:tc>
      </w:tr>
    </w:tbl>
    <w:p w:rsidR="00F949E2" w:rsidRPr="00D10B17" w:rsidRDefault="00F949E2" w:rsidP="00F949E2">
      <w:pPr>
        <w:rPr>
          <w:rFonts w:hAnsi="ＭＳ 明朝"/>
          <w:szCs w:val="21"/>
        </w:rPr>
      </w:pPr>
    </w:p>
    <w:p w:rsidR="00D51586" w:rsidRPr="00524C24" w:rsidRDefault="00D51586" w:rsidP="00F949E2">
      <w:pPr>
        <w:rPr>
          <w:rFonts w:hAnsi="ＭＳ 明朝"/>
          <w:szCs w:val="21"/>
        </w:rPr>
      </w:pPr>
    </w:p>
    <w:p w:rsidR="005C7890" w:rsidRPr="00524C24" w:rsidRDefault="002B02A1" w:rsidP="005C7890">
      <w:pPr>
        <w:jc w:val="center"/>
        <w:rPr>
          <w:rFonts w:ascii="ＭＳ ゴシック" w:eastAsia="ＭＳ ゴシック" w:hAnsi="ＭＳ ゴシック"/>
          <w:szCs w:val="21"/>
        </w:rPr>
      </w:pP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提出期限　</w:t>
      </w:r>
      <w:r w:rsidR="00202605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令和</w:t>
      </w:r>
      <w:r w:rsidR="00D16C4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６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年</w:t>
      </w:r>
      <w:r w:rsidR="00D16C4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５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月</w:t>
      </w:r>
      <w:r w:rsidR="00C470F6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15</w:t>
      </w:r>
      <w:r w:rsidR="00AC706A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日（</w:t>
      </w:r>
      <w:r w:rsidR="00C470F6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水</w:t>
      </w: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）</w:t>
      </w:r>
      <w:r w:rsidR="00654FE2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午後</w:t>
      </w:r>
      <w:r w:rsidR="00D16C4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４</w:t>
      </w:r>
      <w:r w:rsidR="00654FE2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時　</w:t>
      </w:r>
      <w:r w:rsidR="00293F3D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必着</w:t>
      </w: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0348FC" w:rsidRPr="00D10B17" w:rsidRDefault="000348FC" w:rsidP="005C7890">
      <w:pPr>
        <w:pStyle w:val="a9"/>
        <w:rPr>
          <w:rFonts w:ascii="ＭＳ Ｐ明朝" w:eastAsia="ＭＳ Ｐ明朝" w:hAnsi="ＭＳ Ｐ明朝"/>
        </w:rPr>
        <w:sectPr w:rsidR="000348FC" w:rsidRPr="00D10B17" w:rsidSect="00F949E2">
          <w:footerReference w:type="even" r:id="rId8"/>
          <w:footerReference w:type="default" r:id="rId9"/>
          <w:pgSz w:w="11906" w:h="16838" w:code="9"/>
          <w:pgMar w:top="851" w:right="1021" w:bottom="851" w:left="1021" w:header="851" w:footer="454" w:gutter="0"/>
          <w:pgNumType w:start="1"/>
          <w:cols w:space="425"/>
          <w:docGrid w:type="lines" w:linePitch="367"/>
        </w:sectPr>
      </w:pPr>
    </w:p>
    <w:p w:rsidR="00A87E4F" w:rsidRPr="00D10B17" w:rsidRDefault="00A87E4F" w:rsidP="005C7890">
      <w:pPr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sectPr w:rsidR="00A87E4F" w:rsidRPr="00D10B17" w:rsidSect="005323D9">
      <w:headerReference w:type="default" r:id="rId10"/>
      <w:type w:val="continuous"/>
      <w:pgSz w:w="11906" w:h="16838" w:code="9"/>
      <w:pgMar w:top="1304" w:right="1247" w:bottom="851" w:left="1247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49" w:rsidRDefault="00984A49">
      <w:r>
        <w:separator/>
      </w:r>
    </w:p>
  </w:endnote>
  <w:endnote w:type="continuationSeparator" w:id="0">
    <w:p w:rsidR="00984A49" w:rsidRDefault="0098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8A9">
      <w:rPr>
        <w:rStyle w:val="a6"/>
        <w:noProof/>
      </w:rPr>
      <w:t>2</w:t>
    </w:r>
    <w:r>
      <w:rPr>
        <w:rStyle w:val="a6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6"/>
        <w:color w:val="FFFFFF"/>
      </w:rPr>
    </w:pPr>
    <w:r w:rsidRPr="003D06B2">
      <w:rPr>
        <w:rStyle w:val="a6"/>
        <w:color w:val="FFFFFF"/>
      </w:rPr>
      <w:fldChar w:fldCharType="begin"/>
    </w:r>
    <w:r w:rsidRPr="003D06B2">
      <w:rPr>
        <w:rStyle w:val="a6"/>
        <w:color w:val="FFFFFF"/>
      </w:rPr>
      <w:instrText xml:space="preserve">PAGE  </w:instrText>
    </w:r>
    <w:r w:rsidRPr="003D06B2">
      <w:rPr>
        <w:rStyle w:val="a6"/>
        <w:color w:val="FFFFFF"/>
      </w:rPr>
      <w:fldChar w:fldCharType="separate"/>
    </w:r>
    <w:r w:rsidR="00422724">
      <w:rPr>
        <w:rStyle w:val="a6"/>
        <w:noProof/>
        <w:color w:val="FFFFFF"/>
      </w:rPr>
      <w:t>1</w:t>
    </w:r>
    <w:r w:rsidRPr="003D06B2">
      <w:rPr>
        <w:rStyle w:val="a6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49" w:rsidRDefault="00984A49">
      <w:r>
        <w:separator/>
      </w:r>
    </w:p>
  </w:footnote>
  <w:footnote w:type="continuationSeparator" w:id="0">
    <w:p w:rsidR="00984A49" w:rsidRDefault="0098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A9" w:rsidRDefault="006F08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62782F"/>
    <w:multiLevelType w:val="hybridMultilevel"/>
    <w:tmpl w:val="D3FE65A4"/>
    <w:lvl w:ilvl="0" w:tplc="29DAD32A">
      <w:start w:val="1"/>
      <w:numFmt w:val="decimal"/>
      <w:lvlText w:val="(%1)"/>
      <w:lvlJc w:val="left"/>
      <w:pPr>
        <w:ind w:left="92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2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76F51"/>
    <w:multiLevelType w:val="hybridMultilevel"/>
    <w:tmpl w:val="BD8661E4"/>
    <w:lvl w:ilvl="0" w:tplc="07EE9F5E">
      <w:start w:val="1"/>
      <w:numFmt w:val="decimal"/>
      <w:pStyle w:val="2"/>
      <w:lvlText w:val="(%1)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9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6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25"/>
  </w:num>
  <w:num w:numId="14">
    <w:abstractNumId w:val="12"/>
  </w:num>
  <w:num w:numId="15">
    <w:abstractNumId w:val="22"/>
  </w:num>
  <w:num w:numId="16">
    <w:abstractNumId w:val="5"/>
  </w:num>
  <w:num w:numId="17">
    <w:abstractNumId w:val="15"/>
  </w:num>
  <w:num w:numId="18">
    <w:abstractNumId w:val="26"/>
  </w:num>
  <w:num w:numId="19">
    <w:abstractNumId w:val="21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9"/>
  </w:num>
  <w:num w:numId="25">
    <w:abstractNumId w:val="8"/>
  </w:num>
  <w:num w:numId="26">
    <w:abstractNumId w:val="27"/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368E7"/>
    <w:rsid w:val="0004631F"/>
    <w:rsid w:val="000539D3"/>
    <w:rsid w:val="000708BA"/>
    <w:rsid w:val="00082E61"/>
    <w:rsid w:val="00093272"/>
    <w:rsid w:val="000958C2"/>
    <w:rsid w:val="00096226"/>
    <w:rsid w:val="000A18C0"/>
    <w:rsid w:val="000B0D5F"/>
    <w:rsid w:val="000B0FBE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3D8"/>
    <w:rsid w:val="00131B0C"/>
    <w:rsid w:val="00135295"/>
    <w:rsid w:val="00135BDB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7F05"/>
    <w:rsid w:val="0024133F"/>
    <w:rsid w:val="00243A07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64D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488F"/>
    <w:rsid w:val="003461C5"/>
    <w:rsid w:val="00357CF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2724"/>
    <w:rsid w:val="004260C2"/>
    <w:rsid w:val="004304B8"/>
    <w:rsid w:val="00431215"/>
    <w:rsid w:val="00446414"/>
    <w:rsid w:val="004465AE"/>
    <w:rsid w:val="00451C30"/>
    <w:rsid w:val="004620BD"/>
    <w:rsid w:val="00464211"/>
    <w:rsid w:val="00466BAA"/>
    <w:rsid w:val="00467353"/>
    <w:rsid w:val="00467418"/>
    <w:rsid w:val="00470C41"/>
    <w:rsid w:val="00471119"/>
    <w:rsid w:val="0047285F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4567"/>
    <w:rsid w:val="0052459D"/>
    <w:rsid w:val="00524C24"/>
    <w:rsid w:val="005323D9"/>
    <w:rsid w:val="00534F53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0C21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3718A"/>
    <w:rsid w:val="00642414"/>
    <w:rsid w:val="006448C5"/>
    <w:rsid w:val="006512B1"/>
    <w:rsid w:val="006538EF"/>
    <w:rsid w:val="00653B35"/>
    <w:rsid w:val="00654A72"/>
    <w:rsid w:val="00654FE2"/>
    <w:rsid w:val="00662DF8"/>
    <w:rsid w:val="00665BA8"/>
    <w:rsid w:val="006660E3"/>
    <w:rsid w:val="00671396"/>
    <w:rsid w:val="00683124"/>
    <w:rsid w:val="00686C70"/>
    <w:rsid w:val="00695B36"/>
    <w:rsid w:val="006A406B"/>
    <w:rsid w:val="006A41CF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6956"/>
    <w:rsid w:val="007A2EB7"/>
    <w:rsid w:val="007B1875"/>
    <w:rsid w:val="007B1C24"/>
    <w:rsid w:val="007C11E7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84A49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49D"/>
    <w:rsid w:val="00A45D8E"/>
    <w:rsid w:val="00A548B8"/>
    <w:rsid w:val="00A63E03"/>
    <w:rsid w:val="00A63E11"/>
    <w:rsid w:val="00A746A0"/>
    <w:rsid w:val="00A87E4F"/>
    <w:rsid w:val="00A905B5"/>
    <w:rsid w:val="00AA3942"/>
    <w:rsid w:val="00AA4437"/>
    <w:rsid w:val="00AB1839"/>
    <w:rsid w:val="00AB5DFD"/>
    <w:rsid w:val="00AB75FE"/>
    <w:rsid w:val="00AC0122"/>
    <w:rsid w:val="00AC706A"/>
    <w:rsid w:val="00AC78EE"/>
    <w:rsid w:val="00AD2C92"/>
    <w:rsid w:val="00AD5B3E"/>
    <w:rsid w:val="00AD693C"/>
    <w:rsid w:val="00AE64A7"/>
    <w:rsid w:val="00AE6CAF"/>
    <w:rsid w:val="00AF2BA9"/>
    <w:rsid w:val="00AF385E"/>
    <w:rsid w:val="00AF45AA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0F6"/>
    <w:rsid w:val="00C47BF7"/>
    <w:rsid w:val="00C517F5"/>
    <w:rsid w:val="00C53138"/>
    <w:rsid w:val="00C536AF"/>
    <w:rsid w:val="00C53D4C"/>
    <w:rsid w:val="00C6684A"/>
    <w:rsid w:val="00C70265"/>
    <w:rsid w:val="00C718A3"/>
    <w:rsid w:val="00C74550"/>
    <w:rsid w:val="00C9001E"/>
    <w:rsid w:val="00C91F87"/>
    <w:rsid w:val="00C9257C"/>
    <w:rsid w:val="00C932C5"/>
    <w:rsid w:val="00C93A8A"/>
    <w:rsid w:val="00CA6C87"/>
    <w:rsid w:val="00CB371D"/>
    <w:rsid w:val="00CB4B89"/>
    <w:rsid w:val="00CC4688"/>
    <w:rsid w:val="00CD41BC"/>
    <w:rsid w:val="00CD62BD"/>
    <w:rsid w:val="00CD7392"/>
    <w:rsid w:val="00CE3456"/>
    <w:rsid w:val="00D06126"/>
    <w:rsid w:val="00D10B17"/>
    <w:rsid w:val="00D10E52"/>
    <w:rsid w:val="00D12273"/>
    <w:rsid w:val="00D1543F"/>
    <w:rsid w:val="00D16C4B"/>
    <w:rsid w:val="00D177B3"/>
    <w:rsid w:val="00D2366F"/>
    <w:rsid w:val="00D322B2"/>
    <w:rsid w:val="00D33931"/>
    <w:rsid w:val="00D34248"/>
    <w:rsid w:val="00D37B09"/>
    <w:rsid w:val="00D400BD"/>
    <w:rsid w:val="00D40374"/>
    <w:rsid w:val="00D40521"/>
    <w:rsid w:val="00D4186E"/>
    <w:rsid w:val="00D46B92"/>
    <w:rsid w:val="00D47802"/>
    <w:rsid w:val="00D512BE"/>
    <w:rsid w:val="00D51586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20EE"/>
    <w:rsid w:val="00E743CF"/>
    <w:rsid w:val="00E9103F"/>
    <w:rsid w:val="00E969BB"/>
    <w:rsid w:val="00EB1133"/>
    <w:rsid w:val="00EB1EF3"/>
    <w:rsid w:val="00EB4A65"/>
    <w:rsid w:val="00EC444F"/>
    <w:rsid w:val="00EC554E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325D"/>
    <w:rsid w:val="00F64DE5"/>
    <w:rsid w:val="00F67225"/>
    <w:rsid w:val="00F67627"/>
    <w:rsid w:val="00F9372D"/>
    <w:rsid w:val="00F949E2"/>
    <w:rsid w:val="00FA7660"/>
    <w:rsid w:val="00FA79E1"/>
    <w:rsid w:val="00FA7CF3"/>
    <w:rsid w:val="00FB6EE0"/>
    <w:rsid w:val="00FD5E73"/>
    <w:rsid w:val="00FD5F88"/>
    <w:rsid w:val="00FD7415"/>
    <w:rsid w:val="00FD7FED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48DE3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qFormat/>
    <w:rsid w:val="00135BDB"/>
    <w:pPr>
      <w:keepNext/>
      <w:numPr>
        <w:numId w:val="27"/>
      </w:numPr>
      <w:outlineLvl w:val="1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customStyle="1" w:styleId="20">
    <w:name w:val="見出し 2 (文字)"/>
    <w:basedOn w:val="a0"/>
    <w:link w:val="2"/>
    <w:rsid w:val="00135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9228-E8AF-4F97-9863-024B8EDD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2022-03-07T06:59:00Z</cp:lastPrinted>
  <dcterms:created xsi:type="dcterms:W3CDTF">2024-01-24T06:58:00Z</dcterms:created>
  <dcterms:modified xsi:type="dcterms:W3CDTF">2024-02-15T00:12:00Z</dcterms:modified>
</cp:coreProperties>
</file>