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Default="00F86182" w:rsidP="003236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企画提案総括</w:t>
      </w:r>
      <w:r w:rsidR="0032368D">
        <w:rPr>
          <w:rFonts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8801"/>
      </w:tblGrid>
      <w:tr w:rsidR="0032368D" w:rsidTr="00EE292B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8801" w:type="dxa"/>
            <w:vAlign w:val="center"/>
          </w:tcPr>
          <w:p w:rsidR="0032368D" w:rsidRDefault="00291049" w:rsidP="00FC7215">
            <w:pPr>
              <w:spacing w:line="360" w:lineRule="exact"/>
              <w:ind w:left="196" w:hanging="196"/>
            </w:pPr>
            <w:r w:rsidRPr="00291049">
              <w:rPr>
                <w:rFonts w:hint="eastAsia"/>
              </w:rPr>
              <w:t>仙台市脱炭素先行地域推進支援業務</w:t>
            </w:r>
          </w:p>
        </w:tc>
      </w:tr>
      <w:tr w:rsidR="0032368D" w:rsidTr="00EE292B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8801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3E1AF4" w:rsidRPr="004F28AF" w:rsidRDefault="003E1AF4" w:rsidP="002D6E20">
      <w:r w:rsidRPr="003E1AF4">
        <w:rPr>
          <w:rFonts w:hint="eastAsia"/>
        </w:rPr>
        <w:t xml:space="preserve">　</w:t>
      </w:r>
    </w:p>
    <w:p w:rsidR="003E1AF4" w:rsidRDefault="006F732B" w:rsidP="002D6E20">
      <w:r>
        <w:rPr>
          <w:rFonts w:hint="eastAsia"/>
        </w:rPr>
        <w:t>（</w:t>
      </w:r>
      <w:r w:rsidR="001B5DA0">
        <w:rPr>
          <w:rFonts w:hint="eastAsia"/>
        </w:rPr>
        <w:t>１</w:t>
      </w:r>
      <w:r w:rsidR="003E1AF4" w:rsidRPr="003E1AF4">
        <w:rPr>
          <w:rFonts w:hint="eastAsia"/>
        </w:rPr>
        <w:t>）業務の執行体制</w:t>
      </w:r>
    </w:p>
    <w:tbl>
      <w:tblPr>
        <w:tblStyle w:val="af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35932" w:rsidTr="00EE292B">
        <w:trPr>
          <w:trHeight w:val="1014"/>
        </w:trPr>
        <w:tc>
          <w:tcPr>
            <w:tcW w:w="10598" w:type="dxa"/>
            <w:tcBorders>
              <w:top w:val="single" w:sz="12" w:space="0" w:color="auto"/>
              <w:bottom w:val="dotted" w:sz="4" w:space="0" w:color="auto"/>
            </w:tcBorders>
          </w:tcPr>
          <w:p w:rsidR="00D432CB" w:rsidRDefault="00935932" w:rsidP="001B5DA0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</w:tc>
      </w:tr>
      <w:tr w:rsidR="00E4139A" w:rsidTr="00EE292B">
        <w:trPr>
          <w:trHeight w:val="1984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【業務責任者】</w:t>
            </w:r>
          </w:p>
          <w:p w:rsidR="001B5DA0" w:rsidRDefault="00E4139A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1B5DA0" w:rsidRDefault="00E4139A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1B5DA0" w:rsidRDefault="007E02B9" w:rsidP="00E4139A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>
              <w:rPr>
                <w:rFonts w:hint="eastAsia"/>
              </w:rPr>
              <w:t>役割</w:t>
            </w:r>
          </w:p>
          <w:p w:rsidR="00EE292B" w:rsidRDefault="00EE292B" w:rsidP="00E4139A">
            <w:pPr>
              <w:spacing w:line="360" w:lineRule="exact"/>
            </w:pPr>
          </w:p>
          <w:p w:rsidR="00E4139A" w:rsidRDefault="00F005ED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E292B" w:rsidRDefault="00EE292B" w:rsidP="00EE292B">
            <w:pPr>
              <w:spacing w:line="360" w:lineRule="exact"/>
            </w:pPr>
          </w:p>
        </w:tc>
      </w:tr>
      <w:tr w:rsidR="00E4139A" w:rsidTr="00EE292B">
        <w:trPr>
          <w:trHeight w:val="1968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【主担当者】</w:t>
            </w:r>
          </w:p>
          <w:p w:rsidR="00E4139A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7E02B9" w:rsidRDefault="00E4139A" w:rsidP="007E02B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EE292B" w:rsidRDefault="007E02B9" w:rsidP="00E4139A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 w:rsidR="001B5DA0">
              <w:rPr>
                <w:rFonts w:hint="eastAsia"/>
              </w:rPr>
              <w:t>役</w:t>
            </w:r>
            <w:r w:rsidR="00EE292B">
              <w:rPr>
                <w:rFonts w:hint="eastAsia"/>
              </w:rPr>
              <w:t>割</w:t>
            </w:r>
          </w:p>
          <w:p w:rsidR="00EE292B" w:rsidRPr="00A52C70" w:rsidRDefault="00EE292B" w:rsidP="00E4139A">
            <w:pPr>
              <w:spacing w:line="360" w:lineRule="exact"/>
            </w:pPr>
          </w:p>
          <w:p w:rsidR="00E4139A" w:rsidRDefault="00F005ED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E292B" w:rsidRDefault="00EE292B" w:rsidP="00EE292B">
            <w:pPr>
              <w:spacing w:line="360" w:lineRule="exact"/>
            </w:pPr>
          </w:p>
        </w:tc>
      </w:tr>
      <w:tr w:rsidR="00E4139A" w:rsidTr="00EE292B">
        <w:trPr>
          <w:trHeight w:val="1982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【他の担当者】</w:t>
            </w:r>
          </w:p>
          <w:p w:rsidR="00F06689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F06689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7E02B9" w:rsidRDefault="007E02B9" w:rsidP="00F06689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>
              <w:rPr>
                <w:rFonts w:hint="eastAsia"/>
              </w:rPr>
              <w:t>役割</w:t>
            </w:r>
          </w:p>
          <w:p w:rsidR="00EE292B" w:rsidRPr="00A52C70" w:rsidRDefault="00EE292B" w:rsidP="00F06689">
            <w:pPr>
              <w:spacing w:line="360" w:lineRule="exact"/>
            </w:pPr>
          </w:p>
          <w:p w:rsidR="00EE292B" w:rsidRDefault="00F005ED" w:rsidP="00EE292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</w:tc>
      </w:tr>
      <w:tr w:rsidR="00EE3BDE" w:rsidTr="00EE292B">
        <w:trPr>
          <w:trHeight w:val="1111"/>
        </w:trPr>
        <w:tc>
          <w:tcPr>
            <w:tcW w:w="10598" w:type="dxa"/>
            <w:tcBorders>
              <w:top w:val="dotted" w:sz="4" w:space="0" w:color="auto"/>
            </w:tcBorders>
          </w:tcPr>
          <w:p w:rsidR="00EE3BDE" w:rsidRDefault="00EE3BDE" w:rsidP="00B8474E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【その他、</w:t>
            </w:r>
            <w:r w:rsidR="00935C25">
              <w:rPr>
                <w:rFonts w:hint="eastAsia"/>
              </w:rPr>
              <w:t>本市との緊密な連携体制の構築にあたって</w:t>
            </w:r>
            <w:r>
              <w:rPr>
                <w:rFonts w:hint="eastAsia"/>
              </w:rPr>
              <w:t>具体的な提案があれば記載</w:t>
            </w:r>
            <w:r w:rsidR="00461910">
              <w:rPr>
                <w:rFonts w:hint="eastAsia"/>
              </w:rPr>
              <w:t>すること</w:t>
            </w:r>
            <w:bookmarkStart w:id="0" w:name="_GoBack"/>
            <w:bookmarkEnd w:id="0"/>
            <w:r>
              <w:rPr>
                <w:rFonts w:hint="eastAsia"/>
              </w:rPr>
              <w:t>】</w:t>
            </w:r>
          </w:p>
        </w:tc>
      </w:tr>
    </w:tbl>
    <w:p w:rsidR="001B5DA0" w:rsidRDefault="00F86182" w:rsidP="002D6E20">
      <w:pPr>
        <w:pStyle w:val="af5"/>
        <w:numPr>
          <w:ilvl w:val="0"/>
          <w:numId w:val="13"/>
        </w:numPr>
        <w:ind w:leftChars="0"/>
      </w:pPr>
      <w:r w:rsidRPr="00BB1DC4">
        <w:rPr>
          <w:rFonts w:hint="eastAsia"/>
          <w:color w:val="000000" w:themeColor="text1"/>
        </w:rPr>
        <w:t>記入欄が不足する場合は適宜行を追加すること。</w:t>
      </w:r>
    </w:p>
    <w:p w:rsidR="00E4139A" w:rsidRDefault="001B5DA0" w:rsidP="00E4139A">
      <w:pPr>
        <w:spacing w:line="360" w:lineRule="exact"/>
        <w:ind w:left="196" w:hanging="196"/>
      </w:pPr>
      <w:r>
        <w:rPr>
          <w:rFonts w:hint="eastAsia"/>
        </w:rPr>
        <w:lastRenderedPageBreak/>
        <w:t>（２</w:t>
      </w:r>
      <w:r w:rsidR="00E4139A">
        <w:rPr>
          <w:rFonts w:hint="eastAsia"/>
        </w:rPr>
        <w:t>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2233"/>
        <w:gridCol w:w="2694"/>
        <w:gridCol w:w="4394"/>
      </w:tblGrid>
      <w:tr w:rsidR="00282BD8" w:rsidTr="00EB6C95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2233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発注元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</w:tbl>
    <w:p w:rsidR="00935932" w:rsidRPr="004F28AF" w:rsidRDefault="001B5DA0" w:rsidP="001B5DA0">
      <w:r>
        <w:rPr>
          <w:rFonts w:hint="eastAsia"/>
        </w:rPr>
        <w:t xml:space="preserve">※　</w:t>
      </w:r>
      <w:r w:rsidR="00BB1DC4" w:rsidRPr="001B5DA0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4F28AF" w:rsidSect="00EE292B">
      <w:headerReference w:type="default" r:id="rId8"/>
      <w:footerReference w:type="default" r:id="rId9"/>
      <w:pgSz w:w="11907" w:h="16840" w:code="9"/>
      <w:pgMar w:top="720" w:right="720" w:bottom="720" w:left="720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4E" w:rsidRPr="00B8474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Default="0032368D">
    <w:pPr>
      <w:pStyle w:val="a6"/>
    </w:pPr>
    <w:r>
      <w:rPr>
        <w:rFonts w:hint="eastAsia"/>
      </w:rPr>
      <w:t>様</w:t>
    </w:r>
    <w:r w:rsidR="00C22F70">
      <w:rPr>
        <w:rFonts w:hint="eastAsia"/>
      </w:rPr>
      <w:t>式第３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5DA0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1049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3AE4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32B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02B9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2C70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474E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B6C95"/>
    <w:rsid w:val="00EC26B6"/>
    <w:rsid w:val="00EC2724"/>
    <w:rsid w:val="00EC7B3D"/>
    <w:rsid w:val="00ED0A46"/>
    <w:rsid w:val="00ED371E"/>
    <w:rsid w:val="00EE292B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D5418FA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189E-C992-4739-A990-A004B1B8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佐藤　悠平</cp:lastModifiedBy>
  <cp:revision>13</cp:revision>
  <cp:lastPrinted>2023-02-26T23:26:00Z</cp:lastPrinted>
  <dcterms:created xsi:type="dcterms:W3CDTF">2023-03-01T08:35:00Z</dcterms:created>
  <dcterms:modified xsi:type="dcterms:W3CDTF">2024-03-19T08:47:00Z</dcterms:modified>
</cp:coreProperties>
</file>