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529917805"/>
        <w:docPartObj>
          <w:docPartGallery w:val="Cover Pages"/>
          <w:docPartUnique/>
        </w:docPartObj>
      </w:sdtPr>
      <w:sdtEndPr/>
      <w:sdtContent>
        <w:p w:rsidR="008A5A2F" w:rsidRDefault="008A5A2F"/>
        <w:tbl>
          <w:tblPr>
            <w:tblpPr w:leftFromText="187" w:rightFromText="187" w:horzAnchor="margin" w:tblpXSpec="right" w:tblpYSpec="top"/>
            <w:tblW w:w="3086"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5249"/>
          </w:tblGrid>
          <w:tr w:rsidR="008A5A2F" w:rsidTr="008A5A2F">
            <w:sdt>
              <w:sdtPr>
                <w:rPr>
                  <w:rFonts w:ascii="HG丸ｺﾞｼｯｸM-PRO" w:eastAsia="HG丸ｺﾞｼｯｸM-PRO" w:hAnsi="HG丸ｺﾞｼｯｸM-PRO" w:cstheme="majorBidi" w:hint="eastAsia"/>
                  <w:sz w:val="72"/>
                  <w:szCs w:val="72"/>
                </w:rPr>
                <w:alias w:val="タイトル"/>
                <w:id w:val="13553149"/>
                <w:dataBinding w:prefixMappings="xmlns:ns0='http://schemas.openxmlformats.org/package/2006/metadata/core-properties' xmlns:ns1='http://purl.org/dc/elements/1.1/'" w:xpath="/ns0:coreProperties[1]/ns1:title[1]" w:storeItemID="{6C3C8BC8-F283-45AE-878A-BAB7291924A1}"/>
                <w:text/>
              </w:sdtPr>
              <w:sdtEndPr/>
              <w:sdtContent>
                <w:tc>
                  <w:tcPr>
                    <w:tcW w:w="5000" w:type="pct"/>
                  </w:tcPr>
                  <w:p w:rsidR="008A5A2F" w:rsidRPr="008A5A2F" w:rsidRDefault="008A5A2F" w:rsidP="008A5A2F">
                    <w:pPr>
                      <w:pStyle w:val="a3"/>
                      <w:jc w:val="distribute"/>
                      <w:rPr>
                        <w:rFonts w:ascii="HG丸ｺﾞｼｯｸM-PRO" w:eastAsia="HG丸ｺﾞｼｯｸM-PRO" w:hAnsi="HG丸ｺﾞｼｯｸM-PRO" w:cstheme="majorBidi"/>
                        <w:sz w:val="72"/>
                        <w:szCs w:val="72"/>
                      </w:rPr>
                    </w:pPr>
                    <w:r w:rsidRPr="008A5A2F">
                      <w:rPr>
                        <w:rFonts w:ascii="HG丸ｺﾞｼｯｸM-PRO" w:eastAsia="HG丸ｺﾞｼｯｸM-PRO" w:hAnsi="HG丸ｺﾞｼｯｸM-PRO" w:cstheme="majorBidi" w:hint="eastAsia"/>
                        <w:sz w:val="72"/>
                        <w:szCs w:val="72"/>
                      </w:rPr>
                      <w:t>研修手帳</w:t>
                    </w:r>
                  </w:p>
                </w:tc>
              </w:sdtContent>
            </w:sdt>
          </w:tr>
          <w:tr w:rsidR="008A5A2F" w:rsidTr="008A5A2F">
            <w:tc>
              <w:tcPr>
                <w:tcW w:w="5000" w:type="pct"/>
              </w:tcPr>
              <w:p w:rsidR="008A5A2F" w:rsidRPr="008A5A2F" w:rsidRDefault="008A5A2F" w:rsidP="008A5A2F">
                <w:pPr>
                  <w:pStyle w:val="a3"/>
                  <w:jc w:val="right"/>
                  <w:rPr>
                    <w:rFonts w:ascii="HG丸ｺﾞｼｯｸM-PRO" w:eastAsia="HG丸ｺﾞｼｯｸM-PRO" w:hAnsi="HG丸ｺﾞｼｯｸM-PRO"/>
                    <w:sz w:val="40"/>
                    <w:szCs w:val="40"/>
                  </w:rPr>
                </w:pPr>
                <w:r w:rsidRPr="008A5A2F">
                  <w:rPr>
                    <w:rFonts w:ascii="HG丸ｺﾞｼｯｸM-PRO" w:eastAsia="HG丸ｺﾞｼｯｸM-PRO" w:hAnsi="HG丸ｺﾞｼｯｸM-PRO" w:hint="eastAsia"/>
                  </w:rPr>
                  <w:t>仙台市障害者ケアマネジメント従事者養成研修</w:t>
                </w:r>
              </w:p>
            </w:tc>
          </w:tr>
          <w:tr w:rsidR="008A5A2F" w:rsidTr="008A5A2F">
            <w:sdt>
              <w:sdtPr>
                <w:rPr>
                  <w:rFonts w:ascii="HG丸ｺﾞｼｯｸM-PRO" w:eastAsia="HG丸ｺﾞｼｯｸM-PRO" w:hAnsi="HG丸ｺﾞｼｯｸM-PRO" w:hint="eastAsia"/>
                </w:rPr>
                <w:alias w:val="作成者"/>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5000" w:type="pct"/>
                  </w:tcPr>
                  <w:p w:rsidR="008A5A2F" w:rsidRPr="008A5A2F" w:rsidRDefault="008A5A2F" w:rsidP="008A5A2F">
                    <w:pPr>
                      <w:pStyle w:val="a3"/>
                      <w:jc w:val="right"/>
                      <w:rPr>
                        <w:rFonts w:ascii="HG丸ｺﾞｼｯｸM-PRO" w:eastAsia="HG丸ｺﾞｼｯｸM-PRO" w:hAnsi="HG丸ｺﾞｼｯｸM-PRO"/>
                        <w:sz w:val="28"/>
                        <w:szCs w:val="28"/>
                      </w:rPr>
                    </w:pPr>
                    <w:r w:rsidRPr="008A5A2F">
                      <w:rPr>
                        <w:rFonts w:ascii="HG丸ｺﾞｼｯｸM-PRO" w:eastAsia="HG丸ｺﾞｼｯｸM-PRO" w:hAnsi="HG丸ｺﾞｼｯｸM-PRO" w:hint="eastAsia"/>
                      </w:rPr>
                      <w:t>仙台市</w:t>
                    </w:r>
                    <w:r w:rsidR="00773485">
                      <w:rPr>
                        <w:rFonts w:ascii="HG丸ｺﾞｼｯｸM-PRO" w:eastAsia="HG丸ｺﾞｼｯｸM-PRO" w:hAnsi="HG丸ｺﾞｼｯｸM-PRO" w:hint="eastAsia"/>
                      </w:rPr>
                      <w:t>障害者自立支援協議会</w:t>
                    </w:r>
                  </w:p>
                </w:tc>
              </w:sdtContent>
            </w:sdt>
          </w:tr>
        </w:tbl>
        <w:p w:rsidR="008A5A2F" w:rsidRDefault="008A5A2F"/>
        <w:p w:rsidR="008A5A2F" w:rsidRDefault="00101795">
          <w:pPr>
            <w:widowControl/>
            <w:jc w:val="left"/>
          </w:pPr>
        </w:p>
      </w:sdtContent>
    </w:sdt>
    <w:p w:rsidR="0059291A" w:rsidRDefault="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Default="0059291A" w:rsidP="0059291A">
      <w:pPr>
        <w:tabs>
          <w:tab w:val="left" w:pos="3285"/>
        </w:tabs>
      </w:pPr>
    </w:p>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Pr="0059291A" w:rsidRDefault="0059291A" w:rsidP="0059291A"/>
    <w:p w:rsidR="0059291A" w:rsidRDefault="0059291A" w:rsidP="0059291A"/>
    <w:p w:rsidR="006713BA" w:rsidRPr="0059291A" w:rsidRDefault="0059291A" w:rsidP="0059291A">
      <w:pPr>
        <w:tabs>
          <w:tab w:val="left" w:pos="2820"/>
        </w:tabs>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9264" behindDoc="0" locked="0" layoutInCell="1" allowOverlap="1" wp14:anchorId="7641B87E" wp14:editId="524FA765">
                <wp:simplePos x="0" y="0"/>
                <wp:positionH relativeFrom="column">
                  <wp:posOffset>1634490</wp:posOffset>
                </wp:positionH>
                <wp:positionV relativeFrom="paragraph">
                  <wp:posOffset>-3175</wp:posOffset>
                </wp:positionV>
                <wp:extent cx="4200525" cy="10096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4200525" cy="1009650"/>
                        </a:xfrm>
                        <a:prstGeom prst="round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E805BD" id="角丸四角形 1" o:spid="_x0000_s1026" style="position:absolute;left:0;text-align:left;margin-left:128.7pt;margin-top:-.25pt;width:330.75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" filled="f" strokecolor="#9bbb59 [3206]" strokeweight="2pt"/>
            </w:pict>
          </mc:Fallback>
        </mc:AlternateContent>
      </w:r>
      <w:r>
        <w:tab/>
      </w:r>
      <w:r w:rsidRPr="0059291A">
        <w:rPr>
          <w:rFonts w:ascii="HG丸ｺﾞｼｯｸM-PRO" w:eastAsia="HG丸ｺﾞｼｯｸM-PRO" w:hAnsi="HG丸ｺﾞｼｯｸM-PRO" w:hint="eastAsia"/>
          <w:sz w:val="24"/>
          <w:szCs w:val="24"/>
        </w:rPr>
        <w:t>所属・氏名</w:t>
      </w:r>
    </w:p>
    <w:p w:rsidR="0059291A" w:rsidRDefault="0059291A" w:rsidP="0059291A">
      <w:pPr>
        <w:tabs>
          <w:tab w:val="left" w:pos="2820"/>
        </w:tabs>
      </w:pPr>
    </w:p>
    <w:p w:rsidR="0059291A" w:rsidRDefault="0059291A" w:rsidP="0059291A">
      <w:pPr>
        <w:tabs>
          <w:tab w:val="left" w:pos="2820"/>
        </w:tabs>
      </w:pPr>
    </w:p>
    <w:p w:rsidR="0059291A" w:rsidRDefault="0059291A" w:rsidP="0059291A">
      <w:pPr>
        <w:tabs>
          <w:tab w:val="left" w:pos="2820"/>
        </w:tabs>
      </w:pPr>
    </w:p>
    <w:p w:rsidR="00C05862" w:rsidRDefault="00C05862" w:rsidP="0059291A">
      <w:pPr>
        <w:tabs>
          <w:tab w:val="left" w:pos="2820"/>
        </w:tabs>
      </w:pPr>
    </w:p>
    <w:p w:rsidR="00C05862" w:rsidRPr="00A22960" w:rsidRDefault="000309BF" w:rsidP="00C05862">
      <w:pPr>
        <w:tabs>
          <w:tab w:val="left" w:pos="2820"/>
        </w:tabs>
        <w:jc w:val="right"/>
      </w:pPr>
      <w:r w:rsidRPr="00A22960">
        <w:rPr>
          <w:rFonts w:hint="eastAsia"/>
        </w:rPr>
        <w:t>令和</w:t>
      </w:r>
      <w:r w:rsidR="0048774E">
        <w:rPr>
          <w:rFonts w:hint="eastAsia"/>
        </w:rPr>
        <w:t>3</w:t>
      </w:r>
      <w:r w:rsidRPr="00A22960">
        <w:rPr>
          <w:rFonts w:hint="eastAsia"/>
        </w:rPr>
        <w:t>年</w:t>
      </w:r>
      <w:r w:rsidR="002B033A">
        <w:rPr>
          <w:rFonts w:hint="eastAsia"/>
        </w:rPr>
        <w:t>8</w:t>
      </w:r>
      <w:r w:rsidR="00C05862" w:rsidRPr="00A22960">
        <w:rPr>
          <w:rFonts w:hint="eastAsia"/>
        </w:rPr>
        <w:t>月改訂（第</w:t>
      </w:r>
      <w:r w:rsidR="0048774E">
        <w:rPr>
          <w:rFonts w:hint="eastAsia"/>
        </w:rPr>
        <w:t>7</w:t>
      </w:r>
      <w:r w:rsidR="00C05862" w:rsidRPr="00A22960">
        <w:rPr>
          <w:rFonts w:hint="eastAsia"/>
        </w:rPr>
        <w:t>版）</w:t>
      </w:r>
    </w:p>
    <w:p w:rsidR="009B509B" w:rsidRDefault="009B509B" w:rsidP="009B509B">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61312" behindDoc="0" locked="0" layoutInCell="1" allowOverlap="1" wp14:anchorId="22DBAC6D" wp14:editId="6072963B">
                <wp:simplePos x="0" y="0"/>
                <wp:positionH relativeFrom="column">
                  <wp:posOffset>-99060</wp:posOffset>
                </wp:positionH>
                <wp:positionV relativeFrom="paragraph">
                  <wp:posOffset>-41275</wp:posOffset>
                </wp:positionV>
                <wp:extent cx="1066800" cy="3333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1066800" cy="333375"/>
                        </a:xfrm>
                        <a:prstGeom prst="roundRect">
                          <a:avLst/>
                        </a:prstGeom>
                        <a:ln>
                          <a:solidFill>
                            <a:schemeClr val="accent3"/>
                          </a:solidFill>
                        </a:ln>
                      </wps:spPr>
                      <wps:style>
                        <a:lnRef idx="2">
                          <a:schemeClr val="accent1"/>
                        </a:lnRef>
                        <a:fillRef idx="1">
                          <a:schemeClr val="lt1"/>
                        </a:fillRef>
                        <a:effectRef idx="0">
                          <a:schemeClr val="accent1"/>
                        </a:effectRef>
                        <a:fontRef idx="minor">
                          <a:schemeClr val="dk1"/>
                        </a:fontRef>
                      </wps:style>
                      <wps:txbx>
                        <w:txbxContent>
                          <w:p w:rsidR="009B509B" w:rsidRPr="00A95EC1" w:rsidRDefault="009B509B" w:rsidP="009B509B">
                            <w:pPr>
                              <w:jc w:val="center"/>
                              <w:rPr>
                                <w:rFonts w:ascii="HG丸ｺﾞｼｯｸM-PRO" w:eastAsia="HG丸ｺﾞｼｯｸM-PRO" w:hAnsi="HG丸ｺﾞｼｯｸM-PRO"/>
                                <w:sz w:val="24"/>
                                <w:szCs w:val="24"/>
                              </w:rPr>
                            </w:pPr>
                            <w:r w:rsidRPr="00A95EC1">
                              <w:rPr>
                                <w:rFonts w:ascii="HG丸ｺﾞｼｯｸM-PRO" w:eastAsia="HG丸ｺﾞｼｯｸM-PRO" w:hAnsi="HG丸ｺﾞｼｯｸM-PRO" w:hint="eastAsia"/>
                                <w:sz w:val="24"/>
                                <w:szCs w:val="24"/>
                              </w:rPr>
                              <w:t>目</w:t>
                            </w:r>
                            <w:r>
                              <w:rPr>
                                <w:rFonts w:ascii="HG丸ｺﾞｼｯｸM-PRO" w:eastAsia="HG丸ｺﾞｼｯｸM-PRO" w:hAnsi="HG丸ｺﾞｼｯｸM-PRO" w:hint="eastAsia"/>
                                <w:sz w:val="24"/>
                                <w:szCs w:val="24"/>
                              </w:rPr>
                              <w:t xml:space="preserve">　</w:t>
                            </w:r>
                            <w:r w:rsidRPr="00A95EC1">
                              <w:rPr>
                                <w:rFonts w:ascii="HG丸ｺﾞｼｯｸM-PRO" w:eastAsia="HG丸ｺﾞｼｯｸM-PRO" w:hAnsi="HG丸ｺﾞｼｯｸM-PRO" w:hint="eastAsia"/>
                                <w:sz w:val="24"/>
                                <w:szCs w:val="24"/>
                              </w:rPr>
                              <w:t>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DBAC6D" id="角丸四角形 2" o:spid="_x0000_s1026" style="position:absolute;left:0;text-align:left;margin-left:-7.8pt;margin-top:-3.25pt;width:84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" fillcolor="white [3201]" strokecolor="#9bbb59 [3206]" strokeweight="2pt">
                <v:textbox>
                  <w:txbxContent>
                    <w:p w:rsidR="009B509B" w:rsidRPr="00A95EC1" w:rsidRDefault="009B509B" w:rsidP="009B509B">
                      <w:pPr>
                        <w:jc w:val="center"/>
                        <w:rPr>
                          <w:rFonts w:ascii="HG丸ｺﾞｼｯｸM-PRO" w:eastAsia="HG丸ｺﾞｼｯｸM-PRO" w:hAnsi="HG丸ｺﾞｼｯｸM-PRO"/>
                          <w:sz w:val="24"/>
                          <w:szCs w:val="24"/>
                        </w:rPr>
                      </w:pPr>
                      <w:r w:rsidRPr="00A95EC1">
                        <w:rPr>
                          <w:rFonts w:ascii="HG丸ｺﾞｼｯｸM-PRO" w:eastAsia="HG丸ｺﾞｼｯｸM-PRO" w:hAnsi="HG丸ｺﾞｼｯｸM-PRO" w:hint="eastAsia"/>
                          <w:sz w:val="24"/>
                          <w:szCs w:val="24"/>
                        </w:rPr>
                        <w:t>目</w:t>
                      </w:r>
                      <w:r>
                        <w:rPr>
                          <w:rFonts w:ascii="HG丸ｺﾞｼｯｸM-PRO" w:eastAsia="HG丸ｺﾞｼｯｸM-PRO" w:hAnsi="HG丸ｺﾞｼｯｸM-PRO" w:hint="eastAsia"/>
                          <w:sz w:val="24"/>
                          <w:szCs w:val="24"/>
                        </w:rPr>
                        <w:t xml:space="preserve">　</w:t>
                      </w:r>
                      <w:r w:rsidRPr="00A95EC1">
                        <w:rPr>
                          <w:rFonts w:ascii="HG丸ｺﾞｼｯｸM-PRO" w:eastAsia="HG丸ｺﾞｼｯｸM-PRO" w:hAnsi="HG丸ｺﾞｼｯｸM-PRO" w:hint="eastAsia"/>
                          <w:sz w:val="24"/>
                          <w:szCs w:val="24"/>
                        </w:rPr>
                        <w:t>次</w:t>
                      </w:r>
                    </w:p>
                  </w:txbxContent>
                </v:textbox>
              </v:roundrect>
            </w:pict>
          </mc:Fallback>
        </mc:AlternateContent>
      </w:r>
    </w:p>
    <w:p w:rsidR="009B509B" w:rsidRPr="00CE1DF5" w:rsidRDefault="009B509B" w:rsidP="009B509B">
      <w:pPr>
        <w:rPr>
          <w:rFonts w:ascii="HG丸ｺﾞｼｯｸM-PRO" w:eastAsia="HG丸ｺﾞｼｯｸM-PRO" w:hAnsi="HG丸ｺﾞｼｯｸM-PRO"/>
          <w:sz w:val="24"/>
          <w:szCs w:val="24"/>
        </w:rPr>
      </w:pPr>
    </w:p>
    <w:p w:rsidR="009B509B" w:rsidRPr="009E7581" w:rsidRDefault="0048774E" w:rsidP="009B509B">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仙台市の障害児者支援の基本的なあり方</w:t>
      </w:r>
    </w:p>
    <w:p w:rsidR="009B509B" w:rsidRDefault="0048774E" w:rsidP="009B509B">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仙台市障害者ケアマネジメント従事者養成研修体系</w:t>
      </w:r>
    </w:p>
    <w:p w:rsidR="009B509B" w:rsidRDefault="0048774E" w:rsidP="009B509B">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業務履歴・研修履歴カード</w:t>
      </w:r>
    </w:p>
    <w:p w:rsidR="009B509B" w:rsidRPr="00CE1DF5" w:rsidRDefault="0048774E" w:rsidP="009B509B">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個人研修計画</w:t>
      </w:r>
    </w:p>
    <w:p w:rsidR="009B509B" w:rsidRDefault="0048774E" w:rsidP="009B509B">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専門機関が実施する障害分野別研修</w:t>
      </w:r>
    </w:p>
    <w:p w:rsidR="00C126BE" w:rsidRPr="00C126BE" w:rsidRDefault="00C126BE" w:rsidP="00C126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参考資料　　人材育成プログラムの体系</w:t>
      </w:r>
    </w:p>
    <w:p w:rsidR="009B509B" w:rsidRDefault="009B509B" w:rsidP="00773FFE">
      <w:pPr>
        <w:pStyle w:val="a7"/>
        <w:ind w:leftChars="0" w:left="420"/>
        <w:rPr>
          <w:rFonts w:ascii="HG丸ｺﾞｼｯｸM-PRO" w:eastAsia="HG丸ｺﾞｼｯｸM-PRO" w:hAnsi="HG丸ｺﾞｼｯｸM-PRO"/>
          <w:sz w:val="24"/>
          <w:szCs w:val="24"/>
        </w:rPr>
      </w:pPr>
    </w:p>
    <w:p w:rsidR="004D7B5E" w:rsidRPr="009E7581" w:rsidRDefault="004D7B5E" w:rsidP="00773FFE">
      <w:pPr>
        <w:pStyle w:val="a7"/>
        <w:ind w:leftChars="0" w:left="420"/>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r>
        <w:rPr>
          <w:rFonts w:hint="eastAsia"/>
          <w:noProof/>
        </w:rPr>
        <mc:AlternateContent>
          <mc:Choice Requires="wps">
            <w:drawing>
              <wp:anchor distT="0" distB="0" distL="114300" distR="114300" simplePos="0" relativeHeight="251663360" behindDoc="1" locked="0" layoutInCell="1" allowOverlap="1" wp14:anchorId="3C3DC89E" wp14:editId="29462A72">
                <wp:simplePos x="0" y="0"/>
                <wp:positionH relativeFrom="column">
                  <wp:posOffset>-203835</wp:posOffset>
                </wp:positionH>
                <wp:positionV relativeFrom="paragraph">
                  <wp:posOffset>215900</wp:posOffset>
                </wp:positionV>
                <wp:extent cx="5810250" cy="34290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810250" cy="3429000"/>
                        </a:xfrm>
                        <a:prstGeom prst="roundRect">
                          <a:avLst/>
                        </a:prstGeom>
                        <a:ln>
                          <a:solidFill>
                            <a:schemeClr val="accent3"/>
                          </a:solidFill>
                        </a:ln>
                      </wps:spPr>
                      <wps:style>
                        <a:lnRef idx="2">
                          <a:schemeClr val="accent1"/>
                        </a:lnRef>
                        <a:fillRef idx="1">
                          <a:schemeClr val="lt1"/>
                        </a:fillRef>
                        <a:effectRef idx="0">
                          <a:schemeClr val="accent1"/>
                        </a:effectRef>
                        <a:fontRef idx="minor">
                          <a:schemeClr val="dk1"/>
                        </a:fontRef>
                      </wps:style>
                      <wps:txbx>
                        <w:txbxContent>
                          <w:p w:rsidR="009B509B" w:rsidRPr="00A95EC1" w:rsidRDefault="009B509B" w:rsidP="009B509B">
                            <w:pPr>
                              <w:ind w:firstLineChars="100" w:firstLine="210"/>
                              <w:jc w:val="center"/>
                              <w:rPr>
                                <w:rFonts w:asciiTheme="minorEastAsia" w:hAnsiTheme="minorEastAsia"/>
                              </w:rPr>
                            </w:pPr>
                            <w:r w:rsidRPr="00A95EC1">
                              <w:rPr>
                                <w:rFonts w:asciiTheme="minorEastAsia" w:hAnsiTheme="minorEastAsia" w:hint="eastAsia"/>
                              </w:rPr>
                              <w:t>この手帳の使い方</w:t>
                            </w:r>
                          </w:p>
                          <w:p w:rsidR="009B509B" w:rsidRPr="00A95EC1" w:rsidRDefault="009B509B" w:rsidP="009B509B">
                            <w:pPr>
                              <w:rPr>
                                <w:rFonts w:asciiTheme="minorEastAsia" w:hAnsiTheme="minorEastAsia"/>
                              </w:rPr>
                            </w:pPr>
                          </w:p>
                          <w:p w:rsidR="009B509B" w:rsidRPr="00A95EC1" w:rsidRDefault="009B509B" w:rsidP="009B509B">
                            <w:pPr>
                              <w:ind w:left="210" w:hangingChars="100" w:hanging="210"/>
                              <w:rPr>
                                <w:rFonts w:asciiTheme="minorEastAsia" w:hAnsiTheme="minorEastAsia"/>
                              </w:rPr>
                            </w:pPr>
                            <w:r w:rsidRPr="00A95EC1">
                              <w:rPr>
                                <w:rFonts w:asciiTheme="minorEastAsia" w:hAnsiTheme="minorEastAsia" w:hint="eastAsia"/>
                              </w:rPr>
                              <w:t>・</w:t>
                            </w:r>
                            <w:r w:rsidRPr="003723C6">
                              <w:rPr>
                                <w:rFonts w:ascii="HG丸ｺﾞｼｯｸM-PRO" w:eastAsia="HG丸ｺﾞｼｯｸM-PRO" w:hAnsi="HG丸ｺﾞｼｯｸM-PRO" w:hint="eastAsia"/>
                                <w:u w:val="single"/>
                              </w:rPr>
                              <w:t>研修計画</w:t>
                            </w:r>
                            <w:r w:rsidRPr="00A95EC1">
                              <w:rPr>
                                <w:rFonts w:asciiTheme="minorEastAsia" w:hAnsiTheme="minorEastAsia" w:hint="eastAsia"/>
                              </w:rPr>
                              <w:t>を各自で立て（職場の上司やリーダーから指導を受けながら作成することが望ましい），それに基づいて研修を受けます。</w:t>
                            </w:r>
                          </w:p>
                          <w:p w:rsidR="009B509B" w:rsidRPr="00A95EC1" w:rsidRDefault="009B509B" w:rsidP="00773FFE">
                            <w:pPr>
                              <w:ind w:left="210" w:hangingChars="100" w:hanging="210"/>
                              <w:rPr>
                                <w:rFonts w:asciiTheme="minorEastAsia" w:hAnsiTheme="minorEastAsia"/>
                              </w:rPr>
                            </w:pPr>
                            <w:r w:rsidRPr="00A95EC1">
                              <w:rPr>
                                <w:rFonts w:asciiTheme="minorEastAsia" w:hAnsiTheme="minorEastAsia" w:hint="eastAsia"/>
                              </w:rPr>
                              <w:t>・受けた研修について</w:t>
                            </w:r>
                            <w:r w:rsidRPr="003723C6">
                              <w:rPr>
                                <w:rFonts w:ascii="HG丸ｺﾞｼｯｸM-PRO" w:eastAsia="HG丸ｺﾞｼｯｸM-PRO" w:hAnsi="HG丸ｺﾞｼｯｸM-PRO" w:hint="eastAsia"/>
                                <w:u w:val="single"/>
                              </w:rPr>
                              <w:t>履歴カード</w:t>
                            </w:r>
                            <w:r w:rsidRPr="00A95EC1">
                              <w:rPr>
                                <w:rFonts w:asciiTheme="minorEastAsia" w:hAnsiTheme="minorEastAsia" w:hint="eastAsia"/>
                              </w:rPr>
                              <w:t>に記入します。</w:t>
                            </w:r>
                            <w:r w:rsidR="0048774E">
                              <w:rPr>
                                <w:rFonts w:asciiTheme="minorEastAsia" w:hAnsiTheme="minorEastAsia" w:hint="eastAsia"/>
                              </w:rPr>
                              <w:t>過去の</w:t>
                            </w:r>
                            <w:r w:rsidR="0048774E">
                              <w:rPr>
                                <w:rFonts w:asciiTheme="minorEastAsia" w:hAnsiTheme="minorEastAsia"/>
                              </w:rPr>
                              <w:t>受講履歴を</w:t>
                            </w:r>
                            <w:r w:rsidR="0048774E">
                              <w:rPr>
                                <w:rFonts w:asciiTheme="minorEastAsia" w:hAnsiTheme="minorEastAsia" w:hint="eastAsia"/>
                              </w:rPr>
                              <w:t>振返り</w:t>
                            </w:r>
                            <w:r w:rsidR="0048774E">
                              <w:rPr>
                                <w:rFonts w:asciiTheme="minorEastAsia" w:hAnsiTheme="minorEastAsia"/>
                              </w:rPr>
                              <w:t>ながら</w:t>
                            </w:r>
                            <w:r w:rsidR="00DB07B6">
                              <w:rPr>
                                <w:rFonts w:asciiTheme="minorEastAsia" w:hAnsiTheme="minorEastAsia"/>
                              </w:rPr>
                              <w:t>，</w:t>
                            </w:r>
                            <w:r w:rsidR="0048774E">
                              <w:rPr>
                                <w:rFonts w:asciiTheme="minorEastAsia" w:hAnsiTheme="minorEastAsia"/>
                              </w:rPr>
                              <w:t>研修計画を立てることができるため</w:t>
                            </w:r>
                            <w:r w:rsidR="00DB07B6">
                              <w:rPr>
                                <w:rFonts w:asciiTheme="minorEastAsia" w:hAnsiTheme="minorEastAsia"/>
                              </w:rPr>
                              <w:t>，</w:t>
                            </w:r>
                            <w:r w:rsidR="0048774E">
                              <w:rPr>
                                <w:rFonts w:asciiTheme="minorEastAsia" w:hAnsiTheme="minorEastAsia" w:hint="eastAsia"/>
                              </w:rPr>
                              <w:t>本手帳は</w:t>
                            </w:r>
                            <w:r w:rsidR="0048774E">
                              <w:rPr>
                                <w:rFonts w:asciiTheme="minorEastAsia" w:hAnsiTheme="minorEastAsia"/>
                              </w:rPr>
                              <w:t>大切に保管して下さい。</w:t>
                            </w:r>
                          </w:p>
                          <w:p w:rsidR="009B509B" w:rsidRPr="00A95EC1" w:rsidRDefault="009B509B" w:rsidP="009B509B">
                            <w:pPr>
                              <w:ind w:left="210" w:hangingChars="100" w:hanging="210"/>
                              <w:rPr>
                                <w:rFonts w:asciiTheme="minorEastAsia" w:hAnsiTheme="minorEastAsia"/>
                              </w:rPr>
                            </w:pPr>
                            <w:r w:rsidRPr="00A95EC1">
                              <w:rPr>
                                <w:rFonts w:asciiTheme="minorEastAsia" w:hAnsiTheme="minorEastAsia" w:hint="eastAsia"/>
                              </w:rPr>
                              <w:t>・ただし</w:t>
                            </w:r>
                            <w:r w:rsidRPr="003723C6">
                              <w:rPr>
                                <w:rFonts w:asciiTheme="minorEastAsia" w:hAnsiTheme="minorEastAsia" w:hint="eastAsia"/>
                                <w:u w:val="single"/>
                              </w:rPr>
                              <w:t>仙台市障害者ケアマネジメント従事者養成研修については，主催者側で記入します。</w:t>
                            </w:r>
                          </w:p>
                          <w:p w:rsidR="009B509B" w:rsidRPr="00A95EC1" w:rsidRDefault="009B509B" w:rsidP="009B509B">
                            <w:pPr>
                              <w:ind w:left="210" w:hangingChars="100" w:hanging="210"/>
                              <w:rPr>
                                <w:rFonts w:asciiTheme="minorEastAsia" w:hAnsiTheme="minorEastAsia"/>
                              </w:rPr>
                            </w:pPr>
                            <w:r w:rsidRPr="00A95EC1">
                              <w:rPr>
                                <w:rFonts w:asciiTheme="minorEastAsia" w:hAnsiTheme="minorEastAsia" w:hint="eastAsia"/>
                              </w:rPr>
                              <w:t>・履歴カードの欄が足りなくなった時は，ウェルポートせんだい（仙台市障害者総合支援センター）のホームページから書式をダウンロードしてください。</w:t>
                            </w:r>
                          </w:p>
                          <w:p w:rsidR="009B509B" w:rsidRPr="00A95EC1" w:rsidRDefault="009B509B" w:rsidP="009B50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3DC89E" id="角丸四角形 4" o:spid="_x0000_s1027" style="position:absolute;left:0;text-align:left;margin-left:-16.05pt;margin-top:17pt;width:457.5pt;height:270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" fillcolor="white [3201]" strokecolor="#9bbb59 [3206]" strokeweight="2pt">
                <v:textbox>
                  <w:txbxContent>
                    <w:p w:rsidR="009B509B" w:rsidRPr="00A95EC1" w:rsidRDefault="009B509B" w:rsidP="009B509B">
                      <w:pPr>
                        <w:ind w:firstLineChars="100" w:firstLine="210"/>
                        <w:jc w:val="center"/>
                        <w:rPr>
                          <w:rFonts w:asciiTheme="minorEastAsia" w:hAnsiTheme="minorEastAsia"/>
                        </w:rPr>
                      </w:pPr>
                      <w:r w:rsidRPr="00A95EC1">
                        <w:rPr>
                          <w:rFonts w:asciiTheme="minorEastAsia" w:hAnsiTheme="minorEastAsia" w:hint="eastAsia"/>
                        </w:rPr>
                        <w:t>この手帳の使い方</w:t>
                      </w:r>
                    </w:p>
                    <w:p w:rsidR="009B509B" w:rsidRPr="00A95EC1" w:rsidRDefault="009B509B" w:rsidP="009B509B">
                      <w:pPr>
                        <w:rPr>
                          <w:rFonts w:asciiTheme="minorEastAsia" w:hAnsiTheme="minorEastAsia"/>
                        </w:rPr>
                      </w:pPr>
                    </w:p>
                    <w:p w:rsidR="009B509B" w:rsidRPr="00A95EC1" w:rsidRDefault="009B509B" w:rsidP="009B509B">
                      <w:pPr>
                        <w:ind w:left="210" w:hangingChars="100" w:hanging="210"/>
                        <w:rPr>
                          <w:rFonts w:asciiTheme="minorEastAsia" w:hAnsiTheme="minorEastAsia"/>
                        </w:rPr>
                      </w:pPr>
                      <w:bookmarkStart w:id="1" w:name="_GoBack"/>
                      <w:r w:rsidRPr="00A95EC1">
                        <w:rPr>
                          <w:rFonts w:asciiTheme="minorEastAsia" w:hAnsiTheme="minorEastAsia" w:hint="eastAsia"/>
                        </w:rPr>
                        <w:t>・</w:t>
                      </w:r>
                      <w:r w:rsidRPr="003723C6">
                        <w:rPr>
                          <w:rFonts w:ascii="HG丸ｺﾞｼｯｸM-PRO" w:eastAsia="HG丸ｺﾞｼｯｸM-PRO" w:hAnsi="HG丸ｺﾞｼｯｸM-PRO" w:hint="eastAsia"/>
                          <w:u w:val="single"/>
                        </w:rPr>
                        <w:t>研修計画</w:t>
                      </w:r>
                      <w:r w:rsidRPr="00A95EC1">
                        <w:rPr>
                          <w:rFonts w:asciiTheme="minorEastAsia" w:hAnsiTheme="minorEastAsia" w:hint="eastAsia"/>
                        </w:rPr>
                        <w:t>を各自で立て（職場の上司やリーダーから指導を受けながら作成することが望ましい），それに基づいて研修を受けます。</w:t>
                      </w:r>
                    </w:p>
                    <w:p w:rsidR="009B509B" w:rsidRPr="00A95EC1" w:rsidRDefault="009B509B" w:rsidP="00773FFE">
                      <w:pPr>
                        <w:ind w:left="210" w:hangingChars="100" w:hanging="210"/>
                        <w:rPr>
                          <w:rFonts w:asciiTheme="minorEastAsia" w:hAnsiTheme="minorEastAsia"/>
                        </w:rPr>
                      </w:pPr>
                      <w:r w:rsidRPr="00A95EC1">
                        <w:rPr>
                          <w:rFonts w:asciiTheme="minorEastAsia" w:hAnsiTheme="minorEastAsia" w:hint="eastAsia"/>
                        </w:rPr>
                        <w:t>・受けた研修について</w:t>
                      </w:r>
                      <w:r w:rsidRPr="003723C6">
                        <w:rPr>
                          <w:rFonts w:ascii="HG丸ｺﾞｼｯｸM-PRO" w:eastAsia="HG丸ｺﾞｼｯｸM-PRO" w:hAnsi="HG丸ｺﾞｼｯｸM-PRO" w:hint="eastAsia"/>
                          <w:u w:val="single"/>
                        </w:rPr>
                        <w:t>履歴カード</w:t>
                      </w:r>
                      <w:r w:rsidRPr="00A95EC1">
                        <w:rPr>
                          <w:rFonts w:asciiTheme="minorEastAsia" w:hAnsiTheme="minorEastAsia" w:hint="eastAsia"/>
                        </w:rPr>
                        <w:t>に記入します。</w:t>
                      </w:r>
                      <w:r w:rsidR="0048774E">
                        <w:rPr>
                          <w:rFonts w:asciiTheme="minorEastAsia" w:hAnsiTheme="minorEastAsia" w:hint="eastAsia"/>
                        </w:rPr>
                        <w:t>過去の</w:t>
                      </w:r>
                      <w:r w:rsidR="0048774E">
                        <w:rPr>
                          <w:rFonts w:asciiTheme="minorEastAsia" w:hAnsiTheme="minorEastAsia"/>
                        </w:rPr>
                        <w:t>受講履歴を</w:t>
                      </w:r>
                      <w:r w:rsidR="0048774E">
                        <w:rPr>
                          <w:rFonts w:asciiTheme="minorEastAsia" w:hAnsiTheme="minorEastAsia" w:hint="eastAsia"/>
                        </w:rPr>
                        <w:t>振返り</w:t>
                      </w:r>
                      <w:r w:rsidR="0048774E">
                        <w:rPr>
                          <w:rFonts w:asciiTheme="minorEastAsia" w:hAnsiTheme="minorEastAsia"/>
                        </w:rPr>
                        <w:t>ながら</w:t>
                      </w:r>
                      <w:r w:rsidR="00DB07B6">
                        <w:rPr>
                          <w:rFonts w:asciiTheme="minorEastAsia" w:hAnsiTheme="minorEastAsia"/>
                        </w:rPr>
                        <w:t>，</w:t>
                      </w:r>
                      <w:r w:rsidR="0048774E">
                        <w:rPr>
                          <w:rFonts w:asciiTheme="minorEastAsia" w:hAnsiTheme="minorEastAsia"/>
                        </w:rPr>
                        <w:t>研修計画を立てることができるため</w:t>
                      </w:r>
                      <w:r w:rsidR="00DB07B6">
                        <w:rPr>
                          <w:rFonts w:asciiTheme="minorEastAsia" w:hAnsiTheme="minorEastAsia"/>
                        </w:rPr>
                        <w:t>，</w:t>
                      </w:r>
                      <w:r w:rsidR="0048774E">
                        <w:rPr>
                          <w:rFonts w:asciiTheme="minorEastAsia" w:hAnsiTheme="minorEastAsia" w:hint="eastAsia"/>
                        </w:rPr>
                        <w:t>本手帳は</w:t>
                      </w:r>
                      <w:r w:rsidR="0048774E">
                        <w:rPr>
                          <w:rFonts w:asciiTheme="minorEastAsia" w:hAnsiTheme="minorEastAsia"/>
                        </w:rPr>
                        <w:t>大切に保管して下さい。</w:t>
                      </w:r>
                    </w:p>
                    <w:p w:rsidR="009B509B" w:rsidRPr="00A95EC1" w:rsidRDefault="009B509B" w:rsidP="009B509B">
                      <w:pPr>
                        <w:ind w:left="210" w:hangingChars="100" w:hanging="210"/>
                        <w:rPr>
                          <w:rFonts w:asciiTheme="minorEastAsia" w:hAnsiTheme="minorEastAsia"/>
                        </w:rPr>
                      </w:pPr>
                      <w:r w:rsidRPr="00A95EC1">
                        <w:rPr>
                          <w:rFonts w:asciiTheme="minorEastAsia" w:hAnsiTheme="minorEastAsia" w:hint="eastAsia"/>
                        </w:rPr>
                        <w:t>・ただし</w:t>
                      </w:r>
                      <w:r w:rsidRPr="003723C6">
                        <w:rPr>
                          <w:rFonts w:asciiTheme="minorEastAsia" w:hAnsiTheme="minorEastAsia" w:hint="eastAsia"/>
                          <w:u w:val="single"/>
                        </w:rPr>
                        <w:t>仙台市障害者ケアマネジメント従事者養成研修については，主催者側で記入します。</w:t>
                      </w:r>
                    </w:p>
                    <w:p w:rsidR="009B509B" w:rsidRPr="00A95EC1" w:rsidRDefault="009B509B" w:rsidP="009B509B">
                      <w:pPr>
                        <w:ind w:left="210" w:hangingChars="100" w:hanging="210"/>
                        <w:rPr>
                          <w:rFonts w:asciiTheme="minorEastAsia" w:hAnsiTheme="minorEastAsia"/>
                        </w:rPr>
                      </w:pPr>
                      <w:r w:rsidRPr="00A95EC1">
                        <w:rPr>
                          <w:rFonts w:asciiTheme="minorEastAsia" w:hAnsiTheme="minorEastAsia" w:hint="eastAsia"/>
                        </w:rPr>
                        <w:t>・履歴カードの欄が足りなくなった時は，ウェルポートせんだい（仙台市障害者総合支援センター）のホームページから書式をダウンロードしてください。</w:t>
                      </w:r>
                    </w:p>
                    <w:bookmarkEnd w:id="1"/>
                    <w:p w:rsidR="009B509B" w:rsidRPr="00A95EC1" w:rsidRDefault="009B509B" w:rsidP="009B509B">
                      <w:pPr>
                        <w:jc w:val="center"/>
                      </w:pPr>
                    </w:p>
                  </w:txbxContent>
                </v:textbox>
              </v:roundrect>
            </w:pict>
          </mc:Fallback>
        </mc:AlternateContent>
      </w: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Default="009B509B" w:rsidP="009B509B">
      <w:pPr>
        <w:rPr>
          <w:rFonts w:ascii="HG丸ｺﾞｼｯｸM-PRO" w:eastAsia="HG丸ｺﾞｼｯｸM-PRO" w:hAnsi="HG丸ｺﾞｼｯｸM-PRO"/>
          <w:sz w:val="24"/>
          <w:szCs w:val="24"/>
        </w:rPr>
      </w:pPr>
    </w:p>
    <w:p w:rsidR="009B509B" w:rsidRPr="00CE1DF5" w:rsidRDefault="009B509B" w:rsidP="009B509B">
      <w:pPr>
        <w:jc w:val="right"/>
        <w:rPr>
          <w:sz w:val="18"/>
          <w:szCs w:val="18"/>
        </w:rPr>
      </w:pPr>
      <w:r>
        <w:rPr>
          <w:rFonts w:hint="eastAsia"/>
          <w:sz w:val="18"/>
          <w:szCs w:val="18"/>
        </w:rPr>
        <w:t>仙台</w:t>
      </w:r>
      <w:r w:rsidRPr="00CE1DF5">
        <w:rPr>
          <w:rFonts w:hint="eastAsia"/>
          <w:sz w:val="18"/>
          <w:szCs w:val="18"/>
        </w:rPr>
        <w:t>市障害者ケアマネジメント従事者養成研修や本手帳についてのお問い合わせ先</w:t>
      </w:r>
    </w:p>
    <w:p w:rsidR="009B509B" w:rsidRPr="00CE1DF5" w:rsidRDefault="009B509B" w:rsidP="009B509B">
      <w:pPr>
        <w:jc w:val="right"/>
        <w:rPr>
          <w:sz w:val="18"/>
          <w:szCs w:val="18"/>
        </w:rPr>
      </w:pPr>
    </w:p>
    <w:p w:rsidR="009B509B" w:rsidRPr="00CE1DF5" w:rsidRDefault="009B509B" w:rsidP="009B509B">
      <w:pPr>
        <w:jc w:val="right"/>
        <w:rPr>
          <w:sz w:val="18"/>
          <w:szCs w:val="18"/>
        </w:rPr>
      </w:pPr>
      <w:r w:rsidRPr="00CE1DF5">
        <w:rPr>
          <w:rFonts w:hint="eastAsia"/>
          <w:sz w:val="18"/>
          <w:szCs w:val="18"/>
        </w:rPr>
        <w:t xml:space="preserve">　仙台市障害者総合支援センター　　℡７７１－６５１１</w:t>
      </w:r>
    </w:p>
    <w:p w:rsidR="009B509B" w:rsidRPr="00CE1DF5" w:rsidRDefault="009B509B" w:rsidP="009B509B">
      <w:pPr>
        <w:jc w:val="right"/>
        <w:rPr>
          <w:sz w:val="18"/>
          <w:szCs w:val="18"/>
        </w:rPr>
      </w:pPr>
      <w:r w:rsidRPr="00CE1DF5">
        <w:rPr>
          <w:rFonts w:hint="eastAsia"/>
          <w:sz w:val="18"/>
          <w:szCs w:val="18"/>
        </w:rPr>
        <w:t xml:space="preserve">　仙台市精神保健福祉総合センター　℡２６５－２１９１</w:t>
      </w:r>
    </w:p>
    <w:p w:rsidR="009B509B" w:rsidRPr="00CE1DF5" w:rsidRDefault="009B509B" w:rsidP="009B509B">
      <w:pPr>
        <w:jc w:val="right"/>
        <w:rPr>
          <w:sz w:val="18"/>
          <w:szCs w:val="18"/>
        </w:rPr>
      </w:pPr>
      <w:r w:rsidRPr="00CE1DF5">
        <w:rPr>
          <w:rFonts w:hint="eastAsia"/>
          <w:sz w:val="18"/>
          <w:szCs w:val="18"/>
        </w:rPr>
        <w:t xml:space="preserve">　仙台市北部発達相談支援センター　℡３７５－０１１０</w:t>
      </w:r>
    </w:p>
    <w:p w:rsidR="009B509B" w:rsidRPr="009B509B" w:rsidRDefault="006D6137" w:rsidP="009B509B">
      <w:pPr>
        <w:jc w:val="right"/>
        <w:rPr>
          <w:rFonts w:ascii="HG丸ｺﾞｼｯｸM-PRO" w:eastAsia="HG丸ｺﾞｼｯｸM-PRO" w:hAnsi="HG丸ｺﾞｼｯｸM-PRO"/>
          <w:sz w:val="24"/>
          <w:szCs w:val="24"/>
        </w:rPr>
      </w:pPr>
      <w:r>
        <w:rPr>
          <w:rFonts w:hint="eastAsia"/>
          <w:noProof/>
          <w:sz w:val="18"/>
          <w:szCs w:val="18"/>
        </w:rPr>
        <mc:AlternateContent>
          <mc:Choice Requires="wps">
            <w:drawing>
              <wp:anchor distT="0" distB="0" distL="114300" distR="114300" simplePos="0" relativeHeight="251667456" behindDoc="0" locked="0" layoutInCell="1" allowOverlap="1">
                <wp:simplePos x="0" y="0"/>
                <wp:positionH relativeFrom="column">
                  <wp:posOffset>-760730</wp:posOffset>
                </wp:positionH>
                <wp:positionV relativeFrom="paragraph">
                  <wp:posOffset>1255557</wp:posOffset>
                </wp:positionV>
                <wp:extent cx="6847367" cy="30834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47367" cy="308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6137" w:rsidRPr="006D6137" w:rsidRDefault="006D6137" w:rsidP="006D6137">
                            <w:pPr>
                              <w:jc w:val="center"/>
                              <w:rPr>
                                <w:rFonts w:ascii="Century" w:hAnsi="Century"/>
                              </w:rPr>
                            </w:pPr>
                            <w:r w:rsidRPr="006D6137">
                              <w:rPr>
                                <w:rFonts w:ascii="ＭＳ 明朝" w:eastAsia="ＭＳ 明朝" w:hAnsi="ＭＳ 明朝" w:cs="ＭＳ 明朝" w:hint="eastAsia"/>
                              </w:rPr>
                              <w:t>‐</w:t>
                            </w:r>
                            <w:r w:rsidRPr="006D6137">
                              <w:rPr>
                                <w:rFonts w:ascii="Century" w:hAnsi="Century"/>
                              </w:rPr>
                              <w:t>1</w:t>
                            </w:r>
                            <w:r w:rsidRPr="006D6137">
                              <w:rPr>
                                <w:rFonts w:ascii="ＭＳ 明朝" w:eastAsia="ＭＳ 明朝" w:hAnsi="ＭＳ 明朝"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59.9pt;margin-top:98.85pt;width:539.15pt;height:24.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" fillcolor="white [3201]" stroked="f" strokeweight=".5pt">
                <v:textbox>
                  <w:txbxContent>
                    <w:p w:rsidR="006D6137" w:rsidRPr="006D6137" w:rsidRDefault="006D6137" w:rsidP="006D6137">
                      <w:pPr>
                        <w:jc w:val="center"/>
                        <w:rPr>
                          <w:rFonts w:ascii="Century" w:hAnsi="Century"/>
                        </w:rPr>
                      </w:pPr>
                      <w:r w:rsidRPr="006D6137">
                        <w:rPr>
                          <w:rFonts w:ascii="ＭＳ 明朝" w:eastAsia="ＭＳ 明朝" w:hAnsi="ＭＳ 明朝" w:cs="ＭＳ 明朝" w:hint="eastAsia"/>
                        </w:rPr>
                        <w:t>‐</w:t>
                      </w:r>
                      <w:r w:rsidRPr="006D6137">
                        <w:rPr>
                          <w:rFonts w:ascii="Century" w:hAnsi="Century"/>
                        </w:rPr>
                        <w:t>1</w:t>
                      </w:r>
                      <w:r w:rsidRPr="006D6137">
                        <w:rPr>
                          <w:rFonts w:ascii="ＭＳ 明朝" w:eastAsia="ＭＳ 明朝" w:hAnsi="ＭＳ 明朝" w:cs="ＭＳ 明朝" w:hint="eastAsia"/>
                        </w:rPr>
                        <w:t>‐</w:t>
                      </w:r>
                    </w:p>
                  </w:txbxContent>
                </v:textbox>
              </v:shape>
            </w:pict>
          </mc:Fallback>
        </mc:AlternateContent>
      </w:r>
      <w:r w:rsidR="009B509B" w:rsidRPr="00CE1DF5">
        <w:rPr>
          <w:rFonts w:hint="eastAsia"/>
          <w:sz w:val="18"/>
          <w:szCs w:val="18"/>
        </w:rPr>
        <w:t xml:space="preserve">　仙台市南部発達相談支援センター　℡２４７－３８０１</w:t>
      </w:r>
    </w:p>
    <w:sectPr w:rsidR="009B509B" w:rsidRPr="009B509B" w:rsidSect="008A5A2F">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795" w:rsidRDefault="00101795" w:rsidP="00C05862">
      <w:r>
        <w:separator/>
      </w:r>
    </w:p>
  </w:endnote>
  <w:endnote w:type="continuationSeparator" w:id="0">
    <w:p w:rsidR="00101795" w:rsidRDefault="00101795" w:rsidP="00C0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795" w:rsidRDefault="00101795" w:rsidP="00C05862">
      <w:r>
        <w:separator/>
      </w:r>
    </w:p>
  </w:footnote>
  <w:footnote w:type="continuationSeparator" w:id="0">
    <w:p w:rsidR="00101795" w:rsidRDefault="00101795" w:rsidP="00C05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B55F4"/>
    <w:multiLevelType w:val="hybridMultilevel"/>
    <w:tmpl w:val="B4AA5BA4"/>
    <w:lvl w:ilvl="0" w:tplc="31A862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A6"/>
    <w:rsid w:val="00000A15"/>
    <w:rsid w:val="00001D83"/>
    <w:rsid w:val="000309BF"/>
    <w:rsid w:val="00046E3D"/>
    <w:rsid w:val="00101795"/>
    <w:rsid w:val="00131012"/>
    <w:rsid w:val="002049D0"/>
    <w:rsid w:val="0026517B"/>
    <w:rsid w:val="002B033A"/>
    <w:rsid w:val="002C7958"/>
    <w:rsid w:val="002F1C93"/>
    <w:rsid w:val="00313D94"/>
    <w:rsid w:val="00360EDA"/>
    <w:rsid w:val="00361D61"/>
    <w:rsid w:val="00440F5B"/>
    <w:rsid w:val="0048774E"/>
    <w:rsid w:val="004D7B5E"/>
    <w:rsid w:val="00540BC1"/>
    <w:rsid w:val="005567D4"/>
    <w:rsid w:val="0059291A"/>
    <w:rsid w:val="005A3BE1"/>
    <w:rsid w:val="005F15E3"/>
    <w:rsid w:val="005F1F24"/>
    <w:rsid w:val="0063146E"/>
    <w:rsid w:val="00636EAB"/>
    <w:rsid w:val="006713BA"/>
    <w:rsid w:val="0067319D"/>
    <w:rsid w:val="006D6137"/>
    <w:rsid w:val="006F17D4"/>
    <w:rsid w:val="0071292C"/>
    <w:rsid w:val="00747710"/>
    <w:rsid w:val="00773485"/>
    <w:rsid w:val="00773FFE"/>
    <w:rsid w:val="007772A6"/>
    <w:rsid w:val="007D1525"/>
    <w:rsid w:val="007F5758"/>
    <w:rsid w:val="00855F7B"/>
    <w:rsid w:val="00890DD1"/>
    <w:rsid w:val="008A5A2F"/>
    <w:rsid w:val="008A6E1C"/>
    <w:rsid w:val="00940397"/>
    <w:rsid w:val="00997513"/>
    <w:rsid w:val="009A6507"/>
    <w:rsid w:val="009B509B"/>
    <w:rsid w:val="009D53C0"/>
    <w:rsid w:val="009E7581"/>
    <w:rsid w:val="00A22960"/>
    <w:rsid w:val="00A4660D"/>
    <w:rsid w:val="00AE1BD2"/>
    <w:rsid w:val="00AF0550"/>
    <w:rsid w:val="00B56032"/>
    <w:rsid w:val="00C05862"/>
    <w:rsid w:val="00C126BE"/>
    <w:rsid w:val="00C34A82"/>
    <w:rsid w:val="00CD44FF"/>
    <w:rsid w:val="00D02693"/>
    <w:rsid w:val="00D17CF1"/>
    <w:rsid w:val="00D70C97"/>
    <w:rsid w:val="00DB07B6"/>
    <w:rsid w:val="00DC6084"/>
    <w:rsid w:val="00E33B25"/>
    <w:rsid w:val="00E47C05"/>
    <w:rsid w:val="00F91948"/>
    <w:rsid w:val="00FA3908"/>
    <w:rsid w:val="00FD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E53737-BE32-40DA-A085-0BFEC420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A5A2F"/>
    <w:rPr>
      <w:kern w:val="0"/>
      <w:sz w:val="22"/>
    </w:rPr>
  </w:style>
  <w:style w:type="character" w:customStyle="1" w:styleId="a4">
    <w:name w:val="行間詰め (文字)"/>
    <w:basedOn w:val="a0"/>
    <w:link w:val="a3"/>
    <w:uiPriority w:val="1"/>
    <w:rsid w:val="008A5A2F"/>
    <w:rPr>
      <w:kern w:val="0"/>
      <w:sz w:val="22"/>
    </w:rPr>
  </w:style>
  <w:style w:type="paragraph" w:styleId="a5">
    <w:name w:val="Balloon Text"/>
    <w:basedOn w:val="a"/>
    <w:link w:val="a6"/>
    <w:uiPriority w:val="99"/>
    <w:semiHidden/>
    <w:unhideWhenUsed/>
    <w:rsid w:val="008A5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5A2F"/>
    <w:rPr>
      <w:rFonts w:asciiTheme="majorHAnsi" w:eastAsiaTheme="majorEastAsia" w:hAnsiTheme="majorHAnsi" w:cstheme="majorBidi"/>
      <w:sz w:val="18"/>
      <w:szCs w:val="18"/>
    </w:rPr>
  </w:style>
  <w:style w:type="paragraph" w:styleId="a7">
    <w:name w:val="List Paragraph"/>
    <w:basedOn w:val="a"/>
    <w:uiPriority w:val="34"/>
    <w:qFormat/>
    <w:rsid w:val="009B509B"/>
    <w:pPr>
      <w:ind w:leftChars="400" w:left="840"/>
    </w:pPr>
  </w:style>
  <w:style w:type="paragraph" w:styleId="a8">
    <w:name w:val="header"/>
    <w:basedOn w:val="a"/>
    <w:link w:val="a9"/>
    <w:uiPriority w:val="99"/>
    <w:unhideWhenUsed/>
    <w:rsid w:val="009E7581"/>
    <w:pPr>
      <w:tabs>
        <w:tab w:val="center" w:pos="4252"/>
        <w:tab w:val="right" w:pos="8504"/>
      </w:tabs>
      <w:snapToGrid w:val="0"/>
    </w:pPr>
  </w:style>
  <w:style w:type="character" w:customStyle="1" w:styleId="a9">
    <w:name w:val="ヘッダー (文字)"/>
    <w:basedOn w:val="a0"/>
    <w:link w:val="a8"/>
    <w:uiPriority w:val="99"/>
    <w:rsid w:val="009E7581"/>
  </w:style>
  <w:style w:type="paragraph" w:styleId="aa">
    <w:name w:val="footer"/>
    <w:basedOn w:val="a"/>
    <w:link w:val="ab"/>
    <w:uiPriority w:val="99"/>
    <w:unhideWhenUsed/>
    <w:rsid w:val="009E7581"/>
    <w:pPr>
      <w:tabs>
        <w:tab w:val="center" w:pos="4252"/>
        <w:tab w:val="right" w:pos="8504"/>
      </w:tabs>
      <w:snapToGrid w:val="0"/>
    </w:pPr>
  </w:style>
  <w:style w:type="character" w:customStyle="1" w:styleId="ab">
    <w:name w:val="フッター (文字)"/>
    <w:basedOn w:val="a0"/>
    <w:link w:val="aa"/>
    <w:uiPriority w:val="99"/>
    <w:rsid w:val="009E7581"/>
  </w:style>
  <w:style w:type="table" w:styleId="ac">
    <w:name w:val="Table Grid"/>
    <w:basedOn w:val="a1"/>
    <w:uiPriority w:val="59"/>
    <w:rsid w:val="006F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研修手帳</vt:lpstr>
    </vt:vector>
  </TitlesOfParts>
  <Company>仙台市</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研修手帳</dc:title>
  <dc:subject/>
  <dc:creator>仙台市障害者自立支援協議会</dc:creator>
  <cp:keywords/>
  <dc:description/>
  <cp:lastModifiedBy>伊藤　日花里</cp:lastModifiedBy>
  <cp:revision>17</cp:revision>
  <cp:lastPrinted>2021-07-15T01:02:00Z</cp:lastPrinted>
  <dcterms:created xsi:type="dcterms:W3CDTF">2020-09-11T01:33:00Z</dcterms:created>
  <dcterms:modified xsi:type="dcterms:W3CDTF">2021-09-09T05:54:00Z</dcterms:modified>
</cp:coreProperties>
</file>