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F478E" w14:textId="33C87461" w:rsidR="0084361E" w:rsidRPr="002B460E" w:rsidRDefault="007776B3" w:rsidP="002B460E">
      <w:pPr>
        <w:spacing w:line="320" w:lineRule="exact"/>
        <w:ind w:left="442" w:hanging="442"/>
        <w:jc w:val="center"/>
        <w:rPr>
          <w:rFonts w:ascii="游ゴシック" w:eastAsia="游ゴシック" w:hAnsi="游ゴシック"/>
          <w:b/>
          <w:bCs/>
          <w:sz w:val="22"/>
        </w:rPr>
      </w:pPr>
      <w:bookmarkStart w:id="0" w:name="_Hlk156405982"/>
      <w:r w:rsidRPr="007776B3">
        <w:rPr>
          <w:rFonts w:ascii="游ゴシック" w:eastAsia="游ゴシック" w:hAnsi="游ゴシック" w:hint="eastAsia"/>
          <w:b/>
          <w:bCs/>
          <w:sz w:val="22"/>
        </w:rPr>
        <w:t>仙台スタジアム</w:t>
      </w:r>
      <w:r w:rsidR="0084361E" w:rsidRPr="002B460E">
        <w:rPr>
          <w:rFonts w:ascii="游ゴシック" w:eastAsia="游ゴシック" w:hAnsi="游ゴシック" w:hint="eastAsia"/>
          <w:b/>
          <w:bCs/>
          <w:sz w:val="22"/>
        </w:rPr>
        <w:t>サウンディング</w:t>
      </w:r>
      <w:bookmarkEnd w:id="0"/>
      <w:r w:rsidR="00483B67" w:rsidRPr="002B460E">
        <w:rPr>
          <w:rFonts w:ascii="游ゴシック" w:eastAsia="游ゴシック" w:hAnsi="游ゴシック" w:hint="eastAsia"/>
          <w:b/>
          <w:bCs/>
          <w:sz w:val="22"/>
        </w:rPr>
        <w:t>実施要領</w:t>
      </w:r>
    </w:p>
    <w:p w14:paraId="2C60E0D9" w14:textId="77777777" w:rsidR="0091213C" w:rsidRPr="00A10D8B" w:rsidRDefault="0091213C" w:rsidP="00BD7BE2">
      <w:pPr>
        <w:rPr>
          <w:sz w:val="20"/>
          <w:szCs w:val="20"/>
        </w:rPr>
      </w:pPr>
    </w:p>
    <w:p w14:paraId="2EFF313C" w14:textId="77777777" w:rsidR="007776B3" w:rsidRPr="002B460E" w:rsidRDefault="007776B3" w:rsidP="007776B3">
      <w:pPr>
        <w:pStyle w:val="a3"/>
        <w:numPr>
          <w:ilvl w:val="0"/>
          <w:numId w:val="10"/>
        </w:numPr>
        <w:ind w:leftChars="0"/>
        <w:rPr>
          <w:rFonts w:ascii="游ゴシック" w:eastAsia="游ゴシック" w:hAnsi="游ゴシック"/>
          <w:b/>
          <w:bCs/>
          <w:sz w:val="20"/>
          <w:szCs w:val="20"/>
        </w:rPr>
      </w:pPr>
      <w:r w:rsidRPr="002B460E">
        <w:rPr>
          <w:rFonts w:ascii="游ゴシック" w:eastAsia="游ゴシック" w:hAnsi="游ゴシック" w:hint="eastAsia"/>
          <w:b/>
          <w:bCs/>
          <w:sz w:val="20"/>
          <w:szCs w:val="20"/>
        </w:rPr>
        <w:t>サウンディング</w:t>
      </w:r>
      <w:r>
        <w:rPr>
          <w:rFonts w:ascii="游ゴシック" w:eastAsia="游ゴシック" w:hAnsi="游ゴシック" w:hint="eastAsia"/>
          <w:b/>
          <w:bCs/>
          <w:sz w:val="20"/>
          <w:szCs w:val="20"/>
        </w:rPr>
        <w:t>の目的</w:t>
      </w:r>
    </w:p>
    <w:p w14:paraId="061471B9" w14:textId="0595523B" w:rsidR="007776B3" w:rsidRPr="007776B3" w:rsidRDefault="007776B3" w:rsidP="007776B3">
      <w:pPr>
        <w:ind w:firstLineChars="100" w:firstLine="200"/>
        <w:rPr>
          <w:rFonts w:ascii="游明朝" w:eastAsia="游明朝" w:hAnsi="游明朝"/>
          <w:sz w:val="20"/>
          <w:szCs w:val="20"/>
        </w:rPr>
      </w:pPr>
      <w:r w:rsidRPr="007776B3">
        <w:rPr>
          <w:rFonts w:ascii="游明朝" w:eastAsia="游明朝" w:hAnsi="游明朝" w:hint="eastAsia"/>
          <w:sz w:val="20"/>
          <w:szCs w:val="20"/>
        </w:rPr>
        <w:t>「仙台市スポーツ推進計画</w:t>
      </w:r>
      <w:r w:rsidRPr="007776B3">
        <w:rPr>
          <w:rFonts w:ascii="游明朝" w:eastAsia="游明朝" w:hAnsi="游明朝"/>
          <w:sz w:val="20"/>
          <w:szCs w:val="20"/>
        </w:rPr>
        <w:t>2022-2031」では３つの基本方針の１つに「スポーツを核としたにぎわいの創出」を掲げてい</w:t>
      </w:r>
      <w:r>
        <w:rPr>
          <w:rFonts w:ascii="游明朝" w:eastAsia="游明朝" w:hAnsi="游明朝" w:hint="eastAsia"/>
          <w:sz w:val="20"/>
          <w:szCs w:val="20"/>
        </w:rPr>
        <w:t>ます</w:t>
      </w:r>
      <w:r w:rsidRPr="007776B3">
        <w:rPr>
          <w:rFonts w:ascii="游明朝" w:eastAsia="游明朝" w:hAnsi="游明朝"/>
          <w:sz w:val="20"/>
          <w:szCs w:val="20"/>
        </w:rPr>
        <w:t>。その実現に当たっては、地域に根差したプロスポーツチームとの連携が有効であり、本市に存在する４つのプロスポーツチームのうち２つがホームスタジアムとしている仙台スタジアムの果たす役割は大きい</w:t>
      </w:r>
      <w:r>
        <w:rPr>
          <w:rFonts w:ascii="游明朝" w:eastAsia="游明朝" w:hAnsi="游明朝" w:hint="eastAsia"/>
          <w:sz w:val="20"/>
          <w:szCs w:val="20"/>
        </w:rPr>
        <w:t>と考えられます</w:t>
      </w:r>
      <w:r w:rsidRPr="007776B3">
        <w:rPr>
          <w:rFonts w:ascii="游明朝" w:eastAsia="游明朝" w:hAnsi="游明朝"/>
          <w:sz w:val="20"/>
          <w:szCs w:val="20"/>
        </w:rPr>
        <w:t>。</w:t>
      </w:r>
    </w:p>
    <w:p w14:paraId="2685D2AB" w14:textId="3CD5DD71" w:rsidR="007776B3" w:rsidRPr="007776B3" w:rsidRDefault="007776B3" w:rsidP="007776B3">
      <w:pPr>
        <w:ind w:firstLineChars="100" w:firstLine="200"/>
        <w:rPr>
          <w:rFonts w:ascii="游明朝" w:eastAsia="游明朝" w:hAnsi="游明朝"/>
          <w:sz w:val="20"/>
          <w:szCs w:val="20"/>
        </w:rPr>
      </w:pPr>
      <w:r w:rsidRPr="007776B3">
        <w:rPr>
          <w:rFonts w:ascii="游明朝" w:eastAsia="游明朝" w:hAnsi="游明朝" w:hint="eastAsia"/>
          <w:sz w:val="20"/>
          <w:szCs w:val="20"/>
        </w:rPr>
        <w:t>また、泉区役所の建て替えに併せて進められている泉中央地区一帯の賑わいづくりに向けた取り組みとの関係においても、当該スタジアムの集客性向上は重要</w:t>
      </w:r>
      <w:r w:rsidR="002B7B12">
        <w:rPr>
          <w:rFonts w:ascii="游明朝" w:eastAsia="游明朝" w:hAnsi="游明朝" w:hint="eastAsia"/>
          <w:sz w:val="20"/>
          <w:szCs w:val="20"/>
        </w:rPr>
        <w:t>です</w:t>
      </w:r>
      <w:r w:rsidRPr="007776B3">
        <w:rPr>
          <w:rFonts w:ascii="游明朝" w:eastAsia="游明朝" w:hAnsi="游明朝" w:hint="eastAsia"/>
          <w:sz w:val="20"/>
          <w:szCs w:val="20"/>
        </w:rPr>
        <w:t>。一方、集客性の向上という観点からは、ホームゲーム開催時以外の利活用の在り方に課題があ</w:t>
      </w:r>
      <w:r w:rsidR="002B7B12">
        <w:rPr>
          <w:rFonts w:ascii="游明朝" w:eastAsia="游明朝" w:hAnsi="游明朝" w:hint="eastAsia"/>
          <w:sz w:val="20"/>
          <w:szCs w:val="20"/>
        </w:rPr>
        <w:t>ります</w:t>
      </w:r>
      <w:r w:rsidRPr="007776B3">
        <w:rPr>
          <w:rFonts w:ascii="游明朝" w:eastAsia="游明朝" w:hAnsi="游明朝" w:hint="eastAsia"/>
          <w:sz w:val="20"/>
          <w:szCs w:val="20"/>
        </w:rPr>
        <w:t>。</w:t>
      </w:r>
    </w:p>
    <w:p w14:paraId="71ED1302" w14:textId="70CA936E" w:rsidR="007776B3" w:rsidRDefault="007776B3" w:rsidP="007776B3">
      <w:pPr>
        <w:ind w:firstLineChars="100" w:firstLine="200"/>
        <w:rPr>
          <w:rFonts w:ascii="游明朝" w:eastAsia="游明朝" w:hAnsi="游明朝"/>
          <w:sz w:val="20"/>
          <w:szCs w:val="20"/>
        </w:rPr>
      </w:pPr>
      <w:r w:rsidRPr="007776B3">
        <w:rPr>
          <w:rFonts w:ascii="游明朝" w:eastAsia="游明朝" w:hAnsi="游明朝" w:hint="eastAsia"/>
          <w:sz w:val="20"/>
          <w:szCs w:val="20"/>
        </w:rPr>
        <w:t>以上のことから、スポーツ振興を通じた地域の賑わい創出に向けて、市有施設の利活用可能性を検証する趣旨から、地域に根差した複数のプロスポーツチームのホームである仙台スタジアムの利活用について関係者に対しサウンディング調査を実施</w:t>
      </w:r>
      <w:r w:rsidR="002B7B12">
        <w:rPr>
          <w:rFonts w:ascii="游明朝" w:eastAsia="游明朝" w:hAnsi="游明朝" w:hint="eastAsia"/>
          <w:sz w:val="20"/>
          <w:szCs w:val="20"/>
        </w:rPr>
        <w:t>します</w:t>
      </w:r>
      <w:r w:rsidRPr="007776B3">
        <w:rPr>
          <w:rFonts w:ascii="游明朝" w:eastAsia="游明朝" w:hAnsi="游明朝" w:hint="eastAsia"/>
          <w:sz w:val="20"/>
          <w:szCs w:val="20"/>
        </w:rPr>
        <w:t>。</w:t>
      </w:r>
    </w:p>
    <w:p w14:paraId="41280B68" w14:textId="77777777" w:rsidR="007776B3" w:rsidRPr="007776B3" w:rsidRDefault="007776B3" w:rsidP="007776B3">
      <w:pPr>
        <w:rPr>
          <w:rFonts w:ascii="游明朝" w:eastAsia="游明朝" w:hAnsi="游明朝"/>
          <w:sz w:val="20"/>
          <w:szCs w:val="20"/>
        </w:rPr>
      </w:pPr>
    </w:p>
    <w:p w14:paraId="5161374C" w14:textId="3DD24833" w:rsidR="0084361E" w:rsidRDefault="00EE5B73" w:rsidP="0084361E">
      <w:pPr>
        <w:pStyle w:val="a3"/>
        <w:numPr>
          <w:ilvl w:val="0"/>
          <w:numId w:val="10"/>
        </w:numPr>
        <w:ind w:leftChars="0"/>
        <w:rPr>
          <w:rFonts w:ascii="游ゴシック" w:eastAsia="游ゴシック" w:hAnsi="游ゴシック"/>
          <w:b/>
          <w:bCs/>
          <w:sz w:val="20"/>
          <w:szCs w:val="20"/>
        </w:rPr>
      </w:pPr>
      <w:r>
        <w:rPr>
          <w:rFonts w:ascii="游ゴシック" w:eastAsia="DengXian" w:hAnsi="游ゴシック"/>
          <w:noProof/>
          <w:sz w:val="20"/>
          <w:szCs w:val="20"/>
        </w:rPr>
        <w:drawing>
          <wp:anchor distT="0" distB="0" distL="114300" distR="114300" simplePos="0" relativeHeight="251661312" behindDoc="0" locked="0" layoutInCell="1" allowOverlap="1" wp14:anchorId="59CC1D5D" wp14:editId="2F165188">
            <wp:simplePos x="0" y="0"/>
            <wp:positionH relativeFrom="margin">
              <wp:align>center</wp:align>
            </wp:positionH>
            <wp:positionV relativeFrom="paragraph">
              <wp:posOffset>2059305</wp:posOffset>
            </wp:positionV>
            <wp:extent cx="4947920" cy="3038475"/>
            <wp:effectExtent l="0" t="0" r="5080" b="9525"/>
            <wp:wrapTopAndBottom/>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47920" cy="303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3B67" w:rsidRPr="002B460E">
        <w:rPr>
          <w:rFonts w:ascii="游ゴシック" w:eastAsia="游ゴシック" w:hAnsi="游ゴシック" w:hint="eastAsia"/>
          <w:b/>
          <w:bCs/>
          <w:sz w:val="20"/>
          <w:szCs w:val="20"/>
        </w:rPr>
        <w:t>サウンディングの対象</w:t>
      </w:r>
      <w:r w:rsidR="002B7B12">
        <w:rPr>
          <w:rFonts w:ascii="游ゴシック" w:eastAsia="游ゴシック" w:hAnsi="游ゴシック" w:hint="eastAsia"/>
          <w:b/>
          <w:bCs/>
          <w:sz w:val="20"/>
          <w:szCs w:val="20"/>
        </w:rPr>
        <w:t>施設</w:t>
      </w:r>
    </w:p>
    <w:tbl>
      <w:tblPr>
        <w:tblStyle w:val="a4"/>
        <w:tblW w:w="0" w:type="auto"/>
        <w:jc w:val="center"/>
        <w:tblLook w:val="04A0" w:firstRow="1" w:lastRow="0" w:firstColumn="1" w:lastColumn="0" w:noHBand="0" w:noVBand="1"/>
      </w:tblPr>
      <w:tblGrid>
        <w:gridCol w:w="1838"/>
        <w:gridCol w:w="5954"/>
      </w:tblGrid>
      <w:tr w:rsidR="00335D32" w14:paraId="7B068303" w14:textId="77777777" w:rsidTr="000C1DF9">
        <w:trPr>
          <w:jc w:val="center"/>
        </w:trPr>
        <w:tc>
          <w:tcPr>
            <w:tcW w:w="1838" w:type="dxa"/>
            <w:shd w:val="clear" w:color="auto" w:fill="D9D9D9" w:themeFill="background1" w:themeFillShade="D9"/>
          </w:tcPr>
          <w:p w14:paraId="4B3C3AD7" w14:textId="2DDD1ABC" w:rsidR="00335D32" w:rsidRDefault="00335D32" w:rsidP="00335D32">
            <w:pPr>
              <w:pStyle w:val="a3"/>
              <w:ind w:leftChars="0" w:left="0"/>
              <w:rPr>
                <w:sz w:val="20"/>
                <w:szCs w:val="20"/>
              </w:rPr>
            </w:pPr>
            <w:r w:rsidRPr="00A10D8B">
              <w:rPr>
                <w:rFonts w:hint="eastAsia"/>
                <w:sz w:val="20"/>
                <w:szCs w:val="20"/>
              </w:rPr>
              <w:t>公園名称</w:t>
            </w:r>
          </w:p>
        </w:tc>
        <w:tc>
          <w:tcPr>
            <w:tcW w:w="5954" w:type="dxa"/>
          </w:tcPr>
          <w:p w14:paraId="60AA297D" w14:textId="61034DD5" w:rsidR="00335D32" w:rsidRDefault="00335D32" w:rsidP="00335D32">
            <w:pPr>
              <w:pStyle w:val="a3"/>
              <w:ind w:leftChars="0" w:left="0"/>
              <w:rPr>
                <w:sz w:val="20"/>
                <w:szCs w:val="20"/>
              </w:rPr>
            </w:pPr>
            <w:r w:rsidRPr="002B7B12">
              <w:rPr>
                <w:rFonts w:hint="eastAsia"/>
                <w:sz w:val="20"/>
                <w:szCs w:val="20"/>
              </w:rPr>
              <w:t>仙台スタジアム</w:t>
            </w:r>
          </w:p>
        </w:tc>
      </w:tr>
      <w:tr w:rsidR="00335D32" w14:paraId="11732673" w14:textId="77777777" w:rsidTr="000C1DF9">
        <w:trPr>
          <w:jc w:val="center"/>
        </w:trPr>
        <w:tc>
          <w:tcPr>
            <w:tcW w:w="1838" w:type="dxa"/>
            <w:shd w:val="clear" w:color="auto" w:fill="D9D9D9" w:themeFill="background1" w:themeFillShade="D9"/>
          </w:tcPr>
          <w:p w14:paraId="43DD0BCA" w14:textId="0438F2FD" w:rsidR="00335D32" w:rsidRDefault="00335D32" w:rsidP="00335D32">
            <w:pPr>
              <w:pStyle w:val="a3"/>
              <w:ind w:leftChars="0" w:left="0"/>
              <w:rPr>
                <w:sz w:val="20"/>
                <w:szCs w:val="20"/>
              </w:rPr>
            </w:pPr>
            <w:r>
              <w:rPr>
                <w:rFonts w:asciiTheme="minorEastAsia" w:hAnsiTheme="minorEastAsia" w:hint="eastAsia"/>
                <w:sz w:val="20"/>
                <w:szCs w:val="20"/>
                <w:lang w:eastAsia="zh-CN"/>
              </w:rPr>
              <w:t>所在地</w:t>
            </w:r>
          </w:p>
        </w:tc>
        <w:tc>
          <w:tcPr>
            <w:tcW w:w="5954" w:type="dxa"/>
          </w:tcPr>
          <w:p w14:paraId="121A2E69" w14:textId="5D5B1468" w:rsidR="00335D32" w:rsidRDefault="00335D32" w:rsidP="00335D32">
            <w:pPr>
              <w:pStyle w:val="a3"/>
              <w:ind w:leftChars="0" w:left="0"/>
              <w:rPr>
                <w:sz w:val="20"/>
                <w:szCs w:val="20"/>
                <w:lang w:eastAsia="zh-CN"/>
              </w:rPr>
            </w:pPr>
            <w:r w:rsidRPr="002B7B12">
              <w:rPr>
                <w:rFonts w:asciiTheme="minorEastAsia" w:hAnsiTheme="minorEastAsia" w:hint="eastAsia"/>
                <w:sz w:val="20"/>
                <w:szCs w:val="20"/>
                <w:lang w:eastAsia="zh-CN"/>
              </w:rPr>
              <w:t>仙台市泉区七北田字柳</w:t>
            </w:r>
            <w:r w:rsidRPr="002B7B12">
              <w:rPr>
                <w:rFonts w:asciiTheme="minorEastAsia" w:hAnsiTheme="minorEastAsia"/>
                <w:sz w:val="20"/>
                <w:szCs w:val="20"/>
                <w:lang w:eastAsia="zh-CN"/>
              </w:rPr>
              <w:t>78番地</w:t>
            </w:r>
          </w:p>
        </w:tc>
      </w:tr>
      <w:tr w:rsidR="00335D32" w14:paraId="3D25A1F0" w14:textId="77777777" w:rsidTr="000C1DF9">
        <w:trPr>
          <w:jc w:val="center"/>
        </w:trPr>
        <w:tc>
          <w:tcPr>
            <w:tcW w:w="1838" w:type="dxa"/>
            <w:shd w:val="clear" w:color="auto" w:fill="D9D9D9" w:themeFill="background1" w:themeFillShade="D9"/>
          </w:tcPr>
          <w:p w14:paraId="0996B504" w14:textId="68B0D380" w:rsidR="00335D32" w:rsidRDefault="00335D32" w:rsidP="00335D32">
            <w:pPr>
              <w:pStyle w:val="a3"/>
              <w:ind w:leftChars="0" w:left="0"/>
              <w:rPr>
                <w:sz w:val="20"/>
                <w:szCs w:val="20"/>
                <w:lang w:eastAsia="zh-CN"/>
              </w:rPr>
            </w:pPr>
            <w:r>
              <w:rPr>
                <w:rFonts w:asciiTheme="minorEastAsia" w:hAnsiTheme="minorEastAsia" w:hint="eastAsia"/>
                <w:sz w:val="20"/>
                <w:szCs w:val="20"/>
                <w:lang w:eastAsia="zh-TW"/>
              </w:rPr>
              <w:t>設立年月</w:t>
            </w:r>
            <w:r>
              <w:rPr>
                <w:rFonts w:asciiTheme="minorEastAsia" w:hAnsiTheme="minorEastAsia" w:hint="eastAsia"/>
                <w:sz w:val="20"/>
                <w:szCs w:val="20"/>
              </w:rPr>
              <w:t>日</w:t>
            </w:r>
          </w:p>
        </w:tc>
        <w:tc>
          <w:tcPr>
            <w:tcW w:w="5954" w:type="dxa"/>
          </w:tcPr>
          <w:p w14:paraId="75AB0682" w14:textId="4F131455" w:rsidR="00335D32" w:rsidRPr="00335D32" w:rsidRDefault="00335D32" w:rsidP="00335D32">
            <w:pPr>
              <w:rPr>
                <w:rFonts w:asciiTheme="minorEastAsia" w:eastAsia="PMingLiU" w:hAnsiTheme="minorEastAsia"/>
                <w:sz w:val="20"/>
                <w:szCs w:val="20"/>
                <w:lang w:eastAsia="zh-TW"/>
              </w:rPr>
            </w:pPr>
            <w:r w:rsidRPr="00335D32">
              <w:rPr>
                <w:rFonts w:asciiTheme="minorEastAsia" w:hAnsiTheme="minorEastAsia" w:hint="eastAsia"/>
                <w:sz w:val="20"/>
                <w:szCs w:val="20"/>
                <w:lang w:eastAsia="zh-TW"/>
              </w:rPr>
              <w:t>平成</w:t>
            </w:r>
            <w:r w:rsidRPr="00335D32">
              <w:rPr>
                <w:rFonts w:asciiTheme="minorEastAsia" w:hAnsiTheme="minorEastAsia"/>
                <w:sz w:val="20"/>
                <w:szCs w:val="20"/>
                <w:lang w:eastAsia="zh-TW"/>
              </w:rPr>
              <w:t>9年6月</w:t>
            </w:r>
          </w:p>
        </w:tc>
      </w:tr>
      <w:tr w:rsidR="00215B32" w14:paraId="3CC5B0A4" w14:textId="77777777" w:rsidTr="000C1DF9">
        <w:trPr>
          <w:jc w:val="center"/>
        </w:trPr>
        <w:tc>
          <w:tcPr>
            <w:tcW w:w="1838" w:type="dxa"/>
            <w:shd w:val="clear" w:color="auto" w:fill="D9D9D9" w:themeFill="background1" w:themeFillShade="D9"/>
          </w:tcPr>
          <w:p w14:paraId="6ECCDBA7" w14:textId="4E289331" w:rsidR="00215B32" w:rsidRDefault="00215B32" w:rsidP="00335D32">
            <w:pPr>
              <w:pStyle w:val="a3"/>
              <w:ind w:leftChars="0" w:left="0"/>
              <w:rPr>
                <w:rFonts w:asciiTheme="minorEastAsia" w:hAnsiTheme="minorEastAsia"/>
                <w:sz w:val="20"/>
                <w:szCs w:val="20"/>
                <w:lang w:eastAsia="zh-TW"/>
              </w:rPr>
            </w:pPr>
            <w:r>
              <w:rPr>
                <w:rFonts w:asciiTheme="minorEastAsia" w:hAnsiTheme="minorEastAsia" w:hint="eastAsia"/>
                <w:sz w:val="20"/>
                <w:szCs w:val="20"/>
              </w:rPr>
              <w:t>利用時間</w:t>
            </w:r>
          </w:p>
        </w:tc>
        <w:tc>
          <w:tcPr>
            <w:tcW w:w="5954" w:type="dxa"/>
          </w:tcPr>
          <w:p w14:paraId="44138AEE" w14:textId="66EBEC8D" w:rsidR="00215B32" w:rsidRPr="00335D32" w:rsidRDefault="00215B32" w:rsidP="00335D32">
            <w:pPr>
              <w:rPr>
                <w:rFonts w:asciiTheme="minorEastAsia" w:hAnsiTheme="minorEastAsia"/>
                <w:sz w:val="20"/>
                <w:szCs w:val="20"/>
              </w:rPr>
            </w:pPr>
            <w:r w:rsidRPr="00215B32">
              <w:rPr>
                <w:rFonts w:asciiTheme="minorEastAsia" w:hAnsiTheme="minorEastAsia" w:hint="eastAsia"/>
                <w:sz w:val="20"/>
                <w:szCs w:val="20"/>
              </w:rPr>
              <w:t>午前</w:t>
            </w:r>
            <w:r w:rsidRPr="00215B32">
              <w:rPr>
                <w:rFonts w:asciiTheme="minorEastAsia" w:hAnsiTheme="minorEastAsia"/>
                <w:sz w:val="20"/>
                <w:szCs w:val="20"/>
              </w:rPr>
              <w:t>9時から午後9時まで</w:t>
            </w:r>
          </w:p>
        </w:tc>
      </w:tr>
      <w:tr w:rsidR="00215B32" w:rsidRPr="000C1DF9" w14:paraId="5F973CDC" w14:textId="77777777" w:rsidTr="000C1DF9">
        <w:trPr>
          <w:jc w:val="center"/>
        </w:trPr>
        <w:tc>
          <w:tcPr>
            <w:tcW w:w="1838" w:type="dxa"/>
            <w:shd w:val="clear" w:color="auto" w:fill="D9D9D9" w:themeFill="background1" w:themeFillShade="D9"/>
          </w:tcPr>
          <w:p w14:paraId="6DF5D97C" w14:textId="2FA6576E" w:rsidR="00215B32" w:rsidRPr="000C1DF9" w:rsidRDefault="00215B32" w:rsidP="000C1DF9">
            <w:pPr>
              <w:pStyle w:val="a3"/>
              <w:ind w:leftChars="0" w:left="0"/>
              <w:jc w:val="left"/>
              <w:rPr>
                <w:rFonts w:ascii="游明朝" w:eastAsia="游明朝" w:hAnsi="游明朝"/>
                <w:sz w:val="20"/>
                <w:szCs w:val="20"/>
              </w:rPr>
            </w:pPr>
            <w:r w:rsidRPr="000C1DF9">
              <w:rPr>
                <w:rFonts w:ascii="游明朝" w:eastAsia="游明朝" w:hAnsi="游明朝" w:hint="eastAsia"/>
                <w:sz w:val="20"/>
                <w:szCs w:val="20"/>
              </w:rPr>
              <w:t>休館日</w:t>
            </w:r>
          </w:p>
        </w:tc>
        <w:tc>
          <w:tcPr>
            <w:tcW w:w="5954" w:type="dxa"/>
          </w:tcPr>
          <w:p w14:paraId="0BA54D68" w14:textId="427D6203" w:rsidR="00215B32" w:rsidRPr="000C1DF9" w:rsidRDefault="00215B32" w:rsidP="000C1DF9">
            <w:pPr>
              <w:jc w:val="left"/>
              <w:rPr>
                <w:rFonts w:ascii="游明朝" w:eastAsia="游明朝" w:hAnsi="游明朝"/>
                <w:sz w:val="20"/>
                <w:szCs w:val="20"/>
              </w:rPr>
            </w:pPr>
            <w:r w:rsidRPr="000C1DF9">
              <w:rPr>
                <w:rFonts w:ascii="游明朝" w:eastAsia="游明朝" w:hAnsi="游明朝" w:hint="eastAsia"/>
                <w:sz w:val="20"/>
                <w:szCs w:val="20"/>
              </w:rPr>
              <w:t>毎週月曜日、</w:t>
            </w:r>
            <w:r w:rsidRPr="000C1DF9">
              <w:rPr>
                <w:rFonts w:ascii="游明朝" w:eastAsia="游明朝" w:hAnsi="游明朝"/>
                <w:sz w:val="20"/>
                <w:szCs w:val="20"/>
              </w:rPr>
              <w:t>12月28日から1月4日まで</w:t>
            </w:r>
          </w:p>
        </w:tc>
      </w:tr>
      <w:tr w:rsidR="00EE5B73" w:rsidRPr="000C1DF9" w14:paraId="3D5A1712" w14:textId="77777777" w:rsidTr="000C1DF9">
        <w:trPr>
          <w:jc w:val="center"/>
        </w:trPr>
        <w:tc>
          <w:tcPr>
            <w:tcW w:w="1838" w:type="dxa"/>
            <w:shd w:val="clear" w:color="auto" w:fill="D9D9D9" w:themeFill="background1" w:themeFillShade="D9"/>
          </w:tcPr>
          <w:p w14:paraId="0E8A63B1" w14:textId="1A0B4F31" w:rsidR="00EE5B73" w:rsidRPr="000C1DF9" w:rsidRDefault="00EE5B73" w:rsidP="000C1DF9">
            <w:pPr>
              <w:pStyle w:val="a3"/>
              <w:ind w:leftChars="0" w:left="0"/>
              <w:jc w:val="left"/>
              <w:rPr>
                <w:rFonts w:ascii="游明朝" w:eastAsia="游明朝" w:hAnsi="游明朝"/>
                <w:sz w:val="20"/>
                <w:szCs w:val="20"/>
              </w:rPr>
            </w:pPr>
            <w:r>
              <w:rPr>
                <w:rFonts w:ascii="游明朝" w:eastAsia="游明朝" w:hAnsi="游明朝" w:hint="eastAsia"/>
                <w:sz w:val="20"/>
                <w:szCs w:val="20"/>
              </w:rPr>
              <w:t>交通アクセス</w:t>
            </w:r>
          </w:p>
        </w:tc>
        <w:tc>
          <w:tcPr>
            <w:tcW w:w="5954" w:type="dxa"/>
          </w:tcPr>
          <w:p w14:paraId="0036FFD2" w14:textId="0E44C746" w:rsidR="00EE5B73" w:rsidRDefault="00EE5B73" w:rsidP="000C1DF9">
            <w:pPr>
              <w:jc w:val="left"/>
              <w:rPr>
                <w:rFonts w:ascii="游明朝" w:eastAsia="游明朝" w:hAnsi="游明朝"/>
                <w:sz w:val="20"/>
                <w:szCs w:val="20"/>
              </w:rPr>
            </w:pPr>
            <w:r w:rsidRPr="00EE5B73">
              <w:rPr>
                <w:rFonts w:ascii="游明朝" w:eastAsia="游明朝" w:hAnsi="游明朝"/>
                <w:sz w:val="20"/>
                <w:szCs w:val="20"/>
              </w:rPr>
              <w:t>JR仙台駅より地下鉄南北線乗車、泉中央駅下車</w:t>
            </w:r>
            <w:r>
              <w:rPr>
                <w:rFonts w:ascii="游明朝" w:eastAsia="游明朝" w:hAnsi="游明朝" w:hint="eastAsia"/>
                <w:sz w:val="20"/>
                <w:szCs w:val="20"/>
              </w:rPr>
              <w:t xml:space="preserve">　</w:t>
            </w:r>
            <w:r w:rsidRPr="00EE5B73">
              <w:rPr>
                <w:rFonts w:ascii="游明朝" w:eastAsia="游明朝" w:hAnsi="游明朝"/>
                <w:sz w:val="20"/>
                <w:szCs w:val="20"/>
              </w:rPr>
              <w:t>徒歩4分</w:t>
            </w:r>
          </w:p>
          <w:p w14:paraId="6E1F2EFA" w14:textId="49F50478" w:rsidR="00EE5B73" w:rsidRPr="000C1DF9" w:rsidRDefault="00EE5B73" w:rsidP="000C1DF9">
            <w:pPr>
              <w:jc w:val="left"/>
              <w:rPr>
                <w:rFonts w:ascii="游明朝" w:eastAsia="游明朝" w:hAnsi="游明朝"/>
                <w:sz w:val="20"/>
                <w:szCs w:val="20"/>
              </w:rPr>
            </w:pPr>
            <w:r w:rsidRPr="00EE5B73">
              <w:rPr>
                <w:rFonts w:ascii="游明朝" w:eastAsia="游明朝" w:hAnsi="游明朝" w:hint="eastAsia"/>
                <w:sz w:val="20"/>
                <w:szCs w:val="20"/>
              </w:rPr>
              <w:t>東北自動車道「泉</w:t>
            </w:r>
            <w:r w:rsidRPr="00EE5B73">
              <w:rPr>
                <w:rFonts w:ascii="游明朝" w:eastAsia="游明朝" w:hAnsi="游明朝"/>
                <w:sz w:val="20"/>
                <w:szCs w:val="20"/>
              </w:rPr>
              <w:t>I.C.」から車で約20分</w:t>
            </w:r>
          </w:p>
        </w:tc>
      </w:tr>
    </w:tbl>
    <w:p w14:paraId="11FC5E17" w14:textId="1578293A" w:rsidR="00AD1DB0" w:rsidRDefault="000C1DF9" w:rsidP="009E78A7">
      <w:pPr>
        <w:pStyle w:val="a3"/>
        <w:ind w:leftChars="0" w:left="0" w:firstLineChars="100" w:firstLine="200"/>
        <w:jc w:val="center"/>
        <w:rPr>
          <w:rFonts w:ascii="游ゴシック" w:eastAsia="游ゴシック" w:hAnsi="游ゴシック"/>
          <w:sz w:val="20"/>
          <w:szCs w:val="20"/>
          <w:lang w:eastAsia="zh-CN"/>
        </w:rPr>
      </w:pPr>
      <w:r w:rsidRPr="000C1DF9">
        <w:rPr>
          <w:rFonts w:ascii="游ゴシック" w:eastAsia="游ゴシック" w:hAnsi="游ゴシック" w:hint="eastAsia"/>
          <w:sz w:val="20"/>
          <w:szCs w:val="20"/>
          <w:lang w:eastAsia="zh-CN"/>
        </w:rPr>
        <w:t>図</w:t>
      </w:r>
      <w:r w:rsidRPr="000C1DF9">
        <w:rPr>
          <w:rFonts w:ascii="游ゴシック" w:eastAsia="游ゴシック" w:hAnsi="游ゴシック"/>
          <w:sz w:val="20"/>
          <w:szCs w:val="20"/>
          <w:lang w:eastAsia="zh-CN"/>
        </w:rPr>
        <w:t>1　周辺施設位置図</w:t>
      </w:r>
      <w:r w:rsidR="00AD1DB0">
        <w:rPr>
          <w:rFonts w:ascii="游ゴシック" w:eastAsia="游ゴシック" w:hAnsi="游ゴシック"/>
          <w:sz w:val="20"/>
          <w:szCs w:val="20"/>
          <w:lang w:eastAsia="zh-CN"/>
        </w:rPr>
        <w:br w:type="page"/>
      </w:r>
    </w:p>
    <w:p w14:paraId="6EA0E714" w14:textId="633D7BF2" w:rsidR="00A87E48" w:rsidRPr="00A87E48" w:rsidRDefault="00A87E48" w:rsidP="00A87E48">
      <w:pPr>
        <w:pStyle w:val="a3"/>
        <w:numPr>
          <w:ilvl w:val="0"/>
          <w:numId w:val="26"/>
        </w:numPr>
        <w:ind w:leftChars="0"/>
        <w:jc w:val="left"/>
        <w:rPr>
          <w:rFonts w:ascii="游ゴシック" w:eastAsia="游ゴシック" w:hAnsi="游ゴシック"/>
          <w:sz w:val="20"/>
          <w:szCs w:val="20"/>
          <w:lang w:eastAsia="zh-CN"/>
        </w:rPr>
      </w:pPr>
      <w:r w:rsidRPr="00A87E48">
        <w:rPr>
          <w:rFonts w:ascii="游ゴシック" w:eastAsia="游ゴシック" w:hAnsi="游ゴシック" w:hint="eastAsia"/>
          <w:sz w:val="20"/>
          <w:szCs w:val="20"/>
        </w:rPr>
        <w:lastRenderedPageBreak/>
        <w:t>施設規模</w:t>
      </w:r>
    </w:p>
    <w:tbl>
      <w:tblPr>
        <w:tblStyle w:val="a4"/>
        <w:tblW w:w="0" w:type="auto"/>
        <w:jc w:val="center"/>
        <w:tblLook w:val="04A0" w:firstRow="1" w:lastRow="0" w:firstColumn="1" w:lastColumn="0" w:noHBand="0" w:noVBand="1"/>
      </w:tblPr>
      <w:tblGrid>
        <w:gridCol w:w="1271"/>
        <w:gridCol w:w="1843"/>
        <w:gridCol w:w="5250"/>
      </w:tblGrid>
      <w:tr w:rsidR="000C1DF9" w:rsidRPr="00AD1DB0" w14:paraId="667F5C79" w14:textId="77777777" w:rsidTr="000C1DF9">
        <w:trPr>
          <w:jc w:val="center"/>
        </w:trPr>
        <w:tc>
          <w:tcPr>
            <w:tcW w:w="1271" w:type="dxa"/>
            <w:vMerge w:val="restart"/>
            <w:shd w:val="clear" w:color="auto" w:fill="D9D9D9" w:themeFill="background1" w:themeFillShade="D9"/>
          </w:tcPr>
          <w:p w14:paraId="55BB7DAE" w14:textId="77777777" w:rsidR="000C1DF9" w:rsidRPr="00AD1DB0" w:rsidRDefault="000C1DF9" w:rsidP="00AD1DB0">
            <w:pPr>
              <w:pStyle w:val="a3"/>
              <w:spacing w:line="260" w:lineRule="exact"/>
              <w:ind w:leftChars="0" w:left="0"/>
              <w:rPr>
                <w:rFonts w:asciiTheme="minorEastAsia" w:eastAsia="PMingLiU" w:hAnsiTheme="minorEastAsia"/>
                <w:b/>
                <w:bCs/>
                <w:sz w:val="18"/>
                <w:szCs w:val="18"/>
                <w:lang w:eastAsia="zh-TW"/>
              </w:rPr>
            </w:pPr>
            <w:r w:rsidRPr="00AD1DB0">
              <w:rPr>
                <w:rFonts w:asciiTheme="minorEastAsia" w:hAnsiTheme="minorEastAsia" w:hint="eastAsia"/>
                <w:b/>
                <w:bCs/>
                <w:sz w:val="18"/>
                <w:szCs w:val="18"/>
              </w:rPr>
              <w:t>施設規模</w:t>
            </w:r>
          </w:p>
        </w:tc>
        <w:tc>
          <w:tcPr>
            <w:tcW w:w="1843" w:type="dxa"/>
          </w:tcPr>
          <w:p w14:paraId="14D15887" w14:textId="77777777" w:rsidR="000C1DF9" w:rsidRPr="00AD1DB0" w:rsidRDefault="000C1DF9" w:rsidP="00AD1DB0">
            <w:pPr>
              <w:spacing w:line="260" w:lineRule="exact"/>
              <w:rPr>
                <w:rFonts w:asciiTheme="minorEastAsia" w:hAnsiTheme="minorEastAsia"/>
                <w:sz w:val="18"/>
                <w:szCs w:val="18"/>
                <w:lang w:eastAsia="zh-TW"/>
              </w:rPr>
            </w:pPr>
            <w:r w:rsidRPr="00AD1DB0">
              <w:rPr>
                <w:rFonts w:asciiTheme="minorEastAsia" w:hAnsiTheme="minorEastAsia" w:hint="eastAsia"/>
                <w:sz w:val="18"/>
                <w:szCs w:val="18"/>
                <w:lang w:eastAsia="zh-TW"/>
              </w:rPr>
              <w:t>建築面積</w:t>
            </w:r>
          </w:p>
        </w:tc>
        <w:tc>
          <w:tcPr>
            <w:tcW w:w="5250" w:type="dxa"/>
          </w:tcPr>
          <w:p w14:paraId="3E3DDE21" w14:textId="77777777" w:rsidR="000C1DF9" w:rsidRPr="00AD1DB0" w:rsidRDefault="000C1DF9" w:rsidP="00AD1DB0">
            <w:pPr>
              <w:spacing w:line="260" w:lineRule="exact"/>
              <w:rPr>
                <w:rFonts w:asciiTheme="minorEastAsia" w:hAnsiTheme="minorEastAsia"/>
                <w:sz w:val="18"/>
                <w:szCs w:val="18"/>
                <w:lang w:eastAsia="zh-TW"/>
              </w:rPr>
            </w:pPr>
            <w:r w:rsidRPr="00AD1DB0">
              <w:rPr>
                <w:rFonts w:asciiTheme="minorEastAsia" w:hAnsiTheme="minorEastAsia"/>
                <w:sz w:val="18"/>
                <w:szCs w:val="18"/>
                <w:lang w:eastAsia="zh-TW"/>
              </w:rPr>
              <w:t>16,907平方メートル</w:t>
            </w:r>
          </w:p>
        </w:tc>
      </w:tr>
      <w:tr w:rsidR="000C1DF9" w:rsidRPr="00AD1DB0" w14:paraId="389CC49D" w14:textId="77777777" w:rsidTr="000C1DF9">
        <w:trPr>
          <w:jc w:val="center"/>
        </w:trPr>
        <w:tc>
          <w:tcPr>
            <w:tcW w:w="1271" w:type="dxa"/>
            <w:vMerge/>
            <w:shd w:val="clear" w:color="auto" w:fill="D9D9D9" w:themeFill="background1" w:themeFillShade="D9"/>
          </w:tcPr>
          <w:p w14:paraId="3F0B688C" w14:textId="77777777" w:rsidR="000C1DF9" w:rsidRPr="00AD1DB0" w:rsidRDefault="000C1DF9" w:rsidP="00AD1DB0">
            <w:pPr>
              <w:pStyle w:val="a3"/>
              <w:spacing w:line="260" w:lineRule="exact"/>
              <w:ind w:leftChars="0" w:left="0"/>
              <w:rPr>
                <w:rFonts w:asciiTheme="minorEastAsia" w:hAnsiTheme="minorEastAsia"/>
                <w:b/>
                <w:bCs/>
                <w:sz w:val="18"/>
                <w:szCs w:val="18"/>
              </w:rPr>
            </w:pPr>
          </w:p>
        </w:tc>
        <w:tc>
          <w:tcPr>
            <w:tcW w:w="1843" w:type="dxa"/>
          </w:tcPr>
          <w:p w14:paraId="33B68D7D" w14:textId="77777777" w:rsidR="000C1DF9" w:rsidRPr="00AD1DB0" w:rsidRDefault="000C1DF9" w:rsidP="00AD1DB0">
            <w:pPr>
              <w:spacing w:line="260" w:lineRule="exact"/>
              <w:rPr>
                <w:rFonts w:asciiTheme="minorEastAsia" w:hAnsiTheme="minorEastAsia"/>
                <w:sz w:val="18"/>
                <w:szCs w:val="18"/>
                <w:lang w:eastAsia="zh-TW"/>
              </w:rPr>
            </w:pPr>
            <w:r w:rsidRPr="00AD1DB0">
              <w:rPr>
                <w:rFonts w:asciiTheme="minorEastAsia" w:hAnsiTheme="minorEastAsia" w:hint="eastAsia"/>
                <w:sz w:val="18"/>
                <w:szCs w:val="18"/>
                <w:lang w:eastAsia="zh-TW"/>
              </w:rPr>
              <w:t>延床面積</w:t>
            </w:r>
          </w:p>
        </w:tc>
        <w:tc>
          <w:tcPr>
            <w:tcW w:w="5250" w:type="dxa"/>
          </w:tcPr>
          <w:p w14:paraId="7D5ECAF3" w14:textId="77777777" w:rsidR="000C1DF9" w:rsidRPr="00AD1DB0" w:rsidRDefault="000C1DF9" w:rsidP="00AD1DB0">
            <w:pPr>
              <w:spacing w:line="260" w:lineRule="exact"/>
              <w:rPr>
                <w:rFonts w:asciiTheme="minorEastAsia" w:hAnsiTheme="minorEastAsia"/>
                <w:sz w:val="18"/>
                <w:szCs w:val="18"/>
                <w:lang w:eastAsia="zh-TW"/>
              </w:rPr>
            </w:pPr>
            <w:r w:rsidRPr="00AD1DB0">
              <w:rPr>
                <w:rFonts w:asciiTheme="minorEastAsia" w:hAnsiTheme="minorEastAsia"/>
                <w:sz w:val="18"/>
                <w:szCs w:val="18"/>
                <w:lang w:eastAsia="zh-TW"/>
              </w:rPr>
              <w:t>28,193平方メートル</w:t>
            </w:r>
          </w:p>
        </w:tc>
      </w:tr>
      <w:tr w:rsidR="000C1DF9" w:rsidRPr="00AD1DB0" w14:paraId="1222C685" w14:textId="77777777" w:rsidTr="000C1DF9">
        <w:trPr>
          <w:jc w:val="center"/>
        </w:trPr>
        <w:tc>
          <w:tcPr>
            <w:tcW w:w="1271" w:type="dxa"/>
            <w:vMerge/>
            <w:shd w:val="clear" w:color="auto" w:fill="D9D9D9" w:themeFill="background1" w:themeFillShade="D9"/>
          </w:tcPr>
          <w:p w14:paraId="712F8A15" w14:textId="77777777" w:rsidR="000C1DF9" w:rsidRPr="00AD1DB0" w:rsidRDefault="000C1DF9" w:rsidP="00AD1DB0">
            <w:pPr>
              <w:pStyle w:val="a3"/>
              <w:spacing w:line="260" w:lineRule="exact"/>
              <w:ind w:leftChars="0" w:left="0"/>
              <w:rPr>
                <w:rFonts w:asciiTheme="minorEastAsia" w:hAnsiTheme="minorEastAsia"/>
                <w:b/>
                <w:bCs/>
                <w:sz w:val="18"/>
                <w:szCs w:val="18"/>
              </w:rPr>
            </w:pPr>
          </w:p>
        </w:tc>
        <w:tc>
          <w:tcPr>
            <w:tcW w:w="1843" w:type="dxa"/>
          </w:tcPr>
          <w:p w14:paraId="47D139AB" w14:textId="77777777" w:rsidR="000C1DF9" w:rsidRPr="00AD1DB0" w:rsidRDefault="000C1DF9" w:rsidP="00AD1DB0">
            <w:pPr>
              <w:spacing w:line="260" w:lineRule="exact"/>
              <w:rPr>
                <w:rFonts w:asciiTheme="minorEastAsia" w:hAnsiTheme="minorEastAsia"/>
                <w:sz w:val="18"/>
                <w:szCs w:val="18"/>
                <w:lang w:eastAsia="zh-TW"/>
              </w:rPr>
            </w:pPr>
            <w:r w:rsidRPr="00AD1DB0">
              <w:rPr>
                <w:rFonts w:asciiTheme="minorEastAsia" w:hAnsiTheme="minorEastAsia" w:hint="eastAsia"/>
                <w:sz w:val="18"/>
                <w:szCs w:val="18"/>
                <w:lang w:eastAsia="zh-TW"/>
              </w:rPr>
              <w:t>スタンド面積</w:t>
            </w:r>
          </w:p>
        </w:tc>
        <w:tc>
          <w:tcPr>
            <w:tcW w:w="5250" w:type="dxa"/>
          </w:tcPr>
          <w:p w14:paraId="409E40A5" w14:textId="77777777" w:rsidR="000C1DF9" w:rsidRPr="00AD1DB0" w:rsidRDefault="000C1DF9" w:rsidP="00AD1DB0">
            <w:pPr>
              <w:tabs>
                <w:tab w:val="left" w:pos="1318"/>
              </w:tabs>
              <w:spacing w:line="260" w:lineRule="exact"/>
              <w:rPr>
                <w:rFonts w:asciiTheme="minorEastAsia" w:hAnsiTheme="minorEastAsia"/>
                <w:sz w:val="18"/>
                <w:szCs w:val="18"/>
                <w:lang w:eastAsia="zh-TW"/>
              </w:rPr>
            </w:pPr>
            <w:r w:rsidRPr="00AD1DB0">
              <w:rPr>
                <w:rFonts w:asciiTheme="minorEastAsia" w:hAnsiTheme="minorEastAsia"/>
                <w:sz w:val="18"/>
                <w:szCs w:val="18"/>
                <w:lang w:eastAsia="zh-TW"/>
              </w:rPr>
              <w:t>14,301平方メートル</w:t>
            </w:r>
          </w:p>
        </w:tc>
      </w:tr>
      <w:tr w:rsidR="000C1DF9" w:rsidRPr="00AD1DB0" w14:paraId="79C3C4BD" w14:textId="77777777" w:rsidTr="000C1DF9">
        <w:trPr>
          <w:trHeight w:val="64"/>
          <w:jc w:val="center"/>
        </w:trPr>
        <w:tc>
          <w:tcPr>
            <w:tcW w:w="1271" w:type="dxa"/>
            <w:vMerge/>
            <w:shd w:val="clear" w:color="auto" w:fill="D9D9D9" w:themeFill="background1" w:themeFillShade="D9"/>
          </w:tcPr>
          <w:p w14:paraId="5B26A838" w14:textId="77777777" w:rsidR="000C1DF9" w:rsidRPr="00AD1DB0" w:rsidRDefault="000C1DF9" w:rsidP="00AD1DB0">
            <w:pPr>
              <w:pStyle w:val="a3"/>
              <w:spacing w:line="260" w:lineRule="exact"/>
              <w:ind w:leftChars="0" w:left="0"/>
              <w:rPr>
                <w:rFonts w:asciiTheme="minorEastAsia" w:hAnsiTheme="minorEastAsia"/>
                <w:b/>
                <w:bCs/>
                <w:sz w:val="18"/>
                <w:szCs w:val="18"/>
              </w:rPr>
            </w:pPr>
          </w:p>
        </w:tc>
        <w:tc>
          <w:tcPr>
            <w:tcW w:w="1843" w:type="dxa"/>
          </w:tcPr>
          <w:p w14:paraId="75104641" w14:textId="77777777" w:rsidR="000C1DF9" w:rsidRPr="00AD1DB0" w:rsidRDefault="000C1DF9" w:rsidP="00AD1DB0">
            <w:pPr>
              <w:spacing w:line="260" w:lineRule="exact"/>
              <w:rPr>
                <w:rFonts w:asciiTheme="minorEastAsia" w:hAnsiTheme="minorEastAsia"/>
                <w:sz w:val="18"/>
                <w:szCs w:val="18"/>
                <w:lang w:eastAsia="zh-TW"/>
              </w:rPr>
            </w:pPr>
            <w:r w:rsidRPr="00AD1DB0">
              <w:rPr>
                <w:rFonts w:asciiTheme="minorEastAsia" w:hAnsiTheme="minorEastAsia" w:hint="eastAsia"/>
                <w:sz w:val="18"/>
                <w:szCs w:val="18"/>
                <w:lang w:eastAsia="zh-TW"/>
              </w:rPr>
              <w:t>フィールド面積</w:t>
            </w:r>
          </w:p>
        </w:tc>
        <w:tc>
          <w:tcPr>
            <w:tcW w:w="5250" w:type="dxa"/>
          </w:tcPr>
          <w:p w14:paraId="0C642A9F" w14:textId="77777777" w:rsidR="000C1DF9" w:rsidRPr="00AD1DB0" w:rsidRDefault="000C1DF9" w:rsidP="00AD1DB0">
            <w:pPr>
              <w:spacing w:line="260" w:lineRule="exact"/>
              <w:rPr>
                <w:rFonts w:asciiTheme="minorEastAsia" w:hAnsiTheme="minorEastAsia"/>
                <w:sz w:val="18"/>
                <w:szCs w:val="18"/>
                <w:lang w:eastAsia="zh-TW"/>
              </w:rPr>
            </w:pPr>
            <w:r w:rsidRPr="00AD1DB0">
              <w:rPr>
                <w:rFonts w:asciiTheme="minorEastAsia" w:hAnsiTheme="minorEastAsia"/>
                <w:sz w:val="18"/>
                <w:szCs w:val="18"/>
                <w:lang w:eastAsia="zh-TW"/>
              </w:rPr>
              <w:t>13,361平方メートル</w:t>
            </w:r>
          </w:p>
        </w:tc>
      </w:tr>
      <w:tr w:rsidR="00A87E48" w:rsidRPr="00AD1DB0" w14:paraId="76DBEDC4" w14:textId="77777777" w:rsidTr="000C1DF9">
        <w:trPr>
          <w:trHeight w:val="64"/>
          <w:jc w:val="center"/>
        </w:trPr>
        <w:tc>
          <w:tcPr>
            <w:tcW w:w="1271" w:type="dxa"/>
            <w:vMerge w:val="restart"/>
            <w:shd w:val="clear" w:color="auto" w:fill="D9D9D9" w:themeFill="background1" w:themeFillShade="D9"/>
          </w:tcPr>
          <w:p w14:paraId="17FF1698" w14:textId="55700542" w:rsidR="00A87E48" w:rsidRPr="00AD1DB0" w:rsidRDefault="00A87E48" w:rsidP="00AD1DB0">
            <w:pPr>
              <w:pStyle w:val="a3"/>
              <w:spacing w:line="260" w:lineRule="exact"/>
              <w:ind w:leftChars="0" w:left="0"/>
              <w:rPr>
                <w:rFonts w:asciiTheme="minorEastAsia" w:hAnsiTheme="minorEastAsia"/>
                <w:b/>
                <w:bCs/>
                <w:sz w:val="18"/>
                <w:szCs w:val="18"/>
              </w:rPr>
            </w:pPr>
            <w:r w:rsidRPr="00AD1DB0">
              <w:rPr>
                <w:rFonts w:asciiTheme="minorEastAsia" w:hAnsiTheme="minorEastAsia" w:hint="eastAsia"/>
                <w:b/>
                <w:bCs/>
                <w:sz w:val="18"/>
                <w:szCs w:val="18"/>
              </w:rPr>
              <w:t>構造</w:t>
            </w:r>
          </w:p>
        </w:tc>
        <w:tc>
          <w:tcPr>
            <w:tcW w:w="1843" w:type="dxa"/>
          </w:tcPr>
          <w:p w14:paraId="30128C7A" w14:textId="45869243" w:rsidR="00A87E48" w:rsidRPr="00AD1DB0" w:rsidRDefault="00A87E48" w:rsidP="00AD1DB0">
            <w:pPr>
              <w:spacing w:line="260" w:lineRule="exact"/>
              <w:rPr>
                <w:rFonts w:asciiTheme="minorEastAsia" w:hAnsiTheme="minorEastAsia"/>
                <w:sz w:val="18"/>
                <w:szCs w:val="18"/>
                <w:lang w:eastAsia="zh-TW"/>
              </w:rPr>
            </w:pPr>
            <w:r w:rsidRPr="00AD1DB0">
              <w:rPr>
                <w:rFonts w:asciiTheme="minorEastAsia" w:hAnsiTheme="minorEastAsia" w:hint="eastAsia"/>
                <w:sz w:val="18"/>
                <w:szCs w:val="18"/>
                <w:lang w:eastAsia="zh-TW"/>
              </w:rPr>
              <w:t>本体構造</w:t>
            </w:r>
          </w:p>
        </w:tc>
        <w:tc>
          <w:tcPr>
            <w:tcW w:w="5250" w:type="dxa"/>
          </w:tcPr>
          <w:p w14:paraId="02C6BD7F" w14:textId="77777777" w:rsidR="00AD1DB0" w:rsidRPr="00AD1DB0" w:rsidRDefault="00A87E48" w:rsidP="00AD1DB0">
            <w:pPr>
              <w:spacing w:line="260" w:lineRule="exact"/>
              <w:rPr>
                <w:rFonts w:asciiTheme="minorEastAsia" w:hAnsiTheme="minorEastAsia"/>
                <w:sz w:val="18"/>
                <w:szCs w:val="18"/>
              </w:rPr>
            </w:pPr>
            <w:r w:rsidRPr="00AD1DB0">
              <w:rPr>
                <w:rFonts w:asciiTheme="minorEastAsia" w:hAnsiTheme="minorEastAsia" w:hint="eastAsia"/>
                <w:sz w:val="18"/>
                <w:szCs w:val="18"/>
              </w:rPr>
              <w:t>プレキャスト・プレストレスト構造</w:t>
            </w:r>
          </w:p>
          <w:p w14:paraId="52A3F431" w14:textId="7D5D63B3" w:rsidR="00A87E48" w:rsidRPr="00AD1DB0" w:rsidRDefault="00A87E48" w:rsidP="00AD1DB0">
            <w:pPr>
              <w:spacing w:line="260" w:lineRule="exact"/>
              <w:rPr>
                <w:rFonts w:asciiTheme="minorEastAsia" w:hAnsiTheme="minorEastAsia"/>
                <w:sz w:val="18"/>
                <w:szCs w:val="18"/>
              </w:rPr>
            </w:pPr>
            <w:r w:rsidRPr="00AD1DB0">
              <w:rPr>
                <w:rFonts w:asciiTheme="minorEastAsia" w:hAnsiTheme="minorEastAsia" w:hint="eastAsia"/>
                <w:sz w:val="18"/>
                <w:szCs w:val="18"/>
              </w:rPr>
              <w:t>一部鉄筋コンクリート造</w:t>
            </w:r>
            <w:r w:rsidR="00AD1DB0" w:rsidRPr="00AD1DB0">
              <w:rPr>
                <w:rFonts w:asciiTheme="minorEastAsia" w:hAnsiTheme="minorEastAsia" w:hint="eastAsia"/>
                <w:sz w:val="18"/>
                <w:szCs w:val="18"/>
              </w:rPr>
              <w:t>、</w:t>
            </w:r>
            <w:r w:rsidRPr="00AD1DB0">
              <w:rPr>
                <w:rFonts w:asciiTheme="minorEastAsia" w:hAnsiTheme="minorEastAsia"/>
                <w:sz w:val="18"/>
                <w:szCs w:val="18"/>
              </w:rPr>
              <w:t>4階建</w:t>
            </w:r>
          </w:p>
        </w:tc>
      </w:tr>
      <w:tr w:rsidR="00A87E48" w:rsidRPr="00AD1DB0" w14:paraId="773EA877" w14:textId="77777777" w:rsidTr="000C1DF9">
        <w:trPr>
          <w:trHeight w:val="64"/>
          <w:jc w:val="center"/>
        </w:trPr>
        <w:tc>
          <w:tcPr>
            <w:tcW w:w="1271" w:type="dxa"/>
            <w:vMerge/>
            <w:shd w:val="clear" w:color="auto" w:fill="D9D9D9" w:themeFill="background1" w:themeFillShade="D9"/>
          </w:tcPr>
          <w:p w14:paraId="59947A46" w14:textId="77777777" w:rsidR="00A87E48" w:rsidRPr="00AD1DB0" w:rsidRDefault="00A87E48" w:rsidP="00AD1DB0">
            <w:pPr>
              <w:pStyle w:val="a3"/>
              <w:spacing w:line="260" w:lineRule="exact"/>
              <w:ind w:leftChars="0" w:left="0"/>
              <w:rPr>
                <w:rFonts w:asciiTheme="minorEastAsia" w:hAnsiTheme="minorEastAsia"/>
                <w:b/>
                <w:bCs/>
                <w:sz w:val="18"/>
                <w:szCs w:val="18"/>
              </w:rPr>
            </w:pPr>
          </w:p>
        </w:tc>
        <w:tc>
          <w:tcPr>
            <w:tcW w:w="1843" w:type="dxa"/>
          </w:tcPr>
          <w:p w14:paraId="3023BF99" w14:textId="122BB14E" w:rsidR="00A87E48" w:rsidRPr="00AD1DB0" w:rsidRDefault="00A87E48" w:rsidP="00AD1DB0">
            <w:pPr>
              <w:spacing w:line="260" w:lineRule="exact"/>
              <w:rPr>
                <w:rFonts w:asciiTheme="minorEastAsia" w:hAnsiTheme="minorEastAsia"/>
                <w:sz w:val="18"/>
                <w:szCs w:val="18"/>
                <w:lang w:eastAsia="zh-TW"/>
              </w:rPr>
            </w:pPr>
            <w:r w:rsidRPr="00AD1DB0">
              <w:rPr>
                <w:rFonts w:asciiTheme="minorEastAsia" w:hAnsiTheme="minorEastAsia" w:hint="eastAsia"/>
                <w:sz w:val="18"/>
                <w:szCs w:val="18"/>
                <w:lang w:eastAsia="zh-TW"/>
              </w:rPr>
              <w:t>屋根構造</w:t>
            </w:r>
          </w:p>
        </w:tc>
        <w:tc>
          <w:tcPr>
            <w:tcW w:w="5250" w:type="dxa"/>
          </w:tcPr>
          <w:p w14:paraId="667A2732" w14:textId="313DAE44" w:rsidR="00A87E48" w:rsidRPr="00AD1DB0" w:rsidRDefault="00A87E48" w:rsidP="00AD1DB0">
            <w:pPr>
              <w:spacing w:line="260" w:lineRule="exact"/>
              <w:rPr>
                <w:rFonts w:asciiTheme="minorEastAsia" w:hAnsiTheme="minorEastAsia"/>
                <w:sz w:val="18"/>
                <w:szCs w:val="18"/>
              </w:rPr>
            </w:pPr>
            <w:r w:rsidRPr="00AD1DB0">
              <w:rPr>
                <w:rFonts w:asciiTheme="minorEastAsia" w:hAnsiTheme="minorEastAsia" w:hint="eastAsia"/>
                <w:sz w:val="18"/>
                <w:szCs w:val="18"/>
              </w:rPr>
              <w:t>鉄筋骨組膜構造（膜材　ガラスビーズ混入四フッ化エチレン樹脂コートガラスクロス）</w:t>
            </w:r>
          </w:p>
        </w:tc>
      </w:tr>
    </w:tbl>
    <w:p w14:paraId="3D3C75B4" w14:textId="3ABD2973" w:rsidR="00A87E48" w:rsidRPr="00A87E48" w:rsidRDefault="00A87E48" w:rsidP="00A87E48">
      <w:pPr>
        <w:pStyle w:val="a3"/>
        <w:numPr>
          <w:ilvl w:val="0"/>
          <w:numId w:val="26"/>
        </w:numPr>
        <w:ind w:leftChars="0"/>
        <w:jc w:val="left"/>
        <w:rPr>
          <w:rFonts w:ascii="游ゴシック" w:eastAsia="游ゴシック" w:hAnsi="游ゴシック"/>
          <w:sz w:val="20"/>
          <w:szCs w:val="20"/>
          <w:lang w:eastAsia="zh-CN"/>
        </w:rPr>
      </w:pPr>
      <w:r w:rsidRPr="00A87E48">
        <w:rPr>
          <w:rFonts w:ascii="游ゴシック" w:eastAsia="游ゴシック" w:hAnsi="游ゴシック" w:hint="eastAsia"/>
          <w:sz w:val="20"/>
          <w:szCs w:val="20"/>
        </w:rPr>
        <w:t>施設</w:t>
      </w:r>
      <w:r>
        <w:rPr>
          <w:rFonts w:ascii="游ゴシック" w:eastAsia="游ゴシック" w:hAnsi="游ゴシック" w:hint="eastAsia"/>
          <w:sz w:val="20"/>
          <w:szCs w:val="20"/>
        </w:rPr>
        <w:t>内容</w:t>
      </w:r>
    </w:p>
    <w:tbl>
      <w:tblPr>
        <w:tblStyle w:val="a4"/>
        <w:tblW w:w="0" w:type="auto"/>
        <w:jc w:val="center"/>
        <w:tblLook w:val="04A0" w:firstRow="1" w:lastRow="0" w:firstColumn="1" w:lastColumn="0" w:noHBand="0" w:noVBand="1"/>
      </w:tblPr>
      <w:tblGrid>
        <w:gridCol w:w="1271"/>
        <w:gridCol w:w="1843"/>
        <w:gridCol w:w="5250"/>
      </w:tblGrid>
      <w:tr w:rsidR="000C1DF9" w:rsidRPr="00AD1DB0" w14:paraId="0C07CE32" w14:textId="77777777" w:rsidTr="000C1DF9">
        <w:trPr>
          <w:trHeight w:val="64"/>
          <w:jc w:val="center"/>
        </w:trPr>
        <w:tc>
          <w:tcPr>
            <w:tcW w:w="1271" w:type="dxa"/>
            <w:vMerge w:val="restart"/>
            <w:shd w:val="clear" w:color="auto" w:fill="D9D9D9" w:themeFill="background1" w:themeFillShade="D9"/>
          </w:tcPr>
          <w:p w14:paraId="7041BFA7" w14:textId="535179BF" w:rsidR="000C1DF9" w:rsidRPr="00AD1DB0" w:rsidRDefault="000C1DF9" w:rsidP="00AD1DB0">
            <w:pPr>
              <w:pStyle w:val="a3"/>
              <w:spacing w:line="260" w:lineRule="exact"/>
              <w:ind w:leftChars="0" w:left="0"/>
              <w:rPr>
                <w:rFonts w:ascii="游明朝" w:eastAsia="游明朝" w:hAnsi="游明朝"/>
                <w:b/>
                <w:bCs/>
                <w:sz w:val="18"/>
                <w:szCs w:val="18"/>
              </w:rPr>
            </w:pPr>
            <w:r w:rsidRPr="00AD1DB0">
              <w:rPr>
                <w:rFonts w:ascii="游明朝" w:eastAsia="游明朝" w:hAnsi="游明朝" w:hint="eastAsia"/>
                <w:b/>
                <w:bCs/>
                <w:sz w:val="18"/>
                <w:szCs w:val="18"/>
              </w:rPr>
              <w:t>諸室</w:t>
            </w:r>
          </w:p>
        </w:tc>
        <w:tc>
          <w:tcPr>
            <w:tcW w:w="1843" w:type="dxa"/>
          </w:tcPr>
          <w:p w14:paraId="1CE71C75" w14:textId="3187CEE5" w:rsidR="000C1DF9" w:rsidRPr="00AD1DB0" w:rsidRDefault="000C1DF9" w:rsidP="00AD1DB0">
            <w:pPr>
              <w:spacing w:line="260" w:lineRule="exact"/>
              <w:rPr>
                <w:rFonts w:ascii="游明朝" w:eastAsia="游明朝" w:hAnsi="游明朝"/>
                <w:sz w:val="18"/>
                <w:szCs w:val="18"/>
                <w:lang w:eastAsia="zh-TW"/>
              </w:rPr>
            </w:pPr>
            <w:r w:rsidRPr="00AD1DB0">
              <w:rPr>
                <w:rFonts w:ascii="游明朝" w:eastAsia="游明朝" w:hAnsi="游明朝"/>
                <w:sz w:val="18"/>
                <w:szCs w:val="18"/>
                <w:lang w:eastAsia="zh-TW"/>
              </w:rPr>
              <w:t>1階</w:t>
            </w:r>
          </w:p>
        </w:tc>
        <w:tc>
          <w:tcPr>
            <w:tcW w:w="5250" w:type="dxa"/>
          </w:tcPr>
          <w:p w14:paraId="46C19898" w14:textId="324E32C2" w:rsidR="000C1DF9" w:rsidRPr="00AD1DB0" w:rsidRDefault="000C1DF9" w:rsidP="00AD1DB0">
            <w:pPr>
              <w:spacing w:line="260" w:lineRule="exact"/>
              <w:rPr>
                <w:rFonts w:ascii="游明朝" w:eastAsia="游明朝" w:hAnsi="游明朝"/>
                <w:sz w:val="18"/>
                <w:szCs w:val="18"/>
              </w:rPr>
            </w:pPr>
            <w:r w:rsidRPr="00AD1DB0">
              <w:rPr>
                <w:rFonts w:ascii="游明朝" w:eastAsia="游明朝" w:hAnsi="游明朝" w:hint="eastAsia"/>
                <w:sz w:val="18"/>
                <w:szCs w:val="18"/>
              </w:rPr>
              <w:t>選手控室、ミーティングルーム、ウォーミングアップ場、本部室、審判室、医務室、カメラマン室、プレスルーム、インタビュールーム、事務室、エントランスホール</w:t>
            </w:r>
          </w:p>
        </w:tc>
      </w:tr>
      <w:tr w:rsidR="000C1DF9" w:rsidRPr="00AD1DB0" w14:paraId="219D5FE2" w14:textId="77777777" w:rsidTr="000C1DF9">
        <w:trPr>
          <w:trHeight w:val="64"/>
          <w:jc w:val="center"/>
        </w:trPr>
        <w:tc>
          <w:tcPr>
            <w:tcW w:w="1271" w:type="dxa"/>
            <w:vMerge/>
            <w:shd w:val="clear" w:color="auto" w:fill="D9D9D9" w:themeFill="background1" w:themeFillShade="D9"/>
          </w:tcPr>
          <w:p w14:paraId="754CFB19" w14:textId="77777777" w:rsidR="000C1DF9" w:rsidRPr="00AD1DB0" w:rsidRDefault="000C1DF9" w:rsidP="00AD1DB0">
            <w:pPr>
              <w:pStyle w:val="a3"/>
              <w:spacing w:line="260" w:lineRule="exact"/>
              <w:ind w:leftChars="0" w:left="0"/>
              <w:rPr>
                <w:rFonts w:ascii="游明朝" w:eastAsia="游明朝" w:hAnsi="游明朝"/>
                <w:b/>
                <w:bCs/>
                <w:sz w:val="18"/>
                <w:szCs w:val="18"/>
              </w:rPr>
            </w:pPr>
          </w:p>
        </w:tc>
        <w:tc>
          <w:tcPr>
            <w:tcW w:w="1843" w:type="dxa"/>
          </w:tcPr>
          <w:p w14:paraId="130D8174" w14:textId="04D2FB9E" w:rsidR="000C1DF9" w:rsidRPr="00AD1DB0" w:rsidRDefault="000C1DF9" w:rsidP="00AD1DB0">
            <w:pPr>
              <w:spacing w:line="260" w:lineRule="exact"/>
              <w:rPr>
                <w:rFonts w:ascii="游明朝" w:eastAsia="游明朝" w:hAnsi="游明朝"/>
                <w:sz w:val="18"/>
                <w:szCs w:val="18"/>
              </w:rPr>
            </w:pPr>
            <w:r w:rsidRPr="00AD1DB0">
              <w:rPr>
                <w:rFonts w:ascii="游明朝" w:eastAsia="游明朝" w:hAnsi="游明朝"/>
                <w:sz w:val="18"/>
                <w:szCs w:val="18"/>
              </w:rPr>
              <w:t>2階</w:t>
            </w:r>
          </w:p>
        </w:tc>
        <w:tc>
          <w:tcPr>
            <w:tcW w:w="5250" w:type="dxa"/>
          </w:tcPr>
          <w:p w14:paraId="2549F735" w14:textId="095DD25A" w:rsidR="000C1DF9" w:rsidRPr="00AD1DB0" w:rsidRDefault="000C1DF9" w:rsidP="00AD1DB0">
            <w:pPr>
              <w:spacing w:line="260" w:lineRule="exact"/>
              <w:rPr>
                <w:rFonts w:ascii="游明朝" w:eastAsia="游明朝" w:hAnsi="游明朝"/>
                <w:sz w:val="18"/>
                <w:szCs w:val="18"/>
              </w:rPr>
            </w:pPr>
            <w:r w:rsidRPr="00AD1DB0">
              <w:rPr>
                <w:rFonts w:ascii="游明朝" w:eastAsia="游明朝" w:hAnsi="游明朝" w:hint="eastAsia"/>
                <w:sz w:val="18"/>
                <w:szCs w:val="18"/>
              </w:rPr>
              <w:t>券売所、売店</w:t>
            </w:r>
          </w:p>
        </w:tc>
      </w:tr>
      <w:tr w:rsidR="000C1DF9" w:rsidRPr="00AD1DB0" w14:paraId="2B416EF1" w14:textId="77777777" w:rsidTr="000C1DF9">
        <w:trPr>
          <w:trHeight w:val="64"/>
          <w:jc w:val="center"/>
        </w:trPr>
        <w:tc>
          <w:tcPr>
            <w:tcW w:w="1271" w:type="dxa"/>
            <w:vMerge/>
            <w:shd w:val="clear" w:color="auto" w:fill="D9D9D9" w:themeFill="background1" w:themeFillShade="D9"/>
          </w:tcPr>
          <w:p w14:paraId="22C3D2A9" w14:textId="77777777" w:rsidR="000C1DF9" w:rsidRPr="00AD1DB0" w:rsidRDefault="000C1DF9" w:rsidP="00AD1DB0">
            <w:pPr>
              <w:pStyle w:val="a3"/>
              <w:spacing w:line="260" w:lineRule="exact"/>
              <w:ind w:leftChars="0" w:left="0"/>
              <w:rPr>
                <w:rFonts w:ascii="游明朝" w:eastAsia="游明朝" w:hAnsi="游明朝"/>
                <w:b/>
                <w:bCs/>
                <w:sz w:val="18"/>
                <w:szCs w:val="18"/>
              </w:rPr>
            </w:pPr>
          </w:p>
        </w:tc>
        <w:tc>
          <w:tcPr>
            <w:tcW w:w="1843" w:type="dxa"/>
          </w:tcPr>
          <w:p w14:paraId="2FC16869" w14:textId="1717D995" w:rsidR="000C1DF9" w:rsidRPr="00AD1DB0" w:rsidRDefault="000C1DF9" w:rsidP="00AD1DB0">
            <w:pPr>
              <w:spacing w:line="260" w:lineRule="exact"/>
              <w:rPr>
                <w:rFonts w:ascii="游明朝" w:eastAsia="游明朝" w:hAnsi="游明朝"/>
                <w:sz w:val="18"/>
                <w:szCs w:val="18"/>
              </w:rPr>
            </w:pPr>
            <w:r w:rsidRPr="00AD1DB0">
              <w:rPr>
                <w:rFonts w:ascii="游明朝" w:eastAsia="游明朝" w:hAnsi="游明朝"/>
                <w:sz w:val="18"/>
                <w:szCs w:val="18"/>
              </w:rPr>
              <w:t>3階</w:t>
            </w:r>
          </w:p>
        </w:tc>
        <w:tc>
          <w:tcPr>
            <w:tcW w:w="5250" w:type="dxa"/>
          </w:tcPr>
          <w:p w14:paraId="4D75621A" w14:textId="4587E831" w:rsidR="000C1DF9" w:rsidRPr="00AD1DB0" w:rsidRDefault="000C1DF9" w:rsidP="00AD1DB0">
            <w:pPr>
              <w:spacing w:line="260" w:lineRule="exact"/>
              <w:rPr>
                <w:rFonts w:ascii="游明朝" w:eastAsia="游明朝" w:hAnsi="游明朝"/>
                <w:sz w:val="18"/>
                <w:szCs w:val="18"/>
              </w:rPr>
            </w:pPr>
            <w:r w:rsidRPr="00AD1DB0">
              <w:rPr>
                <w:rFonts w:ascii="游明朝" w:eastAsia="游明朝" w:hAnsi="游明朝" w:hint="eastAsia"/>
                <w:sz w:val="18"/>
                <w:szCs w:val="18"/>
              </w:rPr>
              <w:t>来賓室、会議室</w:t>
            </w:r>
          </w:p>
        </w:tc>
      </w:tr>
      <w:tr w:rsidR="000C1DF9" w:rsidRPr="00AD1DB0" w14:paraId="5A7CC18C" w14:textId="77777777" w:rsidTr="000C1DF9">
        <w:trPr>
          <w:trHeight w:val="64"/>
          <w:jc w:val="center"/>
        </w:trPr>
        <w:tc>
          <w:tcPr>
            <w:tcW w:w="1271" w:type="dxa"/>
            <w:vMerge/>
            <w:shd w:val="clear" w:color="auto" w:fill="D9D9D9" w:themeFill="background1" w:themeFillShade="D9"/>
          </w:tcPr>
          <w:p w14:paraId="78868C9F" w14:textId="77777777" w:rsidR="000C1DF9" w:rsidRPr="00AD1DB0" w:rsidRDefault="000C1DF9" w:rsidP="00AD1DB0">
            <w:pPr>
              <w:pStyle w:val="a3"/>
              <w:spacing w:line="260" w:lineRule="exact"/>
              <w:ind w:leftChars="0" w:left="0"/>
              <w:rPr>
                <w:rFonts w:ascii="游明朝" w:eastAsia="游明朝" w:hAnsi="游明朝"/>
                <w:b/>
                <w:bCs/>
                <w:sz w:val="18"/>
                <w:szCs w:val="18"/>
              </w:rPr>
            </w:pPr>
          </w:p>
        </w:tc>
        <w:tc>
          <w:tcPr>
            <w:tcW w:w="1843" w:type="dxa"/>
          </w:tcPr>
          <w:p w14:paraId="08CDE5CC" w14:textId="384953C6" w:rsidR="000C1DF9" w:rsidRPr="00AD1DB0" w:rsidRDefault="000C1DF9" w:rsidP="00AD1DB0">
            <w:pPr>
              <w:spacing w:line="260" w:lineRule="exact"/>
              <w:rPr>
                <w:rFonts w:ascii="游明朝" w:eastAsia="游明朝" w:hAnsi="游明朝"/>
                <w:sz w:val="18"/>
                <w:szCs w:val="18"/>
              </w:rPr>
            </w:pPr>
            <w:r w:rsidRPr="00AD1DB0">
              <w:rPr>
                <w:rFonts w:ascii="游明朝" w:eastAsia="游明朝" w:hAnsi="游明朝"/>
                <w:sz w:val="18"/>
                <w:szCs w:val="18"/>
              </w:rPr>
              <w:t>4階</w:t>
            </w:r>
          </w:p>
        </w:tc>
        <w:tc>
          <w:tcPr>
            <w:tcW w:w="5250" w:type="dxa"/>
          </w:tcPr>
          <w:p w14:paraId="5CCDB3EF" w14:textId="460306A6" w:rsidR="000C1DF9" w:rsidRPr="00AD1DB0" w:rsidRDefault="000C1DF9" w:rsidP="00AD1DB0">
            <w:pPr>
              <w:spacing w:line="260" w:lineRule="exact"/>
              <w:rPr>
                <w:rFonts w:ascii="游明朝" w:eastAsia="游明朝" w:hAnsi="游明朝"/>
                <w:sz w:val="18"/>
                <w:szCs w:val="18"/>
                <w:lang w:eastAsia="zh-TW"/>
              </w:rPr>
            </w:pPr>
            <w:r w:rsidRPr="00AD1DB0">
              <w:rPr>
                <w:rFonts w:ascii="游明朝" w:eastAsia="游明朝" w:hAnsi="游明朝" w:hint="eastAsia"/>
                <w:sz w:val="18"/>
                <w:szCs w:val="18"/>
                <w:lang w:eastAsia="zh-TW"/>
              </w:rPr>
              <w:t>放送調整室、記録室、中継室</w:t>
            </w:r>
          </w:p>
        </w:tc>
      </w:tr>
      <w:tr w:rsidR="00A87E48" w:rsidRPr="00AD1DB0" w14:paraId="09BF5E71" w14:textId="77777777" w:rsidTr="000C1DF9">
        <w:trPr>
          <w:trHeight w:val="64"/>
          <w:jc w:val="center"/>
        </w:trPr>
        <w:tc>
          <w:tcPr>
            <w:tcW w:w="1271" w:type="dxa"/>
            <w:vMerge w:val="restart"/>
            <w:shd w:val="clear" w:color="auto" w:fill="D9D9D9" w:themeFill="background1" w:themeFillShade="D9"/>
          </w:tcPr>
          <w:p w14:paraId="6B579070" w14:textId="3DDA51B6" w:rsidR="00A87E48" w:rsidRPr="00AD1DB0" w:rsidRDefault="00A87E48" w:rsidP="00AD1DB0">
            <w:pPr>
              <w:pStyle w:val="a3"/>
              <w:spacing w:line="260" w:lineRule="exact"/>
              <w:ind w:leftChars="0" w:left="0"/>
              <w:rPr>
                <w:rFonts w:ascii="游明朝" w:eastAsia="游明朝" w:hAnsi="游明朝"/>
                <w:b/>
                <w:bCs/>
                <w:sz w:val="18"/>
                <w:szCs w:val="18"/>
              </w:rPr>
            </w:pPr>
            <w:r w:rsidRPr="00AD1DB0">
              <w:rPr>
                <w:rFonts w:ascii="游明朝" w:eastAsia="游明朝" w:hAnsi="游明朝" w:hint="eastAsia"/>
                <w:b/>
                <w:bCs/>
                <w:sz w:val="18"/>
                <w:szCs w:val="18"/>
              </w:rPr>
              <w:t>フィールド</w:t>
            </w:r>
          </w:p>
        </w:tc>
        <w:tc>
          <w:tcPr>
            <w:tcW w:w="1843" w:type="dxa"/>
          </w:tcPr>
          <w:p w14:paraId="194D069C" w14:textId="72C68FE8" w:rsidR="00A87E48" w:rsidRPr="00AD1DB0" w:rsidRDefault="00A87E48" w:rsidP="00AD1DB0">
            <w:pPr>
              <w:spacing w:line="260" w:lineRule="exact"/>
              <w:rPr>
                <w:rFonts w:ascii="游明朝" w:eastAsia="游明朝" w:hAnsi="游明朝"/>
                <w:sz w:val="18"/>
                <w:szCs w:val="18"/>
                <w:lang w:eastAsia="zh-TW"/>
              </w:rPr>
            </w:pPr>
            <w:r w:rsidRPr="00AD1DB0">
              <w:rPr>
                <w:rFonts w:ascii="游明朝" w:eastAsia="游明朝" w:hAnsi="游明朝" w:hint="eastAsia"/>
                <w:sz w:val="18"/>
                <w:szCs w:val="18"/>
                <w:lang w:eastAsia="zh-TW"/>
              </w:rPr>
              <w:t>規格</w:t>
            </w:r>
          </w:p>
        </w:tc>
        <w:tc>
          <w:tcPr>
            <w:tcW w:w="5250" w:type="dxa"/>
          </w:tcPr>
          <w:p w14:paraId="3B035422" w14:textId="4919C70D" w:rsidR="00A87E48" w:rsidRPr="00AD1DB0" w:rsidRDefault="00A87E48" w:rsidP="00AD1DB0">
            <w:pPr>
              <w:spacing w:line="260" w:lineRule="exact"/>
              <w:rPr>
                <w:rFonts w:ascii="游明朝" w:eastAsia="游明朝" w:hAnsi="游明朝"/>
                <w:sz w:val="18"/>
                <w:szCs w:val="18"/>
              </w:rPr>
            </w:pPr>
            <w:r w:rsidRPr="00AD1DB0">
              <w:rPr>
                <w:rFonts w:ascii="游明朝" w:eastAsia="游明朝" w:hAnsi="游明朝"/>
                <w:sz w:val="18"/>
                <w:szCs w:val="18"/>
              </w:rPr>
              <w:t>139メートル×79メートル（インフィールド）</w:t>
            </w:r>
          </w:p>
        </w:tc>
      </w:tr>
      <w:tr w:rsidR="00A87E48" w:rsidRPr="00AD1DB0" w14:paraId="3E812E01" w14:textId="77777777" w:rsidTr="000C1DF9">
        <w:trPr>
          <w:trHeight w:val="64"/>
          <w:jc w:val="center"/>
        </w:trPr>
        <w:tc>
          <w:tcPr>
            <w:tcW w:w="1271" w:type="dxa"/>
            <w:vMerge/>
            <w:shd w:val="clear" w:color="auto" w:fill="D9D9D9" w:themeFill="background1" w:themeFillShade="D9"/>
          </w:tcPr>
          <w:p w14:paraId="5FA6D3CE" w14:textId="77777777" w:rsidR="00A87E48" w:rsidRPr="00AD1DB0" w:rsidRDefault="00A87E48" w:rsidP="00AD1DB0">
            <w:pPr>
              <w:pStyle w:val="a3"/>
              <w:spacing w:line="260" w:lineRule="exact"/>
              <w:ind w:leftChars="0" w:left="0"/>
              <w:rPr>
                <w:rFonts w:ascii="游明朝" w:eastAsia="游明朝" w:hAnsi="游明朝"/>
                <w:b/>
                <w:bCs/>
                <w:sz w:val="18"/>
                <w:szCs w:val="18"/>
              </w:rPr>
            </w:pPr>
          </w:p>
        </w:tc>
        <w:tc>
          <w:tcPr>
            <w:tcW w:w="1843" w:type="dxa"/>
          </w:tcPr>
          <w:p w14:paraId="1E1862E6" w14:textId="6910A3F4" w:rsidR="00A87E48" w:rsidRPr="00AD1DB0" w:rsidRDefault="00A87E48" w:rsidP="00AD1DB0">
            <w:pPr>
              <w:spacing w:line="260" w:lineRule="exact"/>
              <w:rPr>
                <w:rFonts w:ascii="游明朝" w:eastAsia="游明朝" w:hAnsi="游明朝"/>
                <w:sz w:val="18"/>
                <w:szCs w:val="18"/>
                <w:lang w:eastAsia="zh-TW"/>
              </w:rPr>
            </w:pPr>
            <w:r w:rsidRPr="00AD1DB0">
              <w:rPr>
                <w:rFonts w:ascii="游明朝" w:eastAsia="游明朝" w:hAnsi="游明朝" w:hint="eastAsia"/>
                <w:sz w:val="18"/>
                <w:szCs w:val="18"/>
                <w:lang w:eastAsia="zh-TW"/>
              </w:rPr>
              <w:t>舗装</w:t>
            </w:r>
          </w:p>
        </w:tc>
        <w:tc>
          <w:tcPr>
            <w:tcW w:w="5250" w:type="dxa"/>
          </w:tcPr>
          <w:p w14:paraId="79322069" w14:textId="77777777" w:rsidR="00A87E48" w:rsidRPr="00AD1DB0" w:rsidRDefault="00A87E48" w:rsidP="00AD1DB0">
            <w:pPr>
              <w:pStyle w:val="a3"/>
              <w:numPr>
                <w:ilvl w:val="0"/>
                <w:numId w:val="27"/>
              </w:numPr>
              <w:spacing w:line="260" w:lineRule="exact"/>
              <w:ind w:leftChars="0"/>
              <w:rPr>
                <w:rFonts w:ascii="游明朝" w:eastAsia="游明朝" w:hAnsi="游明朝"/>
                <w:sz w:val="18"/>
                <w:szCs w:val="18"/>
              </w:rPr>
            </w:pPr>
            <w:r w:rsidRPr="00AD1DB0">
              <w:rPr>
                <w:rFonts w:ascii="游明朝" w:eastAsia="游明朝" w:hAnsi="游明朝" w:hint="eastAsia"/>
                <w:sz w:val="18"/>
                <w:szCs w:val="18"/>
              </w:rPr>
              <w:t>天然芝舗装</w:t>
            </w:r>
          </w:p>
          <w:p w14:paraId="2896DBF6" w14:textId="1312493E" w:rsidR="00A87E48" w:rsidRPr="00AD1DB0" w:rsidRDefault="00A87E48" w:rsidP="00AD1DB0">
            <w:pPr>
              <w:pStyle w:val="a3"/>
              <w:numPr>
                <w:ilvl w:val="0"/>
                <w:numId w:val="27"/>
              </w:numPr>
              <w:spacing w:line="260" w:lineRule="exact"/>
              <w:ind w:leftChars="0"/>
              <w:rPr>
                <w:rFonts w:ascii="游明朝" w:eastAsia="游明朝" w:hAnsi="游明朝"/>
                <w:sz w:val="18"/>
                <w:szCs w:val="18"/>
              </w:rPr>
            </w:pPr>
            <w:r w:rsidRPr="00AD1DB0">
              <w:rPr>
                <w:rFonts w:ascii="游明朝" w:eastAsia="游明朝" w:hAnsi="游明朝" w:hint="eastAsia"/>
                <w:sz w:val="18"/>
                <w:szCs w:val="18"/>
              </w:rPr>
              <w:t>寒地型西洋芝（ケンタッキーブルーグラス）</w:t>
            </w:r>
          </w:p>
        </w:tc>
      </w:tr>
      <w:tr w:rsidR="00A87E48" w:rsidRPr="00AD1DB0" w14:paraId="6B19FEBF" w14:textId="77777777" w:rsidTr="000C1DF9">
        <w:trPr>
          <w:trHeight w:val="64"/>
          <w:jc w:val="center"/>
        </w:trPr>
        <w:tc>
          <w:tcPr>
            <w:tcW w:w="1271" w:type="dxa"/>
            <w:vMerge/>
            <w:shd w:val="clear" w:color="auto" w:fill="D9D9D9" w:themeFill="background1" w:themeFillShade="D9"/>
          </w:tcPr>
          <w:p w14:paraId="4F4450FA" w14:textId="77777777" w:rsidR="00A87E48" w:rsidRPr="00AD1DB0" w:rsidRDefault="00A87E48" w:rsidP="00AD1DB0">
            <w:pPr>
              <w:pStyle w:val="a3"/>
              <w:spacing w:line="260" w:lineRule="exact"/>
              <w:ind w:leftChars="0" w:left="0"/>
              <w:rPr>
                <w:rFonts w:ascii="游明朝" w:eastAsia="游明朝" w:hAnsi="游明朝"/>
                <w:b/>
                <w:bCs/>
                <w:sz w:val="18"/>
                <w:szCs w:val="18"/>
              </w:rPr>
            </w:pPr>
          </w:p>
        </w:tc>
        <w:tc>
          <w:tcPr>
            <w:tcW w:w="1843" w:type="dxa"/>
          </w:tcPr>
          <w:p w14:paraId="0AE35593" w14:textId="0E05ADA3" w:rsidR="00A87E48" w:rsidRPr="00AD1DB0" w:rsidRDefault="00A87E48" w:rsidP="00AD1DB0">
            <w:pPr>
              <w:spacing w:line="260" w:lineRule="exact"/>
              <w:rPr>
                <w:rFonts w:ascii="游明朝" w:eastAsia="游明朝" w:hAnsi="游明朝"/>
                <w:sz w:val="18"/>
                <w:szCs w:val="18"/>
              </w:rPr>
            </w:pPr>
            <w:r w:rsidRPr="00AD1DB0">
              <w:rPr>
                <w:rFonts w:ascii="游明朝" w:eastAsia="游明朝" w:hAnsi="游明朝" w:hint="eastAsia"/>
                <w:sz w:val="18"/>
                <w:szCs w:val="18"/>
              </w:rPr>
              <w:t>照明</w:t>
            </w:r>
          </w:p>
        </w:tc>
        <w:tc>
          <w:tcPr>
            <w:tcW w:w="5250" w:type="dxa"/>
          </w:tcPr>
          <w:p w14:paraId="0485FDC7" w14:textId="77777777" w:rsidR="00A87E48" w:rsidRPr="00AD1DB0" w:rsidRDefault="00A87E48" w:rsidP="00AD1DB0">
            <w:pPr>
              <w:pStyle w:val="a3"/>
              <w:numPr>
                <w:ilvl w:val="0"/>
                <w:numId w:val="27"/>
              </w:numPr>
              <w:spacing w:line="260" w:lineRule="exact"/>
              <w:ind w:leftChars="0"/>
              <w:rPr>
                <w:rFonts w:ascii="游明朝" w:eastAsia="游明朝" w:hAnsi="游明朝"/>
                <w:sz w:val="18"/>
                <w:szCs w:val="18"/>
              </w:rPr>
            </w:pPr>
            <w:r w:rsidRPr="00AD1DB0">
              <w:rPr>
                <w:rFonts w:ascii="游明朝" w:eastAsia="游明朝" w:hAnsi="游明朝" w:hint="eastAsia"/>
                <w:sz w:val="18"/>
                <w:szCs w:val="18"/>
              </w:rPr>
              <w:t>照度</w:t>
            </w:r>
            <w:r w:rsidRPr="00AD1DB0">
              <w:rPr>
                <w:rFonts w:ascii="游明朝" w:eastAsia="游明朝" w:hAnsi="游明朝"/>
                <w:sz w:val="18"/>
                <w:szCs w:val="18"/>
              </w:rPr>
              <w:t>1,500ルクス、750ルクス、300ルクス</w:t>
            </w:r>
          </w:p>
          <w:p w14:paraId="23657750" w14:textId="77777777" w:rsidR="00A87E48" w:rsidRPr="00AD1DB0" w:rsidRDefault="00A87E48" w:rsidP="00AD1DB0">
            <w:pPr>
              <w:pStyle w:val="a3"/>
              <w:numPr>
                <w:ilvl w:val="0"/>
                <w:numId w:val="27"/>
              </w:numPr>
              <w:spacing w:line="260" w:lineRule="exact"/>
              <w:ind w:leftChars="0"/>
              <w:rPr>
                <w:rFonts w:ascii="游明朝" w:eastAsia="游明朝" w:hAnsi="游明朝"/>
                <w:sz w:val="18"/>
                <w:szCs w:val="18"/>
              </w:rPr>
            </w:pPr>
            <w:r w:rsidRPr="00AD1DB0">
              <w:rPr>
                <w:rFonts w:ascii="游明朝" w:eastAsia="游明朝" w:hAnsi="游明朝" w:hint="eastAsia"/>
                <w:sz w:val="18"/>
                <w:szCs w:val="18"/>
              </w:rPr>
              <w:t xml:space="preserve">投光器　</w:t>
            </w:r>
            <w:r w:rsidRPr="00AD1DB0">
              <w:rPr>
                <w:rFonts w:ascii="游明朝" w:eastAsia="游明朝" w:hAnsi="游明朝"/>
                <w:sz w:val="18"/>
                <w:szCs w:val="18"/>
              </w:rPr>
              <w:t>324器</w:t>
            </w:r>
          </w:p>
          <w:p w14:paraId="4E569835" w14:textId="069EFE80" w:rsidR="00A87E48" w:rsidRPr="00AD1DB0" w:rsidRDefault="00A87E48" w:rsidP="00AD1DB0">
            <w:pPr>
              <w:pStyle w:val="a3"/>
              <w:numPr>
                <w:ilvl w:val="0"/>
                <w:numId w:val="27"/>
              </w:numPr>
              <w:spacing w:line="260" w:lineRule="exact"/>
              <w:ind w:leftChars="0"/>
              <w:rPr>
                <w:rFonts w:ascii="游明朝" w:eastAsia="游明朝" w:hAnsi="游明朝"/>
                <w:sz w:val="18"/>
                <w:szCs w:val="18"/>
              </w:rPr>
            </w:pPr>
            <w:r w:rsidRPr="00AD1DB0">
              <w:rPr>
                <w:rFonts w:ascii="游明朝" w:eastAsia="游明朝" w:hAnsi="游明朝" w:hint="eastAsia"/>
                <w:sz w:val="18"/>
                <w:szCs w:val="18"/>
              </w:rPr>
              <w:t>ショートアークメタルハライドランプ、ロングアークメタルハライドランプ、高圧ナトリウムランプ</w:t>
            </w:r>
          </w:p>
        </w:tc>
      </w:tr>
      <w:tr w:rsidR="00A87E48" w:rsidRPr="00AD1DB0" w14:paraId="4F2FCB54" w14:textId="77777777" w:rsidTr="000C1DF9">
        <w:trPr>
          <w:trHeight w:val="64"/>
          <w:jc w:val="center"/>
        </w:trPr>
        <w:tc>
          <w:tcPr>
            <w:tcW w:w="1271" w:type="dxa"/>
            <w:vMerge w:val="restart"/>
            <w:shd w:val="clear" w:color="auto" w:fill="D9D9D9" w:themeFill="background1" w:themeFillShade="D9"/>
          </w:tcPr>
          <w:p w14:paraId="2753F686" w14:textId="0CA84BD1" w:rsidR="00A87E48" w:rsidRPr="00AD1DB0" w:rsidRDefault="00A87E48" w:rsidP="00AD1DB0">
            <w:pPr>
              <w:pStyle w:val="a3"/>
              <w:spacing w:line="260" w:lineRule="exact"/>
              <w:ind w:leftChars="0" w:left="0"/>
              <w:rPr>
                <w:rFonts w:ascii="游明朝" w:eastAsia="游明朝" w:hAnsi="游明朝"/>
                <w:b/>
                <w:bCs/>
                <w:sz w:val="18"/>
                <w:szCs w:val="18"/>
              </w:rPr>
            </w:pPr>
            <w:r w:rsidRPr="00AD1DB0">
              <w:rPr>
                <w:rFonts w:ascii="游明朝" w:eastAsia="游明朝" w:hAnsi="游明朝" w:hint="eastAsia"/>
                <w:b/>
                <w:bCs/>
                <w:sz w:val="18"/>
                <w:szCs w:val="18"/>
              </w:rPr>
              <w:t>収容観客数</w:t>
            </w:r>
          </w:p>
        </w:tc>
        <w:tc>
          <w:tcPr>
            <w:tcW w:w="1843" w:type="dxa"/>
          </w:tcPr>
          <w:p w14:paraId="5B254912" w14:textId="57E324B6" w:rsidR="00A87E48" w:rsidRPr="00AD1DB0" w:rsidRDefault="00A87E48" w:rsidP="00AD1DB0">
            <w:pPr>
              <w:spacing w:line="260" w:lineRule="exact"/>
              <w:rPr>
                <w:rFonts w:ascii="游明朝" w:eastAsia="游明朝" w:hAnsi="游明朝"/>
                <w:sz w:val="18"/>
                <w:szCs w:val="18"/>
              </w:rPr>
            </w:pPr>
            <w:r w:rsidRPr="00AD1DB0">
              <w:rPr>
                <w:rFonts w:ascii="游明朝" w:eastAsia="游明朝" w:hAnsi="游明朝" w:hint="eastAsia"/>
                <w:sz w:val="18"/>
                <w:szCs w:val="18"/>
              </w:rPr>
              <w:t>メインスタンド</w:t>
            </w:r>
          </w:p>
        </w:tc>
        <w:tc>
          <w:tcPr>
            <w:tcW w:w="5250" w:type="dxa"/>
          </w:tcPr>
          <w:p w14:paraId="407121F0" w14:textId="0673E309" w:rsidR="00A87E48" w:rsidRPr="00AD1DB0" w:rsidRDefault="00A87E48" w:rsidP="00AD1DB0">
            <w:pPr>
              <w:spacing w:line="260" w:lineRule="exact"/>
              <w:rPr>
                <w:rFonts w:ascii="游明朝" w:eastAsia="游明朝" w:hAnsi="游明朝"/>
                <w:sz w:val="18"/>
                <w:szCs w:val="18"/>
              </w:rPr>
            </w:pPr>
            <w:r w:rsidRPr="00AD1DB0">
              <w:rPr>
                <w:rFonts w:ascii="游明朝" w:eastAsia="游明朝" w:hAnsi="游明朝"/>
                <w:sz w:val="18"/>
                <w:szCs w:val="18"/>
              </w:rPr>
              <w:t>3,850席(うちBOXシート92席）</w:t>
            </w:r>
          </w:p>
        </w:tc>
      </w:tr>
      <w:tr w:rsidR="00A87E48" w:rsidRPr="00AD1DB0" w14:paraId="473DBBD9" w14:textId="77777777" w:rsidTr="000C1DF9">
        <w:trPr>
          <w:trHeight w:val="64"/>
          <w:jc w:val="center"/>
        </w:trPr>
        <w:tc>
          <w:tcPr>
            <w:tcW w:w="1271" w:type="dxa"/>
            <w:vMerge/>
            <w:shd w:val="clear" w:color="auto" w:fill="D9D9D9" w:themeFill="background1" w:themeFillShade="D9"/>
          </w:tcPr>
          <w:p w14:paraId="402895CC" w14:textId="77777777" w:rsidR="00A87E48" w:rsidRPr="00AD1DB0" w:rsidRDefault="00A87E48" w:rsidP="00AD1DB0">
            <w:pPr>
              <w:pStyle w:val="a3"/>
              <w:spacing w:line="260" w:lineRule="exact"/>
              <w:ind w:leftChars="0" w:left="0"/>
              <w:rPr>
                <w:rFonts w:ascii="游明朝" w:eastAsia="游明朝" w:hAnsi="游明朝"/>
                <w:b/>
                <w:bCs/>
                <w:sz w:val="18"/>
                <w:szCs w:val="18"/>
              </w:rPr>
            </w:pPr>
          </w:p>
        </w:tc>
        <w:tc>
          <w:tcPr>
            <w:tcW w:w="1843" w:type="dxa"/>
          </w:tcPr>
          <w:p w14:paraId="70078813" w14:textId="68D7EAD9" w:rsidR="00A87E48" w:rsidRPr="00AD1DB0" w:rsidRDefault="00A87E48" w:rsidP="00AD1DB0">
            <w:pPr>
              <w:spacing w:line="260" w:lineRule="exact"/>
              <w:rPr>
                <w:rFonts w:ascii="游明朝" w:eastAsia="游明朝" w:hAnsi="游明朝"/>
                <w:sz w:val="18"/>
                <w:szCs w:val="18"/>
              </w:rPr>
            </w:pPr>
            <w:r w:rsidRPr="00AD1DB0">
              <w:rPr>
                <w:rFonts w:ascii="游明朝" w:eastAsia="游明朝" w:hAnsi="游明朝" w:hint="eastAsia"/>
                <w:sz w:val="18"/>
                <w:szCs w:val="18"/>
              </w:rPr>
              <w:t>バックスタンド</w:t>
            </w:r>
          </w:p>
        </w:tc>
        <w:tc>
          <w:tcPr>
            <w:tcW w:w="5250" w:type="dxa"/>
          </w:tcPr>
          <w:p w14:paraId="6BFC405A" w14:textId="442FDE0C" w:rsidR="00A87E48" w:rsidRPr="00AD1DB0" w:rsidRDefault="00A87E48" w:rsidP="00AD1DB0">
            <w:pPr>
              <w:spacing w:line="260" w:lineRule="exact"/>
              <w:rPr>
                <w:rFonts w:ascii="游明朝" w:eastAsia="游明朝" w:hAnsi="游明朝"/>
                <w:sz w:val="18"/>
                <w:szCs w:val="18"/>
              </w:rPr>
            </w:pPr>
            <w:r w:rsidRPr="00AD1DB0">
              <w:rPr>
                <w:rFonts w:ascii="游明朝" w:eastAsia="游明朝" w:hAnsi="游明朝"/>
                <w:sz w:val="18"/>
                <w:szCs w:val="18"/>
              </w:rPr>
              <w:t>5,364席(うちBOXシート92席）</w:t>
            </w:r>
          </w:p>
        </w:tc>
      </w:tr>
      <w:tr w:rsidR="00A87E48" w:rsidRPr="00AD1DB0" w14:paraId="6884F180" w14:textId="77777777" w:rsidTr="000C1DF9">
        <w:trPr>
          <w:trHeight w:val="64"/>
          <w:jc w:val="center"/>
        </w:trPr>
        <w:tc>
          <w:tcPr>
            <w:tcW w:w="1271" w:type="dxa"/>
            <w:vMerge/>
            <w:shd w:val="clear" w:color="auto" w:fill="D9D9D9" w:themeFill="background1" w:themeFillShade="D9"/>
          </w:tcPr>
          <w:p w14:paraId="66FC9982" w14:textId="77777777" w:rsidR="00A87E48" w:rsidRPr="00AD1DB0" w:rsidRDefault="00A87E48" w:rsidP="00AD1DB0">
            <w:pPr>
              <w:pStyle w:val="a3"/>
              <w:spacing w:line="260" w:lineRule="exact"/>
              <w:ind w:leftChars="0" w:left="0"/>
              <w:rPr>
                <w:rFonts w:ascii="游明朝" w:eastAsia="游明朝" w:hAnsi="游明朝"/>
                <w:b/>
                <w:bCs/>
                <w:sz w:val="18"/>
                <w:szCs w:val="18"/>
              </w:rPr>
            </w:pPr>
          </w:p>
        </w:tc>
        <w:tc>
          <w:tcPr>
            <w:tcW w:w="1843" w:type="dxa"/>
          </w:tcPr>
          <w:p w14:paraId="0399EC9E" w14:textId="22930DD9" w:rsidR="00A87E48" w:rsidRPr="00AD1DB0" w:rsidRDefault="00A87E48" w:rsidP="00AD1DB0">
            <w:pPr>
              <w:spacing w:line="260" w:lineRule="exact"/>
              <w:rPr>
                <w:rFonts w:ascii="游明朝" w:eastAsia="游明朝" w:hAnsi="游明朝"/>
                <w:sz w:val="18"/>
                <w:szCs w:val="18"/>
              </w:rPr>
            </w:pPr>
            <w:r w:rsidRPr="00AD1DB0">
              <w:rPr>
                <w:rFonts w:ascii="游明朝" w:eastAsia="游明朝" w:hAnsi="游明朝" w:hint="eastAsia"/>
                <w:sz w:val="18"/>
                <w:szCs w:val="18"/>
              </w:rPr>
              <w:t>サイドスタンド</w:t>
            </w:r>
          </w:p>
        </w:tc>
        <w:tc>
          <w:tcPr>
            <w:tcW w:w="5250" w:type="dxa"/>
          </w:tcPr>
          <w:p w14:paraId="43171B73" w14:textId="7A105F0F" w:rsidR="00A87E48" w:rsidRPr="00AD1DB0" w:rsidRDefault="00A87E48" w:rsidP="00AD1DB0">
            <w:pPr>
              <w:spacing w:line="260" w:lineRule="exact"/>
              <w:rPr>
                <w:rFonts w:ascii="游明朝" w:eastAsia="游明朝" w:hAnsi="游明朝"/>
                <w:sz w:val="18"/>
                <w:szCs w:val="18"/>
              </w:rPr>
            </w:pPr>
            <w:r w:rsidRPr="00AD1DB0">
              <w:rPr>
                <w:rFonts w:ascii="游明朝" w:eastAsia="游明朝" w:hAnsi="游明朝"/>
                <w:sz w:val="18"/>
                <w:szCs w:val="18"/>
              </w:rPr>
              <w:t>5,158席</w:t>
            </w:r>
          </w:p>
        </w:tc>
      </w:tr>
      <w:tr w:rsidR="00A87E48" w:rsidRPr="00AD1DB0" w14:paraId="7AEBDF23" w14:textId="77777777" w:rsidTr="000C1DF9">
        <w:trPr>
          <w:trHeight w:val="64"/>
          <w:jc w:val="center"/>
        </w:trPr>
        <w:tc>
          <w:tcPr>
            <w:tcW w:w="1271" w:type="dxa"/>
            <w:vMerge/>
            <w:shd w:val="clear" w:color="auto" w:fill="D9D9D9" w:themeFill="background1" w:themeFillShade="D9"/>
          </w:tcPr>
          <w:p w14:paraId="139F3929" w14:textId="77777777" w:rsidR="00A87E48" w:rsidRPr="00AD1DB0" w:rsidRDefault="00A87E48" w:rsidP="00AD1DB0">
            <w:pPr>
              <w:pStyle w:val="a3"/>
              <w:spacing w:line="260" w:lineRule="exact"/>
              <w:ind w:leftChars="0" w:left="0"/>
              <w:rPr>
                <w:rFonts w:ascii="游明朝" w:eastAsia="游明朝" w:hAnsi="游明朝"/>
                <w:b/>
                <w:bCs/>
                <w:sz w:val="18"/>
                <w:szCs w:val="18"/>
              </w:rPr>
            </w:pPr>
          </w:p>
        </w:tc>
        <w:tc>
          <w:tcPr>
            <w:tcW w:w="1843" w:type="dxa"/>
          </w:tcPr>
          <w:p w14:paraId="5E60972F" w14:textId="362F5FEA" w:rsidR="00A87E48" w:rsidRPr="00AD1DB0" w:rsidRDefault="00A87E48" w:rsidP="00AD1DB0">
            <w:pPr>
              <w:spacing w:line="260" w:lineRule="exact"/>
              <w:rPr>
                <w:rFonts w:ascii="游明朝" w:eastAsia="游明朝" w:hAnsi="游明朝"/>
                <w:sz w:val="18"/>
                <w:szCs w:val="18"/>
              </w:rPr>
            </w:pPr>
            <w:r w:rsidRPr="00AD1DB0">
              <w:rPr>
                <w:rFonts w:ascii="游明朝" w:eastAsia="游明朝" w:hAnsi="游明朝" w:hint="eastAsia"/>
                <w:sz w:val="18"/>
                <w:szCs w:val="18"/>
              </w:rPr>
              <w:t>コーナースタンド</w:t>
            </w:r>
          </w:p>
        </w:tc>
        <w:tc>
          <w:tcPr>
            <w:tcW w:w="5250" w:type="dxa"/>
          </w:tcPr>
          <w:p w14:paraId="3A94D63E" w14:textId="6BC3D461" w:rsidR="00A87E48" w:rsidRPr="00AD1DB0" w:rsidRDefault="00A87E48" w:rsidP="00AD1DB0">
            <w:pPr>
              <w:spacing w:line="260" w:lineRule="exact"/>
              <w:rPr>
                <w:rFonts w:ascii="游明朝" w:eastAsia="游明朝" w:hAnsi="游明朝"/>
                <w:sz w:val="18"/>
                <w:szCs w:val="18"/>
              </w:rPr>
            </w:pPr>
            <w:r w:rsidRPr="00AD1DB0">
              <w:rPr>
                <w:rFonts w:ascii="游明朝" w:eastAsia="游明朝" w:hAnsi="游明朝"/>
                <w:sz w:val="18"/>
                <w:szCs w:val="18"/>
              </w:rPr>
              <w:t>4,706席</w:t>
            </w:r>
          </w:p>
        </w:tc>
      </w:tr>
      <w:tr w:rsidR="00A87E48" w:rsidRPr="00AD1DB0" w14:paraId="7A68A93F" w14:textId="77777777" w:rsidTr="000C1DF9">
        <w:trPr>
          <w:trHeight w:val="64"/>
          <w:jc w:val="center"/>
        </w:trPr>
        <w:tc>
          <w:tcPr>
            <w:tcW w:w="1271" w:type="dxa"/>
            <w:vMerge/>
            <w:shd w:val="clear" w:color="auto" w:fill="D9D9D9" w:themeFill="background1" w:themeFillShade="D9"/>
          </w:tcPr>
          <w:p w14:paraId="665DC4A5" w14:textId="77777777" w:rsidR="00A87E48" w:rsidRPr="00AD1DB0" w:rsidRDefault="00A87E48" w:rsidP="00AD1DB0">
            <w:pPr>
              <w:pStyle w:val="a3"/>
              <w:spacing w:line="260" w:lineRule="exact"/>
              <w:ind w:leftChars="0" w:left="0"/>
              <w:rPr>
                <w:rFonts w:ascii="游明朝" w:eastAsia="游明朝" w:hAnsi="游明朝"/>
                <w:b/>
                <w:bCs/>
                <w:sz w:val="18"/>
                <w:szCs w:val="18"/>
              </w:rPr>
            </w:pPr>
          </w:p>
        </w:tc>
        <w:tc>
          <w:tcPr>
            <w:tcW w:w="1843" w:type="dxa"/>
          </w:tcPr>
          <w:p w14:paraId="364DE454" w14:textId="234A4938" w:rsidR="00A87E48" w:rsidRPr="00AD1DB0" w:rsidRDefault="00A87E48" w:rsidP="00AD1DB0">
            <w:pPr>
              <w:spacing w:line="260" w:lineRule="exact"/>
              <w:rPr>
                <w:rFonts w:ascii="游明朝" w:eastAsia="游明朝" w:hAnsi="游明朝"/>
                <w:sz w:val="18"/>
                <w:szCs w:val="18"/>
              </w:rPr>
            </w:pPr>
            <w:r w:rsidRPr="00AD1DB0">
              <w:rPr>
                <w:rFonts w:ascii="游明朝" w:eastAsia="游明朝" w:hAnsi="游明朝" w:hint="eastAsia"/>
                <w:sz w:val="18"/>
                <w:szCs w:val="18"/>
              </w:rPr>
              <w:t>特別席</w:t>
            </w:r>
          </w:p>
        </w:tc>
        <w:tc>
          <w:tcPr>
            <w:tcW w:w="5250" w:type="dxa"/>
          </w:tcPr>
          <w:p w14:paraId="653D440E" w14:textId="11338B7D" w:rsidR="00A87E48" w:rsidRPr="00AD1DB0" w:rsidRDefault="00A87E48" w:rsidP="00AD1DB0">
            <w:pPr>
              <w:spacing w:line="260" w:lineRule="exact"/>
              <w:rPr>
                <w:rFonts w:ascii="游明朝" w:eastAsia="游明朝" w:hAnsi="游明朝"/>
                <w:sz w:val="18"/>
                <w:szCs w:val="18"/>
              </w:rPr>
            </w:pPr>
            <w:r w:rsidRPr="00AD1DB0">
              <w:rPr>
                <w:rFonts w:ascii="游明朝" w:eastAsia="游明朝" w:hAnsi="游明朝"/>
                <w:sz w:val="18"/>
                <w:szCs w:val="18"/>
              </w:rPr>
              <w:t>188席</w:t>
            </w:r>
          </w:p>
        </w:tc>
      </w:tr>
      <w:tr w:rsidR="00A87E48" w:rsidRPr="00AD1DB0" w14:paraId="7ADAF52F" w14:textId="77777777" w:rsidTr="000C1DF9">
        <w:trPr>
          <w:trHeight w:val="64"/>
          <w:jc w:val="center"/>
        </w:trPr>
        <w:tc>
          <w:tcPr>
            <w:tcW w:w="1271" w:type="dxa"/>
            <w:vMerge/>
            <w:shd w:val="clear" w:color="auto" w:fill="D9D9D9" w:themeFill="background1" w:themeFillShade="D9"/>
          </w:tcPr>
          <w:p w14:paraId="72CE6F83" w14:textId="77777777" w:rsidR="00A87E48" w:rsidRPr="00AD1DB0" w:rsidRDefault="00A87E48" w:rsidP="00AD1DB0">
            <w:pPr>
              <w:pStyle w:val="a3"/>
              <w:spacing w:line="260" w:lineRule="exact"/>
              <w:ind w:leftChars="0" w:left="0"/>
              <w:rPr>
                <w:rFonts w:ascii="游明朝" w:eastAsia="游明朝" w:hAnsi="游明朝"/>
                <w:b/>
                <w:bCs/>
                <w:sz w:val="18"/>
                <w:szCs w:val="18"/>
              </w:rPr>
            </w:pPr>
          </w:p>
        </w:tc>
        <w:tc>
          <w:tcPr>
            <w:tcW w:w="1843" w:type="dxa"/>
          </w:tcPr>
          <w:p w14:paraId="7498F4B7" w14:textId="735C60A6" w:rsidR="00A87E48" w:rsidRPr="00AD1DB0" w:rsidRDefault="00A87E48" w:rsidP="00AD1DB0">
            <w:pPr>
              <w:spacing w:line="260" w:lineRule="exact"/>
              <w:rPr>
                <w:rFonts w:ascii="游明朝" w:eastAsia="游明朝" w:hAnsi="游明朝"/>
                <w:sz w:val="18"/>
                <w:szCs w:val="18"/>
              </w:rPr>
            </w:pPr>
            <w:r w:rsidRPr="00AD1DB0">
              <w:rPr>
                <w:rFonts w:ascii="游明朝" w:eastAsia="游明朝" w:hAnsi="游明朝" w:hint="eastAsia"/>
                <w:sz w:val="18"/>
                <w:szCs w:val="18"/>
              </w:rPr>
              <w:t>車椅子席</w:t>
            </w:r>
          </w:p>
        </w:tc>
        <w:tc>
          <w:tcPr>
            <w:tcW w:w="5250" w:type="dxa"/>
          </w:tcPr>
          <w:p w14:paraId="2AF101B3" w14:textId="723F380E" w:rsidR="00A87E48" w:rsidRPr="00AD1DB0" w:rsidRDefault="00A87E48" w:rsidP="00AD1DB0">
            <w:pPr>
              <w:spacing w:line="260" w:lineRule="exact"/>
              <w:rPr>
                <w:rFonts w:ascii="游明朝" w:eastAsia="游明朝" w:hAnsi="游明朝"/>
                <w:sz w:val="18"/>
                <w:szCs w:val="18"/>
              </w:rPr>
            </w:pPr>
            <w:r w:rsidRPr="00AD1DB0">
              <w:rPr>
                <w:rFonts w:ascii="游明朝" w:eastAsia="游明朝" w:hAnsi="游明朝"/>
                <w:sz w:val="18"/>
                <w:szCs w:val="18"/>
              </w:rPr>
              <w:t>96席</w:t>
            </w:r>
          </w:p>
        </w:tc>
      </w:tr>
      <w:tr w:rsidR="00A87E48" w:rsidRPr="00AD1DB0" w14:paraId="7E2B5F90" w14:textId="77777777" w:rsidTr="000C1DF9">
        <w:trPr>
          <w:trHeight w:val="64"/>
          <w:jc w:val="center"/>
        </w:trPr>
        <w:tc>
          <w:tcPr>
            <w:tcW w:w="1271" w:type="dxa"/>
            <w:vMerge/>
            <w:shd w:val="clear" w:color="auto" w:fill="D9D9D9" w:themeFill="background1" w:themeFillShade="D9"/>
          </w:tcPr>
          <w:p w14:paraId="790FD7ED" w14:textId="77777777" w:rsidR="00A87E48" w:rsidRPr="00AD1DB0" w:rsidRDefault="00A87E48" w:rsidP="00AD1DB0">
            <w:pPr>
              <w:pStyle w:val="a3"/>
              <w:spacing w:line="260" w:lineRule="exact"/>
              <w:ind w:leftChars="0" w:left="0"/>
              <w:rPr>
                <w:rFonts w:ascii="游明朝" w:eastAsia="游明朝" w:hAnsi="游明朝"/>
                <w:b/>
                <w:bCs/>
                <w:sz w:val="18"/>
                <w:szCs w:val="18"/>
              </w:rPr>
            </w:pPr>
          </w:p>
        </w:tc>
        <w:tc>
          <w:tcPr>
            <w:tcW w:w="1843" w:type="dxa"/>
          </w:tcPr>
          <w:p w14:paraId="6FDB9987" w14:textId="6D4B60A5" w:rsidR="00A87E48" w:rsidRPr="00AD1DB0" w:rsidRDefault="00A87E48" w:rsidP="00AD1DB0">
            <w:pPr>
              <w:spacing w:line="260" w:lineRule="exact"/>
              <w:rPr>
                <w:rFonts w:ascii="游明朝" w:eastAsia="游明朝" w:hAnsi="游明朝"/>
                <w:sz w:val="18"/>
                <w:szCs w:val="18"/>
              </w:rPr>
            </w:pPr>
            <w:r w:rsidRPr="00AD1DB0">
              <w:rPr>
                <w:rFonts w:ascii="游明朝" w:eastAsia="游明朝" w:hAnsi="游明朝" w:hint="eastAsia"/>
                <w:sz w:val="18"/>
                <w:szCs w:val="18"/>
              </w:rPr>
              <w:t>記者席</w:t>
            </w:r>
          </w:p>
        </w:tc>
        <w:tc>
          <w:tcPr>
            <w:tcW w:w="5250" w:type="dxa"/>
          </w:tcPr>
          <w:p w14:paraId="569DC8C0" w14:textId="4119C1D9" w:rsidR="00A87E48" w:rsidRPr="00AD1DB0" w:rsidRDefault="00A87E48" w:rsidP="00AD1DB0">
            <w:pPr>
              <w:spacing w:line="260" w:lineRule="exact"/>
              <w:rPr>
                <w:rFonts w:ascii="游明朝" w:eastAsia="游明朝" w:hAnsi="游明朝"/>
                <w:sz w:val="18"/>
                <w:szCs w:val="18"/>
              </w:rPr>
            </w:pPr>
            <w:r w:rsidRPr="00AD1DB0">
              <w:rPr>
                <w:rFonts w:ascii="游明朝" w:eastAsia="游明朝" w:hAnsi="游明朝"/>
                <w:sz w:val="18"/>
                <w:szCs w:val="18"/>
              </w:rPr>
              <w:t>128席</w:t>
            </w:r>
          </w:p>
        </w:tc>
      </w:tr>
      <w:tr w:rsidR="00A87E48" w:rsidRPr="00AD1DB0" w14:paraId="6D795312" w14:textId="77777777" w:rsidTr="00A87E48">
        <w:trPr>
          <w:trHeight w:val="64"/>
          <w:jc w:val="center"/>
        </w:trPr>
        <w:tc>
          <w:tcPr>
            <w:tcW w:w="1271" w:type="dxa"/>
            <w:vMerge/>
            <w:shd w:val="clear" w:color="auto" w:fill="D9D9D9" w:themeFill="background1" w:themeFillShade="D9"/>
          </w:tcPr>
          <w:p w14:paraId="17718BD7" w14:textId="77777777" w:rsidR="00A87E48" w:rsidRPr="00AD1DB0" w:rsidRDefault="00A87E48" w:rsidP="00AD1DB0">
            <w:pPr>
              <w:pStyle w:val="a3"/>
              <w:spacing w:line="260" w:lineRule="exact"/>
              <w:ind w:leftChars="0" w:left="0"/>
              <w:rPr>
                <w:rFonts w:ascii="游明朝" w:eastAsia="游明朝" w:hAnsi="游明朝"/>
                <w:b/>
                <w:bCs/>
                <w:sz w:val="18"/>
                <w:szCs w:val="18"/>
              </w:rPr>
            </w:pPr>
          </w:p>
        </w:tc>
        <w:tc>
          <w:tcPr>
            <w:tcW w:w="1843" w:type="dxa"/>
          </w:tcPr>
          <w:p w14:paraId="7A0E6243" w14:textId="1715D749" w:rsidR="00A87E48" w:rsidRPr="00AD1DB0" w:rsidRDefault="00A87E48" w:rsidP="00AD1DB0">
            <w:pPr>
              <w:spacing w:line="260" w:lineRule="exact"/>
              <w:rPr>
                <w:rFonts w:ascii="游明朝" w:eastAsia="游明朝" w:hAnsi="游明朝"/>
                <w:sz w:val="18"/>
                <w:szCs w:val="18"/>
              </w:rPr>
            </w:pPr>
            <w:r w:rsidRPr="00AD1DB0">
              <w:rPr>
                <w:rFonts w:ascii="游明朝" w:eastAsia="游明朝" w:hAnsi="游明朝" w:hint="eastAsia"/>
                <w:sz w:val="18"/>
                <w:szCs w:val="18"/>
              </w:rPr>
              <w:t>ロイヤルシート</w:t>
            </w:r>
          </w:p>
        </w:tc>
        <w:tc>
          <w:tcPr>
            <w:tcW w:w="5250" w:type="dxa"/>
          </w:tcPr>
          <w:p w14:paraId="14DC9629" w14:textId="281CAED6" w:rsidR="00A87E48" w:rsidRPr="00AD1DB0" w:rsidRDefault="00A87E48" w:rsidP="00AD1DB0">
            <w:pPr>
              <w:spacing w:line="260" w:lineRule="exact"/>
              <w:rPr>
                <w:rFonts w:ascii="游明朝" w:eastAsia="游明朝" w:hAnsi="游明朝"/>
                <w:sz w:val="18"/>
                <w:szCs w:val="18"/>
              </w:rPr>
            </w:pPr>
            <w:r w:rsidRPr="00AD1DB0">
              <w:rPr>
                <w:rFonts w:ascii="游明朝" w:eastAsia="游明朝" w:hAnsi="游明朝"/>
                <w:sz w:val="18"/>
                <w:szCs w:val="18"/>
              </w:rPr>
              <w:t>36席</w:t>
            </w:r>
          </w:p>
        </w:tc>
      </w:tr>
      <w:tr w:rsidR="00A87E48" w:rsidRPr="00AD1DB0" w14:paraId="57266165" w14:textId="77777777" w:rsidTr="00A87E48">
        <w:trPr>
          <w:trHeight w:val="64"/>
          <w:jc w:val="center"/>
        </w:trPr>
        <w:tc>
          <w:tcPr>
            <w:tcW w:w="1271" w:type="dxa"/>
            <w:vMerge/>
            <w:shd w:val="clear" w:color="auto" w:fill="D9D9D9" w:themeFill="background1" w:themeFillShade="D9"/>
          </w:tcPr>
          <w:p w14:paraId="6E6BDACD" w14:textId="77777777" w:rsidR="00A87E48" w:rsidRPr="00AD1DB0" w:rsidRDefault="00A87E48" w:rsidP="00AD1DB0">
            <w:pPr>
              <w:pStyle w:val="a3"/>
              <w:spacing w:line="260" w:lineRule="exact"/>
              <w:ind w:leftChars="0" w:left="0"/>
              <w:rPr>
                <w:rFonts w:ascii="游明朝" w:eastAsia="游明朝" w:hAnsi="游明朝"/>
                <w:b/>
                <w:bCs/>
                <w:sz w:val="18"/>
                <w:szCs w:val="18"/>
              </w:rPr>
            </w:pPr>
          </w:p>
        </w:tc>
        <w:tc>
          <w:tcPr>
            <w:tcW w:w="1843" w:type="dxa"/>
          </w:tcPr>
          <w:p w14:paraId="3AB5CF7A" w14:textId="17DD22A4" w:rsidR="00A87E48" w:rsidRPr="00AD1DB0" w:rsidRDefault="00A87E48" w:rsidP="00AD1DB0">
            <w:pPr>
              <w:spacing w:line="260" w:lineRule="exact"/>
              <w:rPr>
                <w:rFonts w:ascii="游明朝" w:eastAsia="游明朝" w:hAnsi="游明朝"/>
                <w:b/>
                <w:bCs/>
                <w:sz w:val="18"/>
                <w:szCs w:val="18"/>
              </w:rPr>
            </w:pPr>
            <w:r w:rsidRPr="00AD1DB0">
              <w:rPr>
                <w:rFonts w:ascii="游明朝" w:eastAsia="游明朝" w:hAnsi="游明朝" w:hint="eastAsia"/>
                <w:b/>
                <w:bCs/>
                <w:sz w:val="18"/>
                <w:szCs w:val="18"/>
              </w:rPr>
              <w:t>合計</w:t>
            </w:r>
          </w:p>
        </w:tc>
        <w:tc>
          <w:tcPr>
            <w:tcW w:w="5250" w:type="dxa"/>
          </w:tcPr>
          <w:p w14:paraId="6BE54F76" w14:textId="6F858B2B" w:rsidR="00A87E48" w:rsidRPr="00AD1DB0" w:rsidRDefault="00A87E48" w:rsidP="00AD1DB0">
            <w:pPr>
              <w:spacing w:line="260" w:lineRule="exact"/>
              <w:rPr>
                <w:rFonts w:ascii="游明朝" w:eastAsia="游明朝" w:hAnsi="游明朝"/>
                <w:sz w:val="18"/>
                <w:szCs w:val="18"/>
              </w:rPr>
            </w:pPr>
            <w:r w:rsidRPr="00AD1DB0">
              <w:rPr>
                <w:rFonts w:ascii="游明朝" w:eastAsia="游明朝" w:hAnsi="游明朝"/>
                <w:sz w:val="18"/>
                <w:szCs w:val="18"/>
              </w:rPr>
              <w:t>19,526席</w:t>
            </w:r>
          </w:p>
        </w:tc>
      </w:tr>
      <w:tr w:rsidR="00AD1DB0" w:rsidRPr="00AD1DB0" w14:paraId="345CD0FB" w14:textId="77777777" w:rsidTr="00A87E48">
        <w:trPr>
          <w:trHeight w:val="64"/>
          <w:jc w:val="center"/>
        </w:trPr>
        <w:tc>
          <w:tcPr>
            <w:tcW w:w="1271" w:type="dxa"/>
            <w:vMerge w:val="restart"/>
            <w:shd w:val="clear" w:color="auto" w:fill="D9D9D9" w:themeFill="background1" w:themeFillShade="D9"/>
          </w:tcPr>
          <w:p w14:paraId="0004EA01" w14:textId="061E1D9F" w:rsidR="00AD1DB0" w:rsidRPr="00AD1DB0" w:rsidRDefault="00AD1DB0" w:rsidP="00AD1DB0">
            <w:pPr>
              <w:pStyle w:val="a3"/>
              <w:spacing w:line="260" w:lineRule="exact"/>
              <w:ind w:leftChars="0" w:left="0"/>
              <w:rPr>
                <w:rFonts w:ascii="游明朝" w:eastAsia="游明朝" w:hAnsi="游明朝"/>
                <w:b/>
                <w:bCs/>
                <w:sz w:val="18"/>
                <w:szCs w:val="18"/>
              </w:rPr>
            </w:pPr>
            <w:r w:rsidRPr="00AD1DB0">
              <w:rPr>
                <w:rFonts w:ascii="游明朝" w:eastAsia="游明朝" w:hAnsi="游明朝" w:hint="eastAsia"/>
                <w:b/>
                <w:bCs/>
                <w:sz w:val="18"/>
                <w:szCs w:val="18"/>
              </w:rPr>
              <w:t>競技表示板</w:t>
            </w:r>
          </w:p>
        </w:tc>
        <w:tc>
          <w:tcPr>
            <w:tcW w:w="1843" w:type="dxa"/>
          </w:tcPr>
          <w:p w14:paraId="5791D6BE" w14:textId="3E6B37D8" w:rsidR="00AD1DB0" w:rsidRPr="00AD1DB0" w:rsidRDefault="00AD1DB0" w:rsidP="00AD1DB0">
            <w:pPr>
              <w:spacing w:line="260" w:lineRule="exact"/>
              <w:rPr>
                <w:rFonts w:ascii="游明朝" w:eastAsia="游明朝" w:hAnsi="游明朝"/>
                <w:sz w:val="18"/>
                <w:szCs w:val="18"/>
              </w:rPr>
            </w:pPr>
            <w:r w:rsidRPr="00AD1DB0">
              <w:rPr>
                <w:rFonts w:ascii="游明朝" w:eastAsia="游明朝" w:hAnsi="游明朝" w:hint="eastAsia"/>
                <w:sz w:val="18"/>
                <w:szCs w:val="18"/>
              </w:rPr>
              <w:t>大型映像装置</w:t>
            </w:r>
          </w:p>
        </w:tc>
        <w:tc>
          <w:tcPr>
            <w:tcW w:w="5250" w:type="dxa"/>
          </w:tcPr>
          <w:p w14:paraId="26F0283B" w14:textId="77777777" w:rsidR="00AD1DB0" w:rsidRPr="00AD1DB0" w:rsidRDefault="00AD1DB0" w:rsidP="00AD1DB0">
            <w:pPr>
              <w:spacing w:line="260" w:lineRule="exact"/>
              <w:rPr>
                <w:rFonts w:ascii="游明朝" w:eastAsia="游明朝" w:hAnsi="游明朝"/>
                <w:sz w:val="18"/>
                <w:szCs w:val="18"/>
              </w:rPr>
            </w:pPr>
            <w:r w:rsidRPr="00AD1DB0">
              <w:rPr>
                <w:rFonts w:ascii="游明朝" w:eastAsia="游明朝" w:hAnsi="游明朝"/>
                <w:sz w:val="18"/>
                <w:szCs w:val="18"/>
              </w:rPr>
              <w:t>13.00メートル×8.00メートル</w:t>
            </w:r>
          </w:p>
          <w:p w14:paraId="66441B73" w14:textId="77777777" w:rsidR="00AD1DB0" w:rsidRPr="00AD1DB0" w:rsidRDefault="00AD1DB0" w:rsidP="00AD1DB0">
            <w:pPr>
              <w:spacing w:line="260" w:lineRule="exact"/>
              <w:rPr>
                <w:rFonts w:ascii="游明朝" w:eastAsia="游明朝" w:hAnsi="游明朝"/>
                <w:sz w:val="18"/>
                <w:szCs w:val="18"/>
              </w:rPr>
            </w:pPr>
            <w:r w:rsidRPr="00AD1DB0">
              <w:rPr>
                <w:rFonts w:ascii="游明朝" w:eastAsia="游明朝" w:hAnsi="游明朝" w:hint="eastAsia"/>
                <w:sz w:val="18"/>
                <w:szCs w:val="18"/>
              </w:rPr>
              <w:t>（スクリーン</w:t>
            </w:r>
            <w:r w:rsidRPr="00AD1DB0">
              <w:rPr>
                <w:rFonts w:ascii="游明朝" w:eastAsia="游明朝" w:hAnsi="游明朝"/>
                <w:sz w:val="18"/>
                <w:szCs w:val="18"/>
              </w:rPr>
              <w:t>12.00メートル×5.67メートル）</w:t>
            </w:r>
          </w:p>
          <w:p w14:paraId="10E82193" w14:textId="5DDDF792" w:rsidR="00AD1DB0" w:rsidRPr="00AD1DB0" w:rsidRDefault="00AD1DB0" w:rsidP="00AD1DB0">
            <w:pPr>
              <w:spacing w:line="260" w:lineRule="exact"/>
              <w:rPr>
                <w:rFonts w:ascii="游明朝" w:eastAsia="游明朝" w:hAnsi="游明朝"/>
                <w:sz w:val="18"/>
                <w:szCs w:val="18"/>
                <w:lang w:eastAsia="zh-TW"/>
              </w:rPr>
            </w:pPr>
            <w:r w:rsidRPr="00AD1DB0">
              <w:rPr>
                <w:rFonts w:ascii="游明朝" w:eastAsia="游明朝" w:hAnsi="游明朝" w:hint="eastAsia"/>
                <w:sz w:val="18"/>
                <w:szCs w:val="18"/>
                <w:lang w:eastAsia="zh-TW"/>
              </w:rPr>
              <w:t>（塔時計、競技時計付）</w:t>
            </w:r>
          </w:p>
        </w:tc>
      </w:tr>
      <w:tr w:rsidR="00AD1DB0" w:rsidRPr="00AD1DB0" w14:paraId="0CFE8A47" w14:textId="77777777" w:rsidTr="00A87E48">
        <w:trPr>
          <w:trHeight w:val="64"/>
          <w:jc w:val="center"/>
        </w:trPr>
        <w:tc>
          <w:tcPr>
            <w:tcW w:w="1271" w:type="dxa"/>
            <w:vMerge/>
            <w:shd w:val="clear" w:color="auto" w:fill="D9D9D9" w:themeFill="background1" w:themeFillShade="D9"/>
          </w:tcPr>
          <w:p w14:paraId="44CE1CBF" w14:textId="77777777" w:rsidR="00AD1DB0" w:rsidRPr="00AD1DB0" w:rsidRDefault="00AD1DB0" w:rsidP="00AD1DB0">
            <w:pPr>
              <w:pStyle w:val="a3"/>
              <w:spacing w:line="260" w:lineRule="exact"/>
              <w:ind w:leftChars="0" w:left="0"/>
              <w:rPr>
                <w:rFonts w:ascii="游明朝" w:eastAsia="游明朝" w:hAnsi="游明朝"/>
                <w:b/>
                <w:bCs/>
                <w:sz w:val="18"/>
                <w:szCs w:val="18"/>
                <w:lang w:eastAsia="zh-TW"/>
              </w:rPr>
            </w:pPr>
          </w:p>
        </w:tc>
        <w:tc>
          <w:tcPr>
            <w:tcW w:w="1843" w:type="dxa"/>
          </w:tcPr>
          <w:p w14:paraId="3231A8C0" w14:textId="601D0CA4" w:rsidR="00AD1DB0" w:rsidRPr="00AD1DB0" w:rsidRDefault="00AD1DB0" w:rsidP="00AD1DB0">
            <w:pPr>
              <w:spacing w:line="260" w:lineRule="exact"/>
              <w:rPr>
                <w:rFonts w:ascii="游明朝" w:eastAsia="游明朝" w:hAnsi="游明朝"/>
                <w:sz w:val="18"/>
                <w:szCs w:val="18"/>
                <w:lang w:eastAsia="zh-TW"/>
              </w:rPr>
            </w:pPr>
            <w:r w:rsidRPr="00AD1DB0">
              <w:rPr>
                <w:rFonts w:ascii="游明朝" w:eastAsia="游明朝" w:hAnsi="游明朝" w:hint="eastAsia"/>
                <w:sz w:val="18"/>
                <w:szCs w:val="18"/>
                <w:lang w:eastAsia="zh-TW"/>
              </w:rPr>
              <w:t>得点表示盤</w:t>
            </w:r>
          </w:p>
        </w:tc>
        <w:tc>
          <w:tcPr>
            <w:tcW w:w="5250" w:type="dxa"/>
          </w:tcPr>
          <w:p w14:paraId="36238DAA" w14:textId="1EC365FD" w:rsidR="00AD1DB0" w:rsidRPr="00AD1DB0" w:rsidRDefault="00AD1DB0" w:rsidP="00AD1DB0">
            <w:pPr>
              <w:spacing w:line="260" w:lineRule="exact"/>
              <w:rPr>
                <w:rFonts w:ascii="游明朝" w:eastAsia="游明朝" w:hAnsi="游明朝"/>
                <w:sz w:val="18"/>
                <w:szCs w:val="18"/>
                <w:lang w:eastAsia="zh-TW"/>
              </w:rPr>
            </w:pPr>
            <w:r w:rsidRPr="00AD1DB0">
              <w:rPr>
                <w:rFonts w:ascii="游明朝" w:eastAsia="游明朝" w:hAnsi="游明朝"/>
                <w:sz w:val="18"/>
                <w:szCs w:val="18"/>
                <w:lang w:eastAsia="zh-TW"/>
              </w:rPr>
              <w:t>5.98メートル×3.55メートル</w:t>
            </w:r>
          </w:p>
        </w:tc>
      </w:tr>
    </w:tbl>
    <w:p w14:paraId="59412744" w14:textId="41E25F87" w:rsidR="004B5FBD" w:rsidRPr="000C1DF9" w:rsidRDefault="009E78A7" w:rsidP="000C1DF9">
      <w:pPr>
        <w:rPr>
          <w:sz w:val="20"/>
          <w:szCs w:val="20"/>
          <w:lang w:eastAsia="zh-TW"/>
        </w:rPr>
      </w:pPr>
      <w:r>
        <w:rPr>
          <w:noProof/>
        </w:rPr>
        <mc:AlternateContent>
          <mc:Choice Requires="wps">
            <w:drawing>
              <wp:anchor distT="0" distB="0" distL="114300" distR="114300" simplePos="0" relativeHeight="251660288" behindDoc="0" locked="0" layoutInCell="1" allowOverlap="1" wp14:anchorId="760B027C" wp14:editId="0BAC9F2D">
                <wp:simplePos x="0" y="0"/>
                <wp:positionH relativeFrom="page">
                  <wp:align>center</wp:align>
                </wp:positionH>
                <wp:positionV relativeFrom="paragraph">
                  <wp:posOffset>2148205</wp:posOffset>
                </wp:positionV>
                <wp:extent cx="3135086" cy="340094"/>
                <wp:effectExtent l="0" t="0" r="0" b="3175"/>
                <wp:wrapNone/>
                <wp:docPr id="1395495850" name="テキスト ボックス 1395495850"/>
                <wp:cNvGraphicFramePr/>
                <a:graphic xmlns:a="http://schemas.openxmlformats.org/drawingml/2006/main">
                  <a:graphicData uri="http://schemas.microsoft.com/office/word/2010/wordprocessingShape">
                    <wps:wsp>
                      <wps:cNvSpPr txBox="1"/>
                      <wps:spPr>
                        <a:xfrm>
                          <a:off x="0" y="0"/>
                          <a:ext cx="3135086" cy="340094"/>
                        </a:xfrm>
                        <a:prstGeom prst="rect">
                          <a:avLst/>
                        </a:prstGeom>
                        <a:noFill/>
                        <a:ln w="6350">
                          <a:noFill/>
                        </a:ln>
                      </wps:spPr>
                      <wps:txbx>
                        <w:txbxContent>
                          <w:p w14:paraId="727B9F9D" w14:textId="5188909D" w:rsidR="00AD1DB0" w:rsidRPr="00AD1DB0" w:rsidRDefault="00AD1DB0" w:rsidP="00AD1DB0">
                            <w:pPr>
                              <w:pStyle w:val="a3"/>
                              <w:ind w:leftChars="0" w:left="0" w:firstLineChars="100" w:firstLine="200"/>
                              <w:jc w:val="center"/>
                              <w:rPr>
                                <w:rFonts w:ascii="游ゴシック" w:eastAsia="DengXian" w:hAnsi="游ゴシック"/>
                                <w:sz w:val="20"/>
                                <w:szCs w:val="20"/>
                              </w:rPr>
                            </w:pPr>
                            <w:r>
                              <w:rPr>
                                <w:rFonts w:ascii="游ゴシック" w:eastAsia="游ゴシック" w:hAnsi="游ゴシック" w:hint="eastAsia"/>
                                <w:sz w:val="20"/>
                                <w:szCs w:val="20"/>
                              </w:rPr>
                              <w:t>図2</w:t>
                            </w:r>
                            <w:r w:rsidRPr="000C1DF9">
                              <w:rPr>
                                <w:rFonts w:ascii="游ゴシック" w:eastAsia="游ゴシック" w:hAnsi="游ゴシック"/>
                                <w:sz w:val="20"/>
                                <w:szCs w:val="20"/>
                              </w:rPr>
                              <w:t xml:space="preserve">　</w:t>
                            </w:r>
                            <w:r w:rsidRPr="00AD1DB0">
                              <w:rPr>
                                <w:rFonts w:ascii="游ゴシック" w:eastAsia="游ゴシック" w:hAnsi="游ゴシック" w:hint="eastAsia"/>
                                <w:sz w:val="20"/>
                                <w:szCs w:val="20"/>
                              </w:rPr>
                              <w:t>仙台</w:t>
                            </w:r>
                            <w:r>
                              <w:rPr>
                                <w:rFonts w:ascii="游ゴシック" w:eastAsia="游ゴシック" w:hAnsi="游ゴシック" w:hint="eastAsia"/>
                                <w:sz w:val="20"/>
                                <w:szCs w:val="20"/>
                              </w:rPr>
                              <w:t>スタジアム詳細図</w:t>
                            </w:r>
                            <w:r w:rsidR="00361732">
                              <w:rPr>
                                <w:rFonts w:ascii="游ゴシック" w:eastAsia="游ゴシック" w:hAnsi="游ゴシック" w:hint="eastAsia"/>
                                <w:sz w:val="20"/>
                                <w:szCs w:val="20"/>
                              </w:rPr>
                              <w:t>（市HPより）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0B027C" id="_x0000_t202" coordsize="21600,21600" o:spt="202" path="m,l,21600r21600,l21600,xe">
                <v:stroke joinstyle="miter"/>
                <v:path gradientshapeok="t" o:connecttype="rect"/>
              </v:shapetype>
              <v:shape id="テキスト ボックス 1395495850" o:spid="_x0000_s1026" type="#_x0000_t202" style="position:absolute;left:0;text-align:left;margin-left:0;margin-top:169.15pt;width:246.85pt;height:26.8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" filled="f" stroked="f" strokeweight=".5pt">
                <v:textbox>
                  <w:txbxContent>
                    <w:p w14:paraId="727B9F9D" w14:textId="5188909D" w:rsidR="00AD1DB0" w:rsidRPr="00AD1DB0" w:rsidRDefault="00AD1DB0" w:rsidP="00AD1DB0">
                      <w:pPr>
                        <w:pStyle w:val="a3"/>
                        <w:ind w:leftChars="0" w:left="0" w:firstLineChars="100" w:firstLine="200"/>
                        <w:jc w:val="center"/>
                        <w:rPr>
                          <w:rFonts w:ascii="游ゴシック" w:eastAsia="DengXian" w:hAnsi="游ゴシック"/>
                          <w:sz w:val="20"/>
                          <w:szCs w:val="20"/>
                        </w:rPr>
                      </w:pPr>
                      <w:r>
                        <w:rPr>
                          <w:rFonts w:ascii="游ゴシック" w:eastAsia="游ゴシック" w:hAnsi="游ゴシック" w:hint="eastAsia"/>
                          <w:sz w:val="20"/>
                          <w:szCs w:val="20"/>
                        </w:rPr>
                        <w:t>図2</w:t>
                      </w:r>
                      <w:r w:rsidRPr="000C1DF9">
                        <w:rPr>
                          <w:rFonts w:ascii="游ゴシック" w:eastAsia="游ゴシック" w:hAnsi="游ゴシック"/>
                          <w:sz w:val="20"/>
                          <w:szCs w:val="20"/>
                        </w:rPr>
                        <w:t xml:space="preserve">　</w:t>
                      </w:r>
                      <w:r w:rsidRPr="00AD1DB0">
                        <w:rPr>
                          <w:rFonts w:ascii="游ゴシック" w:eastAsia="游ゴシック" w:hAnsi="游ゴシック" w:hint="eastAsia"/>
                          <w:sz w:val="20"/>
                          <w:szCs w:val="20"/>
                        </w:rPr>
                        <w:t>仙台</w:t>
                      </w:r>
                      <w:r>
                        <w:rPr>
                          <w:rFonts w:ascii="游ゴシック" w:eastAsia="游ゴシック" w:hAnsi="游ゴシック" w:hint="eastAsia"/>
                          <w:sz w:val="20"/>
                          <w:szCs w:val="20"/>
                        </w:rPr>
                        <w:t>スタジアム詳細図</w:t>
                      </w:r>
                      <w:r w:rsidR="00361732">
                        <w:rPr>
                          <w:rFonts w:ascii="游ゴシック" w:eastAsia="游ゴシック" w:hAnsi="游ゴシック" w:hint="eastAsia"/>
                          <w:sz w:val="20"/>
                          <w:szCs w:val="20"/>
                        </w:rPr>
                        <w:t>（市HPより）</w:t>
                      </w:r>
                    </w:p>
                  </w:txbxContent>
                </v:textbox>
                <w10:wrap anchorx="page"/>
              </v:shape>
            </w:pict>
          </mc:Fallback>
        </mc:AlternateContent>
      </w:r>
      <w:r w:rsidR="00AD1DB0">
        <w:rPr>
          <w:noProof/>
        </w:rPr>
        <w:drawing>
          <wp:anchor distT="0" distB="0" distL="114300" distR="114300" simplePos="0" relativeHeight="251658240" behindDoc="0" locked="0" layoutInCell="1" allowOverlap="1" wp14:anchorId="37A01D0C" wp14:editId="0F4377C0">
            <wp:simplePos x="0" y="0"/>
            <wp:positionH relativeFrom="margin">
              <wp:align>center</wp:align>
            </wp:positionH>
            <wp:positionV relativeFrom="paragraph">
              <wp:posOffset>102870</wp:posOffset>
            </wp:positionV>
            <wp:extent cx="3719195" cy="2085975"/>
            <wp:effectExtent l="0" t="0" r="0" b="95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6004" b="10634"/>
                    <a:stretch/>
                  </pic:blipFill>
                  <pic:spPr bwMode="auto">
                    <a:xfrm>
                      <a:off x="0" y="0"/>
                      <a:ext cx="3719195" cy="2085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5D32" w:rsidRPr="000C1DF9">
        <w:rPr>
          <w:sz w:val="20"/>
          <w:szCs w:val="20"/>
          <w:lang w:eastAsia="zh-TW"/>
        </w:rPr>
        <w:br w:type="page"/>
      </w:r>
    </w:p>
    <w:p w14:paraId="1960A1BB" w14:textId="77777777" w:rsidR="00271021" w:rsidRPr="002B460E" w:rsidRDefault="00271021" w:rsidP="0084361E">
      <w:pPr>
        <w:pStyle w:val="a3"/>
        <w:numPr>
          <w:ilvl w:val="0"/>
          <w:numId w:val="10"/>
        </w:numPr>
        <w:ind w:leftChars="0"/>
        <w:rPr>
          <w:rFonts w:ascii="游ゴシック" w:eastAsia="游ゴシック" w:hAnsi="游ゴシック"/>
          <w:b/>
          <w:bCs/>
          <w:sz w:val="20"/>
          <w:szCs w:val="20"/>
        </w:rPr>
      </w:pPr>
      <w:r w:rsidRPr="002B460E">
        <w:rPr>
          <w:rFonts w:ascii="游ゴシック" w:eastAsia="游ゴシック" w:hAnsi="游ゴシック" w:hint="eastAsia"/>
          <w:b/>
          <w:bCs/>
          <w:sz w:val="20"/>
          <w:szCs w:val="20"/>
        </w:rPr>
        <w:lastRenderedPageBreak/>
        <w:t>サウンディング対象者</w:t>
      </w:r>
    </w:p>
    <w:p w14:paraId="0F3F7C2E" w14:textId="2A4B2856" w:rsidR="004B5FBD" w:rsidRPr="009E78A7" w:rsidRDefault="000B04CB" w:rsidP="009E78A7">
      <w:pPr>
        <w:pStyle w:val="a3"/>
        <w:ind w:leftChars="0" w:left="440" w:firstLineChars="100" w:firstLine="200"/>
        <w:rPr>
          <w:color w:val="000000" w:themeColor="text1"/>
          <w:sz w:val="20"/>
          <w:szCs w:val="20"/>
        </w:rPr>
      </w:pPr>
      <w:r w:rsidRPr="000B04CB">
        <w:rPr>
          <w:rFonts w:hint="eastAsia"/>
          <w:color w:val="000000" w:themeColor="text1"/>
          <w:sz w:val="20"/>
          <w:szCs w:val="20"/>
        </w:rPr>
        <w:t>現在、類似施設を管理運営している事業者</w:t>
      </w:r>
      <w:r w:rsidR="009E78A7">
        <w:rPr>
          <w:rFonts w:hint="eastAsia"/>
          <w:color w:val="000000" w:themeColor="text1"/>
          <w:sz w:val="20"/>
          <w:szCs w:val="20"/>
        </w:rPr>
        <w:t>または</w:t>
      </w:r>
      <w:r w:rsidRPr="009E78A7">
        <w:rPr>
          <w:rFonts w:hint="eastAsia"/>
          <w:color w:val="000000" w:themeColor="text1"/>
          <w:sz w:val="20"/>
          <w:szCs w:val="20"/>
        </w:rPr>
        <w:t>類似施設を活用し集客事業を行っている事業者</w:t>
      </w:r>
      <w:r w:rsidRPr="009E78A7">
        <w:rPr>
          <w:rFonts w:hint="eastAsia"/>
          <w:sz w:val="20"/>
          <w:szCs w:val="20"/>
        </w:rPr>
        <w:t>、また</w:t>
      </w:r>
      <w:r w:rsidR="00483B67" w:rsidRPr="009E78A7">
        <w:rPr>
          <w:rFonts w:hint="eastAsia"/>
          <w:sz w:val="20"/>
          <w:szCs w:val="20"/>
        </w:rPr>
        <w:t>対象</w:t>
      </w:r>
      <w:r w:rsidR="007776B3" w:rsidRPr="009E78A7">
        <w:rPr>
          <w:rFonts w:hint="eastAsia"/>
          <w:sz w:val="20"/>
          <w:szCs w:val="20"/>
        </w:rPr>
        <w:t>施設</w:t>
      </w:r>
      <w:r w:rsidR="0084361E" w:rsidRPr="009E78A7">
        <w:rPr>
          <w:rFonts w:hint="eastAsia"/>
          <w:sz w:val="20"/>
          <w:szCs w:val="20"/>
        </w:rPr>
        <w:t>の管理運営を含む</w:t>
      </w:r>
      <w:r w:rsidR="004B5FBD" w:rsidRPr="009E78A7">
        <w:rPr>
          <w:rFonts w:hint="eastAsia"/>
          <w:sz w:val="20"/>
          <w:szCs w:val="20"/>
        </w:rPr>
        <w:t>利活用</w:t>
      </w:r>
      <w:r w:rsidR="0084361E" w:rsidRPr="009E78A7">
        <w:rPr>
          <w:rFonts w:hint="eastAsia"/>
          <w:sz w:val="20"/>
          <w:szCs w:val="20"/>
        </w:rPr>
        <w:t>事業</w:t>
      </w:r>
      <w:r w:rsidR="00271021" w:rsidRPr="009E78A7">
        <w:rPr>
          <w:rFonts w:hint="eastAsia"/>
          <w:sz w:val="20"/>
          <w:szCs w:val="20"/>
        </w:rPr>
        <w:t>に事業主体として関心と意欲を有する</w:t>
      </w:r>
      <w:r w:rsidRPr="009E78A7">
        <w:rPr>
          <w:rFonts w:hint="eastAsia"/>
          <w:color w:val="000000" w:themeColor="text1"/>
          <w:sz w:val="20"/>
          <w:szCs w:val="20"/>
        </w:rPr>
        <w:t>事業者</w:t>
      </w:r>
      <w:r w:rsidR="00271021" w:rsidRPr="009E78A7">
        <w:rPr>
          <w:rFonts w:hint="eastAsia"/>
          <w:sz w:val="20"/>
          <w:szCs w:val="20"/>
        </w:rPr>
        <w:t>。</w:t>
      </w:r>
    </w:p>
    <w:p w14:paraId="61C7FD44" w14:textId="77777777" w:rsidR="00335D32" w:rsidRPr="00B05B19" w:rsidRDefault="00335D32" w:rsidP="004B5FBD">
      <w:pPr>
        <w:pStyle w:val="a3"/>
        <w:ind w:leftChars="0" w:left="440" w:firstLineChars="100" w:firstLine="200"/>
        <w:rPr>
          <w:sz w:val="20"/>
          <w:szCs w:val="20"/>
        </w:rPr>
      </w:pPr>
    </w:p>
    <w:p w14:paraId="7CEB6426" w14:textId="336A6405" w:rsidR="00271021" w:rsidRPr="002B460E" w:rsidRDefault="00CE561E" w:rsidP="00483B67">
      <w:pPr>
        <w:pStyle w:val="a3"/>
        <w:numPr>
          <w:ilvl w:val="0"/>
          <w:numId w:val="10"/>
        </w:numPr>
        <w:ind w:leftChars="0"/>
        <w:rPr>
          <w:rFonts w:ascii="游ゴシック" w:eastAsia="游ゴシック" w:hAnsi="游ゴシック"/>
          <w:b/>
          <w:bCs/>
          <w:sz w:val="20"/>
          <w:szCs w:val="20"/>
        </w:rPr>
      </w:pPr>
      <w:r w:rsidRPr="002B460E">
        <w:rPr>
          <w:rFonts w:ascii="游ゴシック" w:eastAsia="游ゴシック" w:hAnsi="游ゴシック" w:hint="eastAsia"/>
          <w:b/>
          <w:bCs/>
          <w:sz w:val="20"/>
          <w:szCs w:val="20"/>
        </w:rPr>
        <w:t>サウンディングのスケジュール</w:t>
      </w:r>
    </w:p>
    <w:tbl>
      <w:tblPr>
        <w:tblStyle w:val="a4"/>
        <w:tblW w:w="8647" w:type="dxa"/>
        <w:tblInd w:w="279" w:type="dxa"/>
        <w:tblLook w:val="04A0" w:firstRow="1" w:lastRow="0" w:firstColumn="1" w:lastColumn="0" w:noHBand="0" w:noVBand="1"/>
      </w:tblPr>
      <w:tblGrid>
        <w:gridCol w:w="3402"/>
        <w:gridCol w:w="5245"/>
      </w:tblGrid>
      <w:tr w:rsidR="00697E3A" w:rsidRPr="00061176" w14:paraId="79D0D677" w14:textId="0E9A4557" w:rsidTr="00697E3A">
        <w:tc>
          <w:tcPr>
            <w:tcW w:w="3402" w:type="dxa"/>
            <w:shd w:val="clear" w:color="auto" w:fill="C5E0B3" w:themeFill="accent6" w:themeFillTint="66"/>
          </w:tcPr>
          <w:p w14:paraId="0055E222" w14:textId="77777777" w:rsidR="00697E3A" w:rsidRPr="00A10D8B" w:rsidRDefault="00697E3A" w:rsidP="00B05B19">
            <w:pPr>
              <w:spacing w:line="300" w:lineRule="exact"/>
              <w:jc w:val="center"/>
              <w:rPr>
                <w:sz w:val="20"/>
                <w:szCs w:val="20"/>
              </w:rPr>
            </w:pPr>
            <w:r w:rsidRPr="00A10D8B">
              <w:rPr>
                <w:sz w:val="20"/>
                <w:szCs w:val="20"/>
              </w:rPr>
              <w:t>内容</w:t>
            </w:r>
          </w:p>
        </w:tc>
        <w:tc>
          <w:tcPr>
            <w:tcW w:w="5245" w:type="dxa"/>
            <w:shd w:val="clear" w:color="auto" w:fill="C5E0B3" w:themeFill="accent6" w:themeFillTint="66"/>
          </w:tcPr>
          <w:p w14:paraId="0EBC0F20" w14:textId="70F1E4EB" w:rsidR="00697E3A" w:rsidRPr="00A10D8B" w:rsidRDefault="00697E3A" w:rsidP="00B05B19">
            <w:pPr>
              <w:spacing w:line="300" w:lineRule="exact"/>
              <w:jc w:val="center"/>
              <w:rPr>
                <w:sz w:val="20"/>
                <w:szCs w:val="20"/>
              </w:rPr>
            </w:pPr>
            <w:r w:rsidRPr="00A10D8B">
              <w:rPr>
                <w:rFonts w:hint="eastAsia"/>
                <w:sz w:val="20"/>
                <w:szCs w:val="20"/>
              </w:rPr>
              <w:t>日程</w:t>
            </w:r>
          </w:p>
        </w:tc>
      </w:tr>
      <w:tr w:rsidR="00697E3A" w:rsidRPr="00061176" w14:paraId="2699E637" w14:textId="1F576CF9" w:rsidTr="002B460E">
        <w:tc>
          <w:tcPr>
            <w:tcW w:w="3402" w:type="dxa"/>
          </w:tcPr>
          <w:p w14:paraId="034FC735" w14:textId="1B42F3E2" w:rsidR="00697E3A" w:rsidRPr="00DF48F8" w:rsidRDefault="00697E3A" w:rsidP="00B05B19">
            <w:pPr>
              <w:spacing w:line="300" w:lineRule="exact"/>
              <w:rPr>
                <w:sz w:val="20"/>
                <w:szCs w:val="20"/>
              </w:rPr>
            </w:pPr>
            <w:r w:rsidRPr="00DF48F8">
              <w:rPr>
                <w:sz w:val="20"/>
                <w:szCs w:val="20"/>
              </w:rPr>
              <w:t>サウンディング実施の公表</w:t>
            </w:r>
          </w:p>
        </w:tc>
        <w:tc>
          <w:tcPr>
            <w:tcW w:w="5245" w:type="dxa"/>
            <w:vAlign w:val="center"/>
          </w:tcPr>
          <w:p w14:paraId="250329F8" w14:textId="61BBEB2A" w:rsidR="00697E3A" w:rsidRPr="00FE3BC5" w:rsidRDefault="00697E3A" w:rsidP="00B05B19">
            <w:pPr>
              <w:spacing w:line="300" w:lineRule="exact"/>
              <w:rPr>
                <w:sz w:val="20"/>
                <w:szCs w:val="20"/>
              </w:rPr>
            </w:pPr>
            <w:r w:rsidRPr="00FE3BC5">
              <w:rPr>
                <w:rFonts w:hint="eastAsia"/>
                <w:sz w:val="20"/>
                <w:szCs w:val="20"/>
              </w:rPr>
              <w:t>令和</w:t>
            </w:r>
            <w:r w:rsidR="00C1254C" w:rsidRPr="00FE3BC5">
              <w:rPr>
                <w:rFonts w:hint="eastAsia"/>
                <w:sz w:val="20"/>
                <w:szCs w:val="20"/>
              </w:rPr>
              <w:t>6</w:t>
            </w:r>
            <w:r w:rsidRPr="00FE3BC5">
              <w:rPr>
                <w:sz w:val="20"/>
                <w:szCs w:val="20"/>
              </w:rPr>
              <w:t>年</w:t>
            </w:r>
            <w:r w:rsidRPr="00FE3BC5">
              <w:rPr>
                <w:rFonts w:hint="eastAsia"/>
                <w:sz w:val="20"/>
                <w:szCs w:val="20"/>
              </w:rPr>
              <w:t>1</w:t>
            </w:r>
            <w:r w:rsidRPr="00FE3BC5">
              <w:rPr>
                <w:sz w:val="20"/>
                <w:szCs w:val="20"/>
              </w:rPr>
              <w:t>月</w:t>
            </w:r>
            <w:r w:rsidR="002B7B12" w:rsidRPr="00FE3BC5">
              <w:rPr>
                <w:rFonts w:hint="eastAsia"/>
                <w:sz w:val="20"/>
                <w:szCs w:val="20"/>
              </w:rPr>
              <w:t>2</w:t>
            </w:r>
            <w:r w:rsidR="002B7B12" w:rsidRPr="00FE3BC5">
              <w:rPr>
                <w:sz w:val="20"/>
                <w:szCs w:val="20"/>
              </w:rPr>
              <w:t>4</w:t>
            </w:r>
            <w:r w:rsidRPr="00FE3BC5">
              <w:rPr>
                <w:sz w:val="20"/>
                <w:szCs w:val="20"/>
              </w:rPr>
              <w:t>日（</w:t>
            </w:r>
            <w:r w:rsidR="002B7B12" w:rsidRPr="00FE3BC5">
              <w:rPr>
                <w:rFonts w:hint="eastAsia"/>
                <w:sz w:val="20"/>
                <w:szCs w:val="20"/>
              </w:rPr>
              <w:t>水</w:t>
            </w:r>
            <w:r w:rsidRPr="00FE3BC5">
              <w:rPr>
                <w:sz w:val="20"/>
                <w:szCs w:val="20"/>
              </w:rPr>
              <w:t>曜日）</w:t>
            </w:r>
          </w:p>
        </w:tc>
      </w:tr>
      <w:tr w:rsidR="002F2B04" w:rsidRPr="00061176" w14:paraId="219E2153" w14:textId="77777777" w:rsidTr="002B460E">
        <w:tc>
          <w:tcPr>
            <w:tcW w:w="3402" w:type="dxa"/>
          </w:tcPr>
          <w:p w14:paraId="3124DEEF" w14:textId="274DC171" w:rsidR="002F2B04" w:rsidRPr="00C104D6" w:rsidRDefault="002B7B12" w:rsidP="00B05B19">
            <w:pPr>
              <w:spacing w:line="300" w:lineRule="exact"/>
              <w:rPr>
                <w:color w:val="0000FF"/>
                <w:sz w:val="20"/>
                <w:szCs w:val="20"/>
              </w:rPr>
            </w:pPr>
            <w:r>
              <w:rPr>
                <w:rFonts w:ascii="游明朝" w:eastAsia="游明朝" w:cs="游明朝" w:hint="eastAsia"/>
                <w:kern w:val="0"/>
                <w:sz w:val="20"/>
                <w:szCs w:val="20"/>
              </w:rPr>
              <w:t>サウンディング申込受付期間</w:t>
            </w:r>
          </w:p>
        </w:tc>
        <w:tc>
          <w:tcPr>
            <w:tcW w:w="5245" w:type="dxa"/>
            <w:vAlign w:val="center"/>
          </w:tcPr>
          <w:p w14:paraId="6E893AB5" w14:textId="644F009C" w:rsidR="002F2B04" w:rsidRPr="00FE3BC5" w:rsidRDefault="002F2B04" w:rsidP="00B05B19">
            <w:pPr>
              <w:spacing w:line="300" w:lineRule="exact"/>
              <w:rPr>
                <w:sz w:val="20"/>
                <w:szCs w:val="20"/>
              </w:rPr>
            </w:pPr>
            <w:r w:rsidRPr="00FE3BC5">
              <w:rPr>
                <w:rFonts w:hint="eastAsia"/>
                <w:sz w:val="20"/>
                <w:szCs w:val="20"/>
              </w:rPr>
              <w:t>令和6</w:t>
            </w:r>
            <w:r w:rsidRPr="00FE3BC5">
              <w:rPr>
                <w:sz w:val="20"/>
                <w:szCs w:val="20"/>
              </w:rPr>
              <w:t>年</w:t>
            </w:r>
            <w:r w:rsidR="002B7B12" w:rsidRPr="00FE3BC5">
              <w:rPr>
                <w:rFonts w:hint="eastAsia"/>
                <w:sz w:val="20"/>
                <w:szCs w:val="20"/>
              </w:rPr>
              <w:t>1</w:t>
            </w:r>
            <w:r w:rsidR="002B7B12" w:rsidRPr="00FE3BC5">
              <w:rPr>
                <w:sz w:val="20"/>
                <w:szCs w:val="20"/>
              </w:rPr>
              <w:t>月</w:t>
            </w:r>
            <w:r w:rsidR="002B7B12" w:rsidRPr="00FE3BC5">
              <w:rPr>
                <w:rFonts w:hint="eastAsia"/>
                <w:sz w:val="20"/>
                <w:szCs w:val="20"/>
              </w:rPr>
              <w:t>2</w:t>
            </w:r>
            <w:r w:rsidR="00BB516C">
              <w:rPr>
                <w:rFonts w:hint="eastAsia"/>
                <w:sz w:val="20"/>
                <w:szCs w:val="20"/>
              </w:rPr>
              <w:t>6</w:t>
            </w:r>
            <w:r w:rsidR="002B7B12" w:rsidRPr="00FE3BC5">
              <w:rPr>
                <w:sz w:val="20"/>
                <w:szCs w:val="20"/>
              </w:rPr>
              <w:t>日（</w:t>
            </w:r>
            <w:r w:rsidR="00BB516C">
              <w:rPr>
                <w:rFonts w:hint="eastAsia"/>
                <w:sz w:val="20"/>
                <w:szCs w:val="20"/>
              </w:rPr>
              <w:t>金</w:t>
            </w:r>
            <w:r w:rsidR="002B7B12" w:rsidRPr="00FE3BC5">
              <w:rPr>
                <w:sz w:val="20"/>
                <w:szCs w:val="20"/>
              </w:rPr>
              <w:t>曜日）</w:t>
            </w:r>
            <w:r w:rsidRPr="00FE3BC5">
              <w:rPr>
                <w:rFonts w:hint="eastAsia"/>
                <w:sz w:val="20"/>
                <w:szCs w:val="20"/>
              </w:rPr>
              <w:t>から</w:t>
            </w:r>
            <w:r w:rsidR="002B7B12" w:rsidRPr="00FE3BC5">
              <w:rPr>
                <w:rFonts w:hint="eastAsia"/>
                <w:sz w:val="20"/>
                <w:szCs w:val="20"/>
              </w:rPr>
              <w:t>1</w:t>
            </w:r>
            <w:r w:rsidRPr="00FE3BC5">
              <w:rPr>
                <w:rFonts w:hint="eastAsia"/>
                <w:sz w:val="20"/>
                <w:szCs w:val="20"/>
              </w:rPr>
              <w:t>月</w:t>
            </w:r>
            <w:r w:rsidR="002B7B12" w:rsidRPr="00FE3BC5">
              <w:rPr>
                <w:rFonts w:hint="eastAsia"/>
                <w:sz w:val="20"/>
                <w:szCs w:val="20"/>
              </w:rPr>
              <w:t>3</w:t>
            </w:r>
            <w:r w:rsidR="002B7B12" w:rsidRPr="00FE3BC5">
              <w:rPr>
                <w:sz w:val="20"/>
                <w:szCs w:val="20"/>
              </w:rPr>
              <w:t>1</w:t>
            </w:r>
            <w:r w:rsidRPr="00FE3BC5">
              <w:rPr>
                <w:rFonts w:hint="eastAsia"/>
                <w:sz w:val="20"/>
                <w:szCs w:val="20"/>
              </w:rPr>
              <w:t>日（</w:t>
            </w:r>
            <w:r w:rsidR="002B7B12" w:rsidRPr="00FE3BC5">
              <w:rPr>
                <w:rFonts w:hint="eastAsia"/>
                <w:sz w:val="20"/>
                <w:szCs w:val="20"/>
              </w:rPr>
              <w:t>水</w:t>
            </w:r>
            <w:r w:rsidRPr="00FE3BC5">
              <w:rPr>
                <w:sz w:val="20"/>
                <w:szCs w:val="20"/>
              </w:rPr>
              <w:t>曜日）</w:t>
            </w:r>
          </w:p>
        </w:tc>
      </w:tr>
      <w:tr w:rsidR="002F2B04" w:rsidRPr="00061176" w14:paraId="78A5CA59" w14:textId="1610CF0E" w:rsidTr="002B460E">
        <w:tc>
          <w:tcPr>
            <w:tcW w:w="3402" w:type="dxa"/>
          </w:tcPr>
          <w:p w14:paraId="4FE7549C" w14:textId="373E50A9" w:rsidR="002F2B04" w:rsidRPr="00A10D8B" w:rsidRDefault="002F2B04" w:rsidP="00B05B19">
            <w:pPr>
              <w:spacing w:line="300" w:lineRule="exact"/>
              <w:rPr>
                <w:sz w:val="20"/>
                <w:szCs w:val="20"/>
              </w:rPr>
            </w:pPr>
            <w:r w:rsidRPr="00A10D8B">
              <w:rPr>
                <w:rFonts w:hint="eastAsia"/>
                <w:sz w:val="20"/>
                <w:szCs w:val="20"/>
              </w:rPr>
              <w:t>サウンディングの実施</w:t>
            </w:r>
          </w:p>
        </w:tc>
        <w:tc>
          <w:tcPr>
            <w:tcW w:w="5245" w:type="dxa"/>
            <w:vAlign w:val="center"/>
          </w:tcPr>
          <w:p w14:paraId="537BF8C6" w14:textId="4F72E7E8" w:rsidR="002F2B04" w:rsidRPr="00FE3BC5" w:rsidRDefault="002F2B04" w:rsidP="00B05B19">
            <w:pPr>
              <w:spacing w:line="300" w:lineRule="exact"/>
              <w:rPr>
                <w:sz w:val="20"/>
                <w:szCs w:val="20"/>
              </w:rPr>
            </w:pPr>
            <w:r w:rsidRPr="00FE3BC5">
              <w:rPr>
                <w:rFonts w:hint="eastAsia"/>
                <w:sz w:val="20"/>
                <w:szCs w:val="20"/>
              </w:rPr>
              <w:t>令和</w:t>
            </w:r>
            <w:r w:rsidR="002B7B12" w:rsidRPr="00FE3BC5">
              <w:rPr>
                <w:rFonts w:hint="eastAsia"/>
                <w:sz w:val="20"/>
                <w:szCs w:val="20"/>
              </w:rPr>
              <w:t>6</w:t>
            </w:r>
            <w:r w:rsidRPr="00FE3BC5">
              <w:rPr>
                <w:sz w:val="20"/>
                <w:szCs w:val="20"/>
              </w:rPr>
              <w:t>年</w:t>
            </w:r>
            <w:r w:rsidR="002B7B12" w:rsidRPr="00FE3BC5">
              <w:rPr>
                <w:rFonts w:hint="eastAsia"/>
                <w:sz w:val="20"/>
                <w:szCs w:val="20"/>
              </w:rPr>
              <w:t>2月中　※個別に調整</w:t>
            </w:r>
          </w:p>
        </w:tc>
      </w:tr>
      <w:tr w:rsidR="002B7B12" w:rsidRPr="00061176" w14:paraId="642F3B1E" w14:textId="77777777" w:rsidTr="002B460E">
        <w:tc>
          <w:tcPr>
            <w:tcW w:w="3402" w:type="dxa"/>
          </w:tcPr>
          <w:p w14:paraId="76AD3E09" w14:textId="1343CBA4" w:rsidR="002B7B12" w:rsidRPr="00A10D8B" w:rsidRDefault="002B7B12" w:rsidP="00B05B19">
            <w:pPr>
              <w:spacing w:line="300" w:lineRule="exact"/>
              <w:rPr>
                <w:sz w:val="20"/>
                <w:szCs w:val="20"/>
              </w:rPr>
            </w:pPr>
            <w:r>
              <w:rPr>
                <w:rFonts w:ascii="游明朝" w:eastAsia="游明朝" w:cs="游明朝" w:hint="eastAsia"/>
                <w:kern w:val="0"/>
                <w:sz w:val="20"/>
                <w:szCs w:val="20"/>
              </w:rPr>
              <w:t>サウンディング結果公表</w:t>
            </w:r>
          </w:p>
        </w:tc>
        <w:tc>
          <w:tcPr>
            <w:tcW w:w="5245" w:type="dxa"/>
            <w:vAlign w:val="center"/>
          </w:tcPr>
          <w:p w14:paraId="6F31CA6A" w14:textId="36E70BD9" w:rsidR="002B7B12" w:rsidRPr="00FE3BC5" w:rsidRDefault="002B7B12" w:rsidP="00B05B19">
            <w:pPr>
              <w:spacing w:line="300" w:lineRule="exact"/>
              <w:rPr>
                <w:sz w:val="20"/>
                <w:szCs w:val="20"/>
              </w:rPr>
            </w:pPr>
            <w:r w:rsidRPr="00FE3BC5">
              <w:rPr>
                <w:rFonts w:hint="eastAsia"/>
                <w:sz w:val="20"/>
                <w:szCs w:val="20"/>
              </w:rPr>
              <w:t>令和6</w:t>
            </w:r>
            <w:r w:rsidRPr="00FE3BC5">
              <w:rPr>
                <w:sz w:val="20"/>
                <w:szCs w:val="20"/>
              </w:rPr>
              <w:t>年</w:t>
            </w:r>
            <w:r w:rsidRPr="00FE3BC5">
              <w:rPr>
                <w:rFonts w:hint="eastAsia"/>
                <w:sz w:val="20"/>
                <w:szCs w:val="20"/>
              </w:rPr>
              <w:t>3月中旬</w:t>
            </w:r>
          </w:p>
        </w:tc>
      </w:tr>
    </w:tbl>
    <w:p w14:paraId="75B7948D" w14:textId="4FFF8414" w:rsidR="005A01CB" w:rsidRDefault="00271021" w:rsidP="00483B67">
      <w:pPr>
        <w:rPr>
          <w:sz w:val="20"/>
          <w:szCs w:val="20"/>
        </w:rPr>
      </w:pPr>
      <w:r w:rsidRPr="00061176">
        <w:rPr>
          <w:sz w:val="20"/>
          <w:szCs w:val="20"/>
        </w:rPr>
        <w:t xml:space="preserve"> </w:t>
      </w:r>
    </w:p>
    <w:p w14:paraId="35B0203A" w14:textId="74FF8BFF" w:rsidR="007776B3" w:rsidRPr="002B460E" w:rsidRDefault="007776B3" w:rsidP="007776B3">
      <w:pPr>
        <w:pStyle w:val="a3"/>
        <w:numPr>
          <w:ilvl w:val="0"/>
          <w:numId w:val="10"/>
        </w:numPr>
        <w:ind w:leftChars="0"/>
        <w:rPr>
          <w:rFonts w:ascii="游ゴシック" w:eastAsia="游ゴシック" w:hAnsi="游ゴシック"/>
          <w:b/>
          <w:bCs/>
          <w:sz w:val="20"/>
          <w:szCs w:val="20"/>
        </w:rPr>
      </w:pPr>
      <w:r>
        <w:rPr>
          <w:rFonts w:ascii="游ゴシック" w:eastAsia="游ゴシック" w:hAnsi="游ゴシック" w:hint="eastAsia"/>
          <w:b/>
          <w:bCs/>
          <w:sz w:val="20"/>
          <w:szCs w:val="20"/>
        </w:rPr>
        <w:t>サウンディング</w:t>
      </w:r>
      <w:r w:rsidR="002B7B12" w:rsidRPr="00B9318F">
        <w:rPr>
          <w:rFonts w:ascii="游ゴシック" w:eastAsia="游ゴシック" w:hAnsi="游ゴシック" w:hint="eastAsia"/>
          <w:b/>
          <w:bCs/>
          <w:sz w:val="20"/>
          <w:szCs w:val="20"/>
        </w:rPr>
        <w:t>にて事業者へお聞きしたい内容</w:t>
      </w:r>
    </w:p>
    <w:p w14:paraId="0739151C" w14:textId="5D0DA20C" w:rsidR="002B7B12" w:rsidRPr="00B05B19" w:rsidRDefault="002B7B12" w:rsidP="00B05B19">
      <w:pPr>
        <w:pStyle w:val="a3"/>
        <w:numPr>
          <w:ilvl w:val="0"/>
          <w:numId w:val="23"/>
        </w:numPr>
        <w:ind w:leftChars="0"/>
        <w:rPr>
          <w:color w:val="000000" w:themeColor="text1"/>
          <w:sz w:val="20"/>
          <w:szCs w:val="20"/>
        </w:rPr>
      </w:pPr>
      <w:r w:rsidRPr="00B05B19">
        <w:rPr>
          <w:rFonts w:hint="eastAsia"/>
          <w:color w:val="000000" w:themeColor="text1"/>
          <w:sz w:val="20"/>
          <w:szCs w:val="20"/>
        </w:rPr>
        <w:t>公共施設の管理実績</w:t>
      </w:r>
    </w:p>
    <w:p w14:paraId="33EB7AE3" w14:textId="77777777" w:rsidR="002B7B12" w:rsidRPr="00B05B19" w:rsidRDefault="002B7B12" w:rsidP="00B05B19">
      <w:pPr>
        <w:pStyle w:val="a3"/>
        <w:numPr>
          <w:ilvl w:val="0"/>
          <w:numId w:val="23"/>
        </w:numPr>
        <w:ind w:leftChars="0"/>
        <w:rPr>
          <w:sz w:val="20"/>
          <w:szCs w:val="20"/>
        </w:rPr>
      </w:pPr>
      <w:r w:rsidRPr="00B05B19">
        <w:rPr>
          <w:rFonts w:hint="eastAsia"/>
          <w:sz w:val="20"/>
          <w:szCs w:val="20"/>
        </w:rPr>
        <w:t>スタジアムを活用した事業展開への興味・実績の有無</w:t>
      </w:r>
    </w:p>
    <w:p w14:paraId="6BD61447" w14:textId="77777777" w:rsidR="002B7B12" w:rsidRPr="00B05B19" w:rsidRDefault="002B7B12" w:rsidP="00B05B19">
      <w:pPr>
        <w:pStyle w:val="a3"/>
        <w:numPr>
          <w:ilvl w:val="0"/>
          <w:numId w:val="23"/>
        </w:numPr>
        <w:ind w:leftChars="0"/>
        <w:rPr>
          <w:sz w:val="20"/>
          <w:szCs w:val="20"/>
        </w:rPr>
      </w:pPr>
      <w:r w:rsidRPr="00B05B19">
        <w:rPr>
          <w:rFonts w:hint="eastAsia"/>
          <w:sz w:val="20"/>
          <w:szCs w:val="20"/>
        </w:rPr>
        <w:t>スタジアムやその周辺の活性化のために</w:t>
      </w:r>
      <w:r w:rsidRPr="00B05B19">
        <w:rPr>
          <w:rFonts w:hint="eastAsia"/>
          <w:color w:val="000000" w:themeColor="text1"/>
          <w:sz w:val="20"/>
          <w:szCs w:val="20"/>
        </w:rPr>
        <w:t>貴社</w:t>
      </w:r>
      <w:r w:rsidRPr="00B05B19">
        <w:rPr>
          <w:rFonts w:hint="eastAsia"/>
          <w:sz w:val="20"/>
          <w:szCs w:val="20"/>
        </w:rPr>
        <w:t>が発揮できる強み・特徴について</w:t>
      </w:r>
    </w:p>
    <w:p w14:paraId="0ED4E261" w14:textId="77777777" w:rsidR="002B7B12" w:rsidRPr="00B05B19" w:rsidRDefault="002B7B12" w:rsidP="00B05B19">
      <w:pPr>
        <w:pStyle w:val="a3"/>
        <w:numPr>
          <w:ilvl w:val="0"/>
          <w:numId w:val="23"/>
        </w:numPr>
        <w:ind w:leftChars="0"/>
        <w:rPr>
          <w:color w:val="000000" w:themeColor="text1"/>
          <w:sz w:val="20"/>
          <w:szCs w:val="20"/>
        </w:rPr>
      </w:pPr>
      <w:r w:rsidRPr="00B05B19">
        <w:rPr>
          <w:rFonts w:hint="eastAsia"/>
          <w:color w:val="000000" w:themeColor="text1"/>
          <w:sz w:val="20"/>
          <w:szCs w:val="20"/>
        </w:rPr>
        <w:t>仙台スタジアムでの収益事業展開の可能性</w:t>
      </w:r>
    </w:p>
    <w:p w14:paraId="17FD5D03" w14:textId="7E6A5895" w:rsidR="002B7B12" w:rsidRPr="00B05B19" w:rsidRDefault="00D0436A" w:rsidP="00B05B19">
      <w:pPr>
        <w:pStyle w:val="a3"/>
        <w:numPr>
          <w:ilvl w:val="0"/>
          <w:numId w:val="23"/>
        </w:numPr>
        <w:ind w:leftChars="0"/>
        <w:rPr>
          <w:color w:val="000000" w:themeColor="text1"/>
          <w:sz w:val="20"/>
          <w:szCs w:val="20"/>
        </w:rPr>
      </w:pPr>
      <w:r>
        <w:rPr>
          <w:rFonts w:hint="eastAsia"/>
          <w:color w:val="000000" w:themeColor="text1"/>
          <w:sz w:val="20"/>
          <w:szCs w:val="20"/>
        </w:rPr>
        <w:t>七北田</w:t>
      </w:r>
      <w:r w:rsidR="002B7B12" w:rsidRPr="00B05B19">
        <w:rPr>
          <w:rFonts w:hint="eastAsia"/>
          <w:color w:val="000000" w:themeColor="text1"/>
          <w:sz w:val="20"/>
          <w:szCs w:val="20"/>
        </w:rPr>
        <w:t>公園西側エリアとの一体的利活用の可能性</w:t>
      </w:r>
    </w:p>
    <w:p w14:paraId="6DE5F149" w14:textId="77777777" w:rsidR="002B7B12" w:rsidRPr="00B05B19" w:rsidRDefault="002B7B12" w:rsidP="00B05B19">
      <w:pPr>
        <w:pStyle w:val="a3"/>
        <w:numPr>
          <w:ilvl w:val="0"/>
          <w:numId w:val="23"/>
        </w:numPr>
        <w:ind w:leftChars="0"/>
        <w:rPr>
          <w:sz w:val="20"/>
          <w:szCs w:val="20"/>
        </w:rPr>
      </w:pPr>
      <w:r w:rsidRPr="00B05B19">
        <w:rPr>
          <w:rFonts w:hint="eastAsia"/>
          <w:color w:val="000000" w:themeColor="text1"/>
          <w:sz w:val="20"/>
          <w:szCs w:val="20"/>
        </w:rPr>
        <w:t>現状のスタジアムにおいて、どのような事業が想定できるか（</w:t>
      </w:r>
      <w:r w:rsidRPr="00B05B19">
        <w:rPr>
          <w:rFonts w:hint="eastAsia"/>
          <w:sz w:val="20"/>
          <w:szCs w:val="20"/>
        </w:rPr>
        <w:t>施設整備、管理・運営・業態等）</w:t>
      </w:r>
    </w:p>
    <w:p w14:paraId="29667C60" w14:textId="77777777" w:rsidR="002B7B12" w:rsidRPr="00B05B19" w:rsidRDefault="002B7B12" w:rsidP="00B05B19">
      <w:pPr>
        <w:pStyle w:val="a3"/>
        <w:numPr>
          <w:ilvl w:val="0"/>
          <w:numId w:val="23"/>
        </w:numPr>
        <w:ind w:leftChars="0"/>
        <w:rPr>
          <w:color w:val="000000" w:themeColor="text1"/>
          <w:sz w:val="20"/>
          <w:szCs w:val="20"/>
        </w:rPr>
      </w:pPr>
      <w:r w:rsidRPr="00B05B19">
        <w:rPr>
          <w:rFonts w:hint="eastAsia"/>
          <w:color w:val="000000" w:themeColor="text1"/>
          <w:sz w:val="20"/>
          <w:szCs w:val="20"/>
        </w:rPr>
        <w:t>新たなニーズに対応するサービスの提供に当たり、現状のスタジアムに不足していると考える機能や施設</w:t>
      </w:r>
    </w:p>
    <w:p w14:paraId="5BBE3648" w14:textId="58F7286D" w:rsidR="002B7B12" w:rsidRPr="00B05B19" w:rsidRDefault="002B7B12" w:rsidP="00B05B19">
      <w:pPr>
        <w:pStyle w:val="a3"/>
        <w:numPr>
          <w:ilvl w:val="0"/>
          <w:numId w:val="23"/>
        </w:numPr>
        <w:ind w:leftChars="0"/>
        <w:rPr>
          <w:sz w:val="20"/>
          <w:szCs w:val="20"/>
        </w:rPr>
      </w:pPr>
      <w:r w:rsidRPr="00B05B19">
        <w:rPr>
          <w:rFonts w:hint="eastAsia"/>
          <w:sz w:val="20"/>
          <w:szCs w:val="20"/>
        </w:rPr>
        <w:t>今後対話を継続する意思</w:t>
      </w:r>
      <w:r w:rsidR="004B5FBD" w:rsidRPr="00B05B19">
        <w:rPr>
          <w:rFonts w:hint="eastAsia"/>
          <w:sz w:val="20"/>
          <w:szCs w:val="20"/>
        </w:rPr>
        <w:t>があるか</w:t>
      </w:r>
    </w:p>
    <w:p w14:paraId="187AC40B" w14:textId="345A5159" w:rsidR="005A01CB" w:rsidRDefault="005A01CB">
      <w:pPr>
        <w:widowControl/>
        <w:jc w:val="left"/>
        <w:rPr>
          <w:sz w:val="20"/>
          <w:szCs w:val="20"/>
        </w:rPr>
      </w:pPr>
    </w:p>
    <w:p w14:paraId="6A34F2C1" w14:textId="79D3546B" w:rsidR="00531359" w:rsidRPr="002B460E" w:rsidRDefault="00CE561E" w:rsidP="00531359">
      <w:pPr>
        <w:pStyle w:val="a3"/>
        <w:numPr>
          <w:ilvl w:val="0"/>
          <w:numId w:val="10"/>
        </w:numPr>
        <w:ind w:leftChars="0"/>
        <w:rPr>
          <w:rFonts w:ascii="游ゴシック" w:eastAsia="游ゴシック" w:hAnsi="游ゴシック"/>
          <w:b/>
          <w:bCs/>
          <w:sz w:val="20"/>
          <w:szCs w:val="20"/>
        </w:rPr>
      </w:pPr>
      <w:r w:rsidRPr="002B460E">
        <w:rPr>
          <w:rFonts w:ascii="游ゴシック" w:eastAsia="游ゴシック" w:hAnsi="游ゴシック" w:hint="eastAsia"/>
          <w:b/>
          <w:bCs/>
          <w:sz w:val="20"/>
          <w:szCs w:val="20"/>
        </w:rPr>
        <w:t>サウンディング参加申込みの受付</w:t>
      </w:r>
    </w:p>
    <w:p w14:paraId="0C51C5C3" w14:textId="2D685EFE" w:rsidR="00531359" w:rsidRDefault="00531359" w:rsidP="00531359">
      <w:pPr>
        <w:pStyle w:val="a3"/>
        <w:ind w:leftChars="202" w:left="424" w:firstLineChars="100" w:firstLine="200"/>
        <w:rPr>
          <w:rFonts w:asciiTheme="minorEastAsia" w:hAnsiTheme="minorEastAsia"/>
          <w:sz w:val="20"/>
          <w:szCs w:val="20"/>
        </w:rPr>
      </w:pPr>
      <w:r w:rsidRPr="00061176">
        <w:rPr>
          <w:rFonts w:asciiTheme="minorEastAsia" w:hAnsiTheme="minorEastAsia" w:hint="eastAsia"/>
          <w:sz w:val="20"/>
          <w:szCs w:val="20"/>
        </w:rPr>
        <w:t>サウンディングに参加を希望される事業者は、</w:t>
      </w:r>
      <w:r w:rsidR="007C2025" w:rsidRPr="004B5FBD">
        <w:rPr>
          <w:rFonts w:ascii="游明朝" w:eastAsia="游明朝" w:hAnsi="游明朝" w:hint="eastAsia"/>
          <w:b/>
          <w:bCs/>
          <w:sz w:val="20"/>
          <w:szCs w:val="20"/>
          <w:highlight w:val="lightGray"/>
          <w:shd w:val="pct15" w:color="auto" w:fill="FFFFFF"/>
        </w:rPr>
        <w:t>様式</w:t>
      </w:r>
      <w:r w:rsidR="004B5FBD" w:rsidRPr="004B5FBD">
        <w:rPr>
          <w:rFonts w:ascii="游明朝" w:eastAsia="游明朝" w:hAnsi="游明朝" w:hint="eastAsia"/>
          <w:b/>
          <w:bCs/>
          <w:sz w:val="20"/>
          <w:szCs w:val="20"/>
          <w:highlight w:val="lightGray"/>
          <w:shd w:val="pct15" w:color="auto" w:fill="FFFFFF"/>
        </w:rPr>
        <w:t>１</w:t>
      </w:r>
      <w:r w:rsidR="007C2025" w:rsidRPr="004B5FBD">
        <w:rPr>
          <w:rFonts w:ascii="游明朝" w:eastAsia="游明朝" w:hAnsi="游明朝" w:hint="eastAsia"/>
          <w:b/>
          <w:bCs/>
          <w:sz w:val="20"/>
          <w:szCs w:val="20"/>
          <w:highlight w:val="lightGray"/>
          <w:shd w:val="pct15" w:color="auto" w:fill="FFFFFF"/>
        </w:rPr>
        <w:t>「</w:t>
      </w:r>
      <w:r w:rsidR="00AA65C5" w:rsidRPr="004B5FBD">
        <w:rPr>
          <w:rFonts w:ascii="游明朝" w:eastAsia="游明朝" w:hAnsi="游明朝" w:hint="eastAsia"/>
          <w:b/>
          <w:bCs/>
          <w:sz w:val="20"/>
          <w:szCs w:val="20"/>
          <w:shd w:val="pct15" w:color="auto" w:fill="FFFFFF"/>
        </w:rPr>
        <w:t>サウンディング参加申込書</w:t>
      </w:r>
      <w:r w:rsidR="007C2025" w:rsidRPr="004B5FBD">
        <w:rPr>
          <w:rFonts w:hint="eastAsia"/>
          <w:b/>
          <w:bCs/>
          <w:sz w:val="20"/>
          <w:szCs w:val="20"/>
          <w:highlight w:val="lightGray"/>
          <w:shd w:val="pct15" w:color="auto" w:fill="FFFFFF"/>
        </w:rPr>
        <w:t>」</w:t>
      </w:r>
      <w:r w:rsidRPr="00DF48F8">
        <w:rPr>
          <w:rFonts w:asciiTheme="minorEastAsia" w:hAnsiTheme="minorEastAsia" w:hint="eastAsia"/>
          <w:sz w:val="20"/>
          <w:szCs w:val="20"/>
        </w:rPr>
        <w:t>を下</w:t>
      </w:r>
      <w:r w:rsidRPr="00061176">
        <w:rPr>
          <w:rFonts w:asciiTheme="minorEastAsia" w:hAnsiTheme="minorEastAsia" w:hint="eastAsia"/>
          <w:sz w:val="20"/>
          <w:szCs w:val="20"/>
        </w:rPr>
        <w:t>記により提出してください。</w:t>
      </w:r>
    </w:p>
    <w:p w14:paraId="0AF8BB5E" w14:textId="61C09723" w:rsidR="00E94F1F" w:rsidRPr="00FE3BC5" w:rsidRDefault="00E94F1F" w:rsidP="00531359">
      <w:pPr>
        <w:pStyle w:val="a3"/>
        <w:ind w:leftChars="202" w:left="424" w:firstLineChars="100" w:firstLine="200"/>
        <w:rPr>
          <w:rFonts w:asciiTheme="minorEastAsia" w:hAnsiTheme="minorEastAsia"/>
          <w:sz w:val="20"/>
          <w:szCs w:val="20"/>
        </w:rPr>
      </w:pPr>
      <w:r w:rsidRPr="00DF48F8">
        <w:rPr>
          <w:rFonts w:asciiTheme="minorEastAsia" w:hAnsiTheme="minorEastAsia" w:hint="eastAsia"/>
          <w:sz w:val="20"/>
          <w:szCs w:val="20"/>
        </w:rPr>
        <w:t>実施予定日</w:t>
      </w:r>
      <w:r w:rsidRPr="00FE3BC5">
        <w:rPr>
          <w:rFonts w:asciiTheme="minorEastAsia" w:hAnsiTheme="minorEastAsia" w:hint="eastAsia"/>
          <w:sz w:val="20"/>
          <w:szCs w:val="20"/>
        </w:rPr>
        <w:t>：令和</w:t>
      </w:r>
      <w:r w:rsidR="004B5FBD" w:rsidRPr="00FE3BC5">
        <w:rPr>
          <w:rFonts w:asciiTheme="minorEastAsia" w:hAnsiTheme="minorEastAsia" w:hint="eastAsia"/>
          <w:sz w:val="20"/>
          <w:szCs w:val="20"/>
        </w:rPr>
        <w:t>6年2月中　※エントリーシート受領後、個別に日程調整を行います。</w:t>
      </w:r>
    </w:p>
    <w:p w14:paraId="124185B3" w14:textId="148ABFFC" w:rsidR="00E94F1F" w:rsidRPr="00FE3BC5" w:rsidRDefault="00E94F1F" w:rsidP="00531359">
      <w:pPr>
        <w:pStyle w:val="a3"/>
        <w:ind w:leftChars="202" w:left="424" w:firstLineChars="100" w:firstLine="200"/>
        <w:rPr>
          <w:rFonts w:asciiTheme="minorEastAsia" w:hAnsiTheme="minorEastAsia"/>
          <w:sz w:val="20"/>
          <w:szCs w:val="20"/>
        </w:rPr>
      </w:pPr>
      <w:r w:rsidRPr="00FE3BC5">
        <w:rPr>
          <w:rFonts w:asciiTheme="minorEastAsia" w:hAnsiTheme="minorEastAsia" w:hint="eastAsia"/>
          <w:sz w:val="20"/>
          <w:szCs w:val="20"/>
        </w:rPr>
        <w:t>場所：</w:t>
      </w:r>
      <w:r w:rsidR="008F69B2" w:rsidRPr="00FE3BC5">
        <w:rPr>
          <w:rFonts w:asciiTheme="minorEastAsia" w:hAnsiTheme="minorEastAsia" w:hint="eastAsia"/>
          <w:sz w:val="20"/>
          <w:szCs w:val="20"/>
        </w:rPr>
        <w:t>仙台市役所またはオンライン会議</w:t>
      </w:r>
      <w:r w:rsidR="00B05B19" w:rsidRPr="00FE3BC5">
        <w:rPr>
          <w:rFonts w:asciiTheme="minorEastAsia" w:hAnsiTheme="minorEastAsia" w:hint="eastAsia"/>
          <w:sz w:val="20"/>
          <w:szCs w:val="20"/>
        </w:rPr>
        <w:t>を予定</w:t>
      </w:r>
    </w:p>
    <w:p w14:paraId="5F028E9D" w14:textId="5AB2CAE3" w:rsidR="008F69B2" w:rsidRPr="00FE3BC5" w:rsidRDefault="00E94F1F" w:rsidP="008F69B2">
      <w:pPr>
        <w:pStyle w:val="a3"/>
        <w:ind w:leftChars="202" w:left="424" w:firstLineChars="100" w:firstLine="200"/>
        <w:rPr>
          <w:rFonts w:asciiTheme="minorEastAsia" w:hAnsiTheme="minorEastAsia"/>
          <w:sz w:val="20"/>
          <w:szCs w:val="20"/>
          <w:lang w:eastAsia="zh-TW"/>
        </w:rPr>
      </w:pPr>
      <w:r w:rsidRPr="00FE3BC5">
        <w:rPr>
          <w:rFonts w:asciiTheme="minorEastAsia" w:hAnsiTheme="minorEastAsia" w:hint="eastAsia"/>
          <w:sz w:val="20"/>
          <w:szCs w:val="20"/>
          <w:lang w:eastAsia="zh-TW"/>
        </w:rPr>
        <w:t>所要時間：1時間程度</w:t>
      </w:r>
    </w:p>
    <w:p w14:paraId="4A157EC5" w14:textId="67D6B84D" w:rsidR="00861784" w:rsidRPr="00FE3BC5" w:rsidRDefault="00861784" w:rsidP="00531359">
      <w:pPr>
        <w:pStyle w:val="a3"/>
        <w:ind w:leftChars="202" w:left="424" w:firstLineChars="100" w:firstLine="200"/>
        <w:rPr>
          <w:rFonts w:asciiTheme="minorEastAsia" w:hAnsiTheme="minorEastAsia"/>
          <w:sz w:val="20"/>
          <w:szCs w:val="20"/>
          <w:lang w:eastAsia="zh-TW"/>
        </w:rPr>
      </w:pPr>
      <w:r w:rsidRPr="00FE3BC5">
        <w:rPr>
          <w:rFonts w:asciiTheme="minorEastAsia" w:hAnsiTheme="minorEastAsia" w:hint="eastAsia"/>
          <w:sz w:val="20"/>
          <w:szCs w:val="20"/>
          <w:lang w:eastAsia="zh-TW"/>
        </w:rPr>
        <w:t>申込締切日：</w:t>
      </w:r>
      <w:bookmarkStart w:id="1" w:name="_Hlk156406005"/>
      <w:r w:rsidR="004B5FBD" w:rsidRPr="00FE3BC5">
        <w:rPr>
          <w:rFonts w:hint="eastAsia"/>
          <w:sz w:val="20"/>
          <w:szCs w:val="20"/>
          <w:lang w:eastAsia="zh-TW"/>
        </w:rPr>
        <w:t>令和6</w:t>
      </w:r>
      <w:r w:rsidR="004B5FBD" w:rsidRPr="00FE3BC5">
        <w:rPr>
          <w:sz w:val="20"/>
          <w:szCs w:val="20"/>
          <w:lang w:eastAsia="zh-TW"/>
        </w:rPr>
        <w:t>年</w:t>
      </w:r>
      <w:r w:rsidR="004B5FBD" w:rsidRPr="00FE3BC5">
        <w:rPr>
          <w:rFonts w:hint="eastAsia"/>
          <w:sz w:val="20"/>
          <w:szCs w:val="20"/>
          <w:lang w:eastAsia="zh-TW"/>
        </w:rPr>
        <w:t>1月3</w:t>
      </w:r>
      <w:r w:rsidR="004B5FBD" w:rsidRPr="00FE3BC5">
        <w:rPr>
          <w:sz w:val="20"/>
          <w:szCs w:val="20"/>
          <w:lang w:eastAsia="zh-TW"/>
        </w:rPr>
        <w:t>1</w:t>
      </w:r>
      <w:r w:rsidR="004B5FBD" w:rsidRPr="00FE3BC5">
        <w:rPr>
          <w:rFonts w:hint="eastAsia"/>
          <w:sz w:val="20"/>
          <w:szCs w:val="20"/>
          <w:lang w:eastAsia="zh-TW"/>
        </w:rPr>
        <w:t>日（水</w:t>
      </w:r>
      <w:r w:rsidR="004B5FBD" w:rsidRPr="00FE3BC5">
        <w:rPr>
          <w:sz w:val="20"/>
          <w:szCs w:val="20"/>
          <w:lang w:eastAsia="zh-TW"/>
        </w:rPr>
        <w:t>曜日）</w:t>
      </w:r>
      <w:r w:rsidRPr="00FE3BC5">
        <w:rPr>
          <w:rFonts w:asciiTheme="minorEastAsia" w:hAnsiTheme="minorEastAsia" w:hint="eastAsia"/>
          <w:sz w:val="20"/>
          <w:szCs w:val="20"/>
          <w:lang w:eastAsia="zh-TW"/>
        </w:rPr>
        <w:t>17時必着</w:t>
      </w:r>
      <w:bookmarkEnd w:id="1"/>
    </w:p>
    <w:p w14:paraId="6A55A637" w14:textId="379400F6" w:rsidR="00500053" w:rsidRPr="00FE3BC5" w:rsidRDefault="00C070AB" w:rsidP="004B5FBD">
      <w:pPr>
        <w:pStyle w:val="a3"/>
        <w:ind w:leftChars="202" w:left="424" w:firstLineChars="100" w:firstLine="200"/>
        <w:rPr>
          <w:rFonts w:asciiTheme="minorEastAsia" w:hAnsiTheme="minorEastAsia"/>
          <w:sz w:val="20"/>
          <w:szCs w:val="20"/>
          <w:lang w:eastAsia="zh-TW"/>
        </w:rPr>
      </w:pPr>
      <w:r w:rsidRPr="00FE3BC5">
        <w:rPr>
          <w:rFonts w:asciiTheme="minorEastAsia" w:hAnsiTheme="minorEastAsia" w:hint="eastAsia"/>
          <w:sz w:val="20"/>
          <w:szCs w:val="20"/>
        </w:rPr>
        <w:t>申込</w:t>
      </w:r>
      <w:r w:rsidRPr="00FE3BC5">
        <w:rPr>
          <w:rFonts w:asciiTheme="minorEastAsia" w:hAnsiTheme="minorEastAsia"/>
          <w:sz w:val="20"/>
          <w:szCs w:val="20"/>
        </w:rPr>
        <w:t>先</w:t>
      </w:r>
      <w:r w:rsidRPr="00FE3BC5">
        <w:rPr>
          <w:rFonts w:asciiTheme="minorEastAsia" w:hAnsiTheme="minorEastAsia" w:hint="eastAsia"/>
          <w:sz w:val="20"/>
          <w:szCs w:val="20"/>
        </w:rPr>
        <w:t>（</w:t>
      </w:r>
      <w:r w:rsidRPr="00FE3BC5">
        <w:rPr>
          <w:rFonts w:asciiTheme="minorEastAsia" w:hAnsiTheme="minorEastAsia"/>
          <w:sz w:val="20"/>
          <w:szCs w:val="20"/>
        </w:rPr>
        <w:t>E-mail</w:t>
      </w:r>
      <w:r w:rsidRPr="00FE3BC5">
        <w:rPr>
          <w:rFonts w:asciiTheme="minorEastAsia" w:hAnsiTheme="minorEastAsia" w:hint="eastAsia"/>
          <w:sz w:val="20"/>
          <w:szCs w:val="20"/>
        </w:rPr>
        <w:t>）：</w:t>
      </w:r>
      <w:hyperlink r:id="rId10" w:history="1">
        <w:r w:rsidR="002F2D46" w:rsidRPr="00FE3BC5">
          <w:rPr>
            <w:rStyle w:val="af0"/>
            <w:rFonts w:asciiTheme="minorEastAsia" w:hAnsiTheme="minorEastAsia"/>
            <w:color w:val="auto"/>
            <w:sz w:val="20"/>
            <w:szCs w:val="20"/>
          </w:rPr>
          <w:t>sim004210@city.sendai.jp</w:t>
        </w:r>
      </w:hyperlink>
      <w:r w:rsidRPr="00FE3BC5">
        <w:rPr>
          <w:rFonts w:asciiTheme="minorEastAsia" w:hAnsiTheme="minorEastAsia"/>
          <w:sz w:val="20"/>
          <w:szCs w:val="20"/>
        </w:rPr>
        <w:t>（</w:t>
      </w:r>
      <w:r w:rsidR="00BC3BA3" w:rsidRPr="00FE3BC5">
        <w:rPr>
          <w:rFonts w:asciiTheme="minorEastAsia" w:hAnsiTheme="minorEastAsia" w:hint="eastAsia"/>
          <w:sz w:val="20"/>
          <w:szCs w:val="20"/>
        </w:rPr>
        <w:t>文化観光局スポーツ振興課</w:t>
      </w:r>
      <w:r w:rsidRPr="00FE3BC5">
        <w:rPr>
          <w:rFonts w:asciiTheme="minorEastAsia" w:hAnsiTheme="minorEastAsia"/>
          <w:sz w:val="20"/>
          <w:szCs w:val="20"/>
        </w:rPr>
        <w:t>）</w:t>
      </w:r>
    </w:p>
    <w:p w14:paraId="2F391FDA" w14:textId="100CDDD3" w:rsidR="004B5FBD" w:rsidRPr="004B5FBD" w:rsidRDefault="004B5FBD" w:rsidP="00B05B19">
      <w:pPr>
        <w:pStyle w:val="a3"/>
        <w:numPr>
          <w:ilvl w:val="0"/>
          <w:numId w:val="13"/>
        </w:numPr>
        <w:spacing w:line="300" w:lineRule="exact"/>
        <w:ind w:leftChars="0" w:left="993" w:hanging="284"/>
        <w:rPr>
          <w:rFonts w:asciiTheme="minorEastAsia" w:hAnsiTheme="minorEastAsia"/>
          <w:sz w:val="20"/>
          <w:szCs w:val="20"/>
        </w:rPr>
      </w:pPr>
      <w:r w:rsidRPr="00DF48F8">
        <w:rPr>
          <w:rFonts w:asciiTheme="minorEastAsia" w:hAnsiTheme="minorEastAsia" w:hint="eastAsia"/>
          <w:sz w:val="20"/>
          <w:szCs w:val="20"/>
        </w:rPr>
        <w:t>メール件名は【サウンディング参加申込（※〇〇〇）】としてください</w:t>
      </w:r>
      <w:r>
        <w:rPr>
          <w:rFonts w:asciiTheme="minorEastAsia" w:hAnsiTheme="minorEastAsia" w:hint="eastAsia"/>
          <w:sz w:val="20"/>
          <w:szCs w:val="20"/>
        </w:rPr>
        <w:t>。</w:t>
      </w:r>
    </w:p>
    <w:p w14:paraId="440697E5" w14:textId="6A026AC5" w:rsidR="0060659C" w:rsidRPr="00DF48F8" w:rsidRDefault="00500053" w:rsidP="00B05B19">
      <w:pPr>
        <w:pStyle w:val="a3"/>
        <w:numPr>
          <w:ilvl w:val="0"/>
          <w:numId w:val="13"/>
        </w:numPr>
        <w:spacing w:line="300" w:lineRule="exact"/>
        <w:ind w:leftChars="0" w:left="993" w:hanging="284"/>
        <w:rPr>
          <w:rFonts w:asciiTheme="minorEastAsia" w:hAnsiTheme="minorEastAsia"/>
          <w:sz w:val="20"/>
          <w:szCs w:val="20"/>
        </w:rPr>
      </w:pPr>
      <w:r w:rsidRPr="00DF48F8">
        <w:rPr>
          <w:rFonts w:asciiTheme="minorEastAsia" w:hAnsiTheme="minorEastAsia" w:hint="eastAsia"/>
          <w:sz w:val="20"/>
          <w:szCs w:val="20"/>
        </w:rPr>
        <w:t>メール</w:t>
      </w:r>
      <w:r w:rsidRPr="00AA65C5">
        <w:rPr>
          <w:rFonts w:asciiTheme="minorEastAsia" w:hAnsiTheme="minorEastAsia" w:hint="eastAsia"/>
          <w:sz w:val="20"/>
          <w:szCs w:val="20"/>
        </w:rPr>
        <w:t>に様式</w:t>
      </w:r>
      <w:r w:rsidR="004B5FBD">
        <w:rPr>
          <w:rFonts w:asciiTheme="minorEastAsia" w:hAnsiTheme="minorEastAsia" w:hint="eastAsia"/>
          <w:sz w:val="20"/>
          <w:szCs w:val="20"/>
        </w:rPr>
        <w:t>１</w:t>
      </w:r>
      <w:r w:rsidRPr="00AA65C5">
        <w:rPr>
          <w:rFonts w:asciiTheme="minorEastAsia" w:hAnsiTheme="minorEastAsia" w:hint="eastAsia"/>
          <w:sz w:val="20"/>
          <w:szCs w:val="20"/>
        </w:rPr>
        <w:t>「</w:t>
      </w:r>
      <w:r w:rsidR="007C2025" w:rsidRPr="00AA65C5">
        <w:rPr>
          <w:rFonts w:asciiTheme="minorEastAsia" w:hAnsiTheme="minorEastAsia" w:hint="eastAsia"/>
          <w:sz w:val="20"/>
          <w:szCs w:val="20"/>
        </w:rPr>
        <w:t>サウンディング参加申込書</w:t>
      </w:r>
      <w:r w:rsidRPr="00AA65C5">
        <w:rPr>
          <w:rFonts w:asciiTheme="minorEastAsia" w:hAnsiTheme="minorEastAsia" w:hint="eastAsia"/>
          <w:sz w:val="20"/>
          <w:szCs w:val="20"/>
        </w:rPr>
        <w:t>」を</w:t>
      </w:r>
      <w:r w:rsidRPr="00DF48F8">
        <w:rPr>
          <w:rFonts w:asciiTheme="minorEastAsia" w:hAnsiTheme="minorEastAsia" w:hint="eastAsia"/>
          <w:sz w:val="20"/>
          <w:szCs w:val="20"/>
        </w:rPr>
        <w:t>添付してください。電子データのタイトルは【</w:t>
      </w:r>
      <w:r w:rsidR="007C2025" w:rsidRPr="00DF48F8">
        <w:rPr>
          <w:rFonts w:asciiTheme="minorEastAsia" w:hAnsiTheme="minorEastAsia" w:hint="eastAsia"/>
          <w:sz w:val="20"/>
          <w:szCs w:val="20"/>
        </w:rPr>
        <w:t>サウンディング参加申込書</w:t>
      </w:r>
      <w:r w:rsidRPr="00DF48F8">
        <w:rPr>
          <w:rFonts w:asciiTheme="minorEastAsia" w:hAnsiTheme="minorEastAsia" w:hint="eastAsia"/>
          <w:sz w:val="20"/>
          <w:szCs w:val="20"/>
        </w:rPr>
        <w:t>（※〇〇〇）】としてください。</w:t>
      </w:r>
    </w:p>
    <w:p w14:paraId="0EFEEC8C" w14:textId="383613AB" w:rsidR="00E31550" w:rsidRPr="00DF48F8" w:rsidRDefault="0060659C" w:rsidP="00B05B19">
      <w:pPr>
        <w:pStyle w:val="a3"/>
        <w:numPr>
          <w:ilvl w:val="0"/>
          <w:numId w:val="13"/>
        </w:numPr>
        <w:spacing w:line="300" w:lineRule="exact"/>
        <w:ind w:leftChars="0" w:left="993" w:hanging="284"/>
        <w:rPr>
          <w:rFonts w:asciiTheme="minorEastAsia" w:hAnsiTheme="minorEastAsia"/>
          <w:sz w:val="20"/>
          <w:szCs w:val="20"/>
        </w:rPr>
      </w:pPr>
      <w:r w:rsidRPr="00DF48F8">
        <w:rPr>
          <w:rFonts w:asciiTheme="minorEastAsia" w:hAnsiTheme="minorEastAsia" w:hint="eastAsia"/>
          <w:sz w:val="20"/>
          <w:szCs w:val="20"/>
        </w:rPr>
        <w:t>メール送信後、「</w:t>
      </w:r>
      <w:r w:rsidR="00B05B19">
        <w:rPr>
          <w:rFonts w:asciiTheme="minorEastAsia" w:hAnsiTheme="minorEastAsia"/>
          <w:sz w:val="20"/>
          <w:szCs w:val="20"/>
        </w:rPr>
        <w:t>9</w:t>
      </w:r>
      <w:r w:rsidRPr="00DF48F8">
        <w:rPr>
          <w:rFonts w:asciiTheme="minorEastAsia" w:hAnsiTheme="minorEastAsia" w:hint="eastAsia"/>
          <w:sz w:val="20"/>
          <w:szCs w:val="20"/>
        </w:rPr>
        <w:t>.問合せ先及び提出窓口」あてに、電話にて、メール到着の確認を行ってください。</w:t>
      </w:r>
    </w:p>
    <w:p w14:paraId="7CA677D3" w14:textId="2489FC9A" w:rsidR="008F69B2" w:rsidRPr="00DF48F8" w:rsidRDefault="008F69B2" w:rsidP="00B05B19">
      <w:pPr>
        <w:pStyle w:val="a3"/>
        <w:numPr>
          <w:ilvl w:val="0"/>
          <w:numId w:val="13"/>
        </w:numPr>
        <w:spacing w:line="300" w:lineRule="exact"/>
        <w:ind w:leftChars="0" w:left="993" w:hanging="284"/>
        <w:rPr>
          <w:rFonts w:asciiTheme="minorEastAsia" w:hAnsiTheme="minorEastAsia"/>
          <w:sz w:val="20"/>
          <w:szCs w:val="20"/>
        </w:rPr>
      </w:pPr>
      <w:r w:rsidRPr="00DF48F8">
        <w:rPr>
          <w:rFonts w:asciiTheme="minorEastAsia" w:hAnsiTheme="minorEastAsia" w:hint="eastAsia"/>
          <w:sz w:val="20"/>
          <w:szCs w:val="20"/>
        </w:rPr>
        <w:t>エントリーシート受領後、日程調整のうえ、実施日時及び場所をメールにてご連絡いたします。</w:t>
      </w:r>
    </w:p>
    <w:p w14:paraId="1A4917AC" w14:textId="4FF6B045" w:rsidR="00531359" w:rsidRPr="00061176" w:rsidRDefault="00500053" w:rsidP="00B05B19">
      <w:pPr>
        <w:pStyle w:val="a3"/>
        <w:spacing w:line="300" w:lineRule="exact"/>
        <w:ind w:leftChars="0" w:left="851"/>
        <w:rPr>
          <w:rFonts w:asciiTheme="minorEastAsia" w:hAnsiTheme="minorEastAsia"/>
          <w:sz w:val="20"/>
          <w:szCs w:val="20"/>
        </w:rPr>
      </w:pPr>
      <w:r w:rsidRPr="00061176">
        <w:rPr>
          <w:rFonts w:asciiTheme="minorEastAsia" w:hAnsiTheme="minorEastAsia" w:hint="eastAsia"/>
          <w:sz w:val="20"/>
          <w:szCs w:val="20"/>
        </w:rPr>
        <w:t>※括弧内には法人名または法人のグループの代表者名を記入ください。</w:t>
      </w:r>
    </w:p>
    <w:p w14:paraId="5612DA50" w14:textId="77777777" w:rsidR="0003348E" w:rsidRDefault="002D4E0F" w:rsidP="0003348E">
      <w:pPr>
        <w:pStyle w:val="a3"/>
        <w:numPr>
          <w:ilvl w:val="0"/>
          <w:numId w:val="10"/>
        </w:numPr>
        <w:ind w:leftChars="0"/>
        <w:rPr>
          <w:rFonts w:ascii="游ゴシック" w:eastAsia="游ゴシック" w:hAnsi="游ゴシック"/>
          <w:b/>
          <w:bCs/>
          <w:sz w:val="20"/>
          <w:szCs w:val="20"/>
        </w:rPr>
      </w:pPr>
      <w:r>
        <w:rPr>
          <w:rFonts w:ascii="游ゴシック" w:eastAsia="游ゴシック" w:hAnsi="游ゴシック" w:hint="eastAsia"/>
          <w:b/>
          <w:bCs/>
          <w:sz w:val="20"/>
          <w:szCs w:val="20"/>
        </w:rPr>
        <w:lastRenderedPageBreak/>
        <w:t>現地見学について</w:t>
      </w:r>
    </w:p>
    <w:p w14:paraId="233A3DAF" w14:textId="0F73875B" w:rsidR="002D4E0F" w:rsidRPr="00FE3BC5" w:rsidRDefault="0003348E" w:rsidP="00FE3BC5">
      <w:pPr>
        <w:pStyle w:val="a3"/>
        <w:ind w:leftChars="0" w:left="567" w:firstLineChars="100" w:firstLine="200"/>
        <w:rPr>
          <w:rFonts w:ascii="游ゴシック" w:eastAsia="游ゴシック" w:hAnsi="游ゴシック"/>
          <w:b/>
          <w:bCs/>
          <w:sz w:val="20"/>
          <w:szCs w:val="20"/>
        </w:rPr>
      </w:pPr>
      <w:r w:rsidRPr="00FE3BC5">
        <w:rPr>
          <w:rFonts w:asciiTheme="minorEastAsia" w:hAnsiTheme="minorEastAsia" w:hint="eastAsia"/>
          <w:sz w:val="20"/>
          <w:szCs w:val="20"/>
        </w:rPr>
        <w:t>サウンディングに参加を希望さ</w:t>
      </w:r>
      <w:r w:rsidR="002D4E0F" w:rsidRPr="00FE3BC5">
        <w:rPr>
          <w:rFonts w:asciiTheme="minorEastAsia" w:hAnsiTheme="minorEastAsia" w:hint="eastAsia"/>
          <w:sz w:val="20"/>
          <w:szCs w:val="20"/>
        </w:rPr>
        <w:t>れる事業者</w:t>
      </w:r>
      <w:r w:rsidRPr="00FE3BC5">
        <w:rPr>
          <w:rFonts w:asciiTheme="minorEastAsia" w:hAnsiTheme="minorEastAsia" w:hint="eastAsia"/>
          <w:sz w:val="20"/>
          <w:szCs w:val="20"/>
        </w:rPr>
        <w:t>のうち、現地見学を希望される事業者は、現地</w:t>
      </w:r>
      <w:r>
        <w:rPr>
          <w:rFonts w:asciiTheme="minorEastAsia" w:hAnsiTheme="minorEastAsia" w:hint="eastAsia"/>
          <w:sz w:val="20"/>
          <w:szCs w:val="20"/>
        </w:rPr>
        <w:t>の見学が可能です。</w:t>
      </w:r>
      <w:r w:rsidRPr="0003348E">
        <w:rPr>
          <w:rFonts w:asciiTheme="minorEastAsia" w:hAnsiTheme="minorEastAsia" w:hint="eastAsia"/>
          <w:sz w:val="20"/>
          <w:szCs w:val="20"/>
        </w:rPr>
        <w:t>※エントリーシート受領後、個別に日程調整を行います。</w:t>
      </w:r>
    </w:p>
    <w:p w14:paraId="0B9817DB" w14:textId="63866834" w:rsidR="004518EB" w:rsidRDefault="004518EB" w:rsidP="00FE3BC5">
      <w:pPr>
        <w:pStyle w:val="a3"/>
        <w:numPr>
          <w:ilvl w:val="0"/>
          <w:numId w:val="23"/>
        </w:numPr>
        <w:ind w:leftChars="0" w:left="1134"/>
        <w:rPr>
          <w:color w:val="000000" w:themeColor="text1"/>
          <w:sz w:val="20"/>
          <w:szCs w:val="20"/>
        </w:rPr>
      </w:pPr>
      <w:r w:rsidRPr="004518EB">
        <w:rPr>
          <w:rFonts w:hint="eastAsia"/>
          <w:color w:val="000000" w:themeColor="text1"/>
          <w:sz w:val="20"/>
          <w:szCs w:val="20"/>
        </w:rPr>
        <w:t>仙台スタジアム大規模改修工事が施工中のため</w:t>
      </w:r>
      <w:r>
        <w:rPr>
          <w:rFonts w:hint="eastAsia"/>
          <w:color w:val="000000" w:themeColor="text1"/>
          <w:sz w:val="20"/>
          <w:szCs w:val="20"/>
        </w:rPr>
        <w:t>、見学できる箇所に制限があります。</w:t>
      </w:r>
    </w:p>
    <w:p w14:paraId="6DF5166C" w14:textId="6CB74683" w:rsidR="002D4E0F" w:rsidRPr="00FE3BC5" w:rsidRDefault="0003348E" w:rsidP="00FE3BC5">
      <w:pPr>
        <w:pStyle w:val="a3"/>
        <w:numPr>
          <w:ilvl w:val="0"/>
          <w:numId w:val="23"/>
        </w:numPr>
        <w:ind w:leftChars="0" w:left="1134"/>
        <w:rPr>
          <w:color w:val="000000" w:themeColor="text1"/>
          <w:sz w:val="20"/>
          <w:szCs w:val="20"/>
        </w:rPr>
      </w:pPr>
      <w:r>
        <w:rPr>
          <w:rFonts w:hint="eastAsia"/>
          <w:color w:val="000000" w:themeColor="text1"/>
          <w:sz w:val="20"/>
          <w:szCs w:val="20"/>
        </w:rPr>
        <w:t>希望の日程に添えない可能性があります</w:t>
      </w:r>
      <w:r w:rsidR="004518EB">
        <w:rPr>
          <w:rFonts w:hint="eastAsia"/>
          <w:color w:val="000000" w:themeColor="text1"/>
          <w:sz w:val="20"/>
          <w:szCs w:val="20"/>
        </w:rPr>
        <w:t>。</w:t>
      </w:r>
    </w:p>
    <w:p w14:paraId="2427BAE9" w14:textId="3CBA8E12" w:rsidR="002D4E0F" w:rsidRPr="00FE3BC5" w:rsidRDefault="002D4E0F" w:rsidP="00FE3BC5">
      <w:pPr>
        <w:rPr>
          <w:rFonts w:ascii="游ゴシック" w:eastAsia="游ゴシック" w:hAnsi="游ゴシック"/>
          <w:b/>
          <w:bCs/>
          <w:sz w:val="20"/>
          <w:szCs w:val="20"/>
        </w:rPr>
      </w:pPr>
    </w:p>
    <w:p w14:paraId="34F4CA86" w14:textId="137900FE" w:rsidR="00C819A1" w:rsidRPr="002B460E" w:rsidRDefault="00C819A1" w:rsidP="00C819A1">
      <w:pPr>
        <w:pStyle w:val="a3"/>
        <w:numPr>
          <w:ilvl w:val="0"/>
          <w:numId w:val="10"/>
        </w:numPr>
        <w:ind w:leftChars="0"/>
        <w:rPr>
          <w:rFonts w:ascii="游ゴシック" w:eastAsia="游ゴシック" w:hAnsi="游ゴシック"/>
          <w:b/>
          <w:bCs/>
          <w:sz w:val="20"/>
          <w:szCs w:val="20"/>
        </w:rPr>
      </w:pPr>
      <w:r w:rsidRPr="002B460E">
        <w:rPr>
          <w:rFonts w:ascii="游ゴシック" w:eastAsia="游ゴシック" w:hAnsi="游ゴシック" w:hint="eastAsia"/>
          <w:b/>
          <w:bCs/>
          <w:sz w:val="20"/>
          <w:szCs w:val="20"/>
        </w:rPr>
        <w:t>サウンディングの</w:t>
      </w:r>
      <w:r w:rsidR="008924CB" w:rsidRPr="002B460E">
        <w:rPr>
          <w:rFonts w:ascii="游ゴシック" w:eastAsia="游ゴシック" w:hAnsi="游ゴシック" w:hint="eastAsia"/>
          <w:b/>
          <w:bCs/>
          <w:sz w:val="20"/>
          <w:szCs w:val="20"/>
        </w:rPr>
        <w:t>実施結果概要の公表</w:t>
      </w:r>
    </w:p>
    <w:p w14:paraId="51CFBFF5" w14:textId="7C6F477D" w:rsidR="00C819A1" w:rsidRPr="00DF48F8" w:rsidRDefault="007C2025" w:rsidP="00C819A1">
      <w:pPr>
        <w:ind w:leftChars="270" w:left="567" w:firstLineChars="100" w:firstLine="200"/>
        <w:rPr>
          <w:rFonts w:asciiTheme="minorEastAsia" w:hAnsiTheme="minorEastAsia"/>
          <w:sz w:val="20"/>
          <w:szCs w:val="20"/>
        </w:rPr>
      </w:pPr>
      <w:r w:rsidRPr="00DF48F8">
        <w:rPr>
          <w:rFonts w:asciiTheme="minorEastAsia" w:hAnsiTheme="minorEastAsia" w:hint="eastAsia"/>
          <w:sz w:val="20"/>
          <w:szCs w:val="20"/>
        </w:rPr>
        <w:t>サウンディング</w:t>
      </w:r>
      <w:r w:rsidR="00C819A1" w:rsidRPr="00DF48F8">
        <w:rPr>
          <w:rFonts w:asciiTheme="minorEastAsia" w:hAnsiTheme="minorEastAsia" w:hint="eastAsia"/>
          <w:sz w:val="20"/>
          <w:szCs w:val="20"/>
        </w:rPr>
        <w:t>の実施結果については、その概要を仙台市ホームページで公表することを予定しています。公表にあたっては、事業者の名称や</w:t>
      </w:r>
      <w:r w:rsidRPr="00DF48F8">
        <w:rPr>
          <w:rFonts w:asciiTheme="minorEastAsia" w:hAnsiTheme="minorEastAsia" w:hint="eastAsia"/>
          <w:sz w:val="20"/>
          <w:szCs w:val="20"/>
        </w:rPr>
        <w:t>提案された</w:t>
      </w:r>
      <w:r w:rsidR="00C819A1" w:rsidRPr="00DF48F8">
        <w:rPr>
          <w:rFonts w:asciiTheme="minorEastAsia" w:hAnsiTheme="minorEastAsia" w:hint="eastAsia"/>
          <w:sz w:val="20"/>
          <w:szCs w:val="20"/>
        </w:rPr>
        <w:t>アイデア・ノウハウの保護に配慮するとともに、事前に事業者に内容の確認を行った上で公表します。また、仙台市情報公開条例に基づく開示請求があった場合には、事業者に事前に連絡した上で、条例に定める範囲内において開示する場合があります。</w:t>
      </w:r>
    </w:p>
    <w:p w14:paraId="1DA0AF89" w14:textId="307020B6" w:rsidR="007C2025" w:rsidRPr="00FE3BC5" w:rsidRDefault="007C2025" w:rsidP="00C819A1">
      <w:pPr>
        <w:ind w:leftChars="270" w:left="567" w:firstLineChars="100" w:firstLine="200"/>
        <w:rPr>
          <w:rFonts w:asciiTheme="minorEastAsia" w:hAnsiTheme="minorEastAsia"/>
          <w:sz w:val="20"/>
          <w:szCs w:val="20"/>
        </w:rPr>
      </w:pPr>
      <w:r w:rsidRPr="00FE3BC5">
        <w:rPr>
          <w:rFonts w:asciiTheme="minorEastAsia" w:hAnsiTheme="minorEastAsia" w:hint="eastAsia"/>
          <w:sz w:val="20"/>
          <w:szCs w:val="20"/>
        </w:rPr>
        <w:t>尚、</w:t>
      </w:r>
      <w:r w:rsidR="00867CD2" w:rsidRPr="00FE3BC5">
        <w:rPr>
          <w:rFonts w:asciiTheme="minorEastAsia" w:hAnsiTheme="minorEastAsia" w:hint="eastAsia"/>
          <w:sz w:val="20"/>
          <w:szCs w:val="20"/>
        </w:rPr>
        <w:t>今回のサウンディングの実施結果を踏まえ、より具体的な事業のあり方について意見交換を行うため、参加された事業者に対して</w:t>
      </w:r>
      <w:r w:rsidR="00867CD2" w:rsidRPr="00FE3BC5">
        <w:rPr>
          <w:rFonts w:asciiTheme="minorEastAsia" w:hAnsiTheme="minorEastAsia" w:hint="eastAsia"/>
          <w:sz w:val="20"/>
          <w:szCs w:val="20"/>
          <w:u w:val="single"/>
        </w:rPr>
        <w:t>追加対話（文書等による照会やアンケート等を含む）の実施</w:t>
      </w:r>
      <w:r w:rsidR="00867CD2" w:rsidRPr="00FE3BC5">
        <w:rPr>
          <w:rFonts w:asciiTheme="minorEastAsia" w:hAnsiTheme="minorEastAsia" w:hint="eastAsia"/>
          <w:sz w:val="20"/>
          <w:szCs w:val="20"/>
        </w:rPr>
        <w:t>にご協力をお願いする場合があります。追加対話については、</w:t>
      </w:r>
      <w:r w:rsidR="00467108" w:rsidRPr="00FE3BC5">
        <w:rPr>
          <w:rFonts w:asciiTheme="minorEastAsia" w:hAnsiTheme="minorEastAsia" w:hint="eastAsia"/>
          <w:sz w:val="20"/>
          <w:szCs w:val="20"/>
        </w:rPr>
        <w:t>個別に実施し、</w:t>
      </w:r>
      <w:r w:rsidRPr="00FE3BC5">
        <w:rPr>
          <w:rFonts w:asciiTheme="minorEastAsia" w:hAnsiTheme="minorEastAsia" w:hint="eastAsia"/>
          <w:sz w:val="20"/>
          <w:szCs w:val="20"/>
        </w:rPr>
        <w:t>公表は予定しておりません。</w:t>
      </w:r>
    </w:p>
    <w:p w14:paraId="7ED2E7CF" w14:textId="63AF4D14" w:rsidR="00C819A1" w:rsidRPr="00FE3BC5" w:rsidRDefault="00C819A1" w:rsidP="00BC3BA3">
      <w:pPr>
        <w:ind w:leftChars="270" w:left="567"/>
        <w:rPr>
          <w:rFonts w:asciiTheme="minorEastAsia" w:hAnsiTheme="minorEastAsia"/>
          <w:sz w:val="20"/>
          <w:szCs w:val="20"/>
          <w:lang w:eastAsia="zh-TW"/>
        </w:rPr>
      </w:pPr>
      <w:r w:rsidRPr="00FE3BC5">
        <w:rPr>
          <w:rFonts w:asciiTheme="minorEastAsia" w:hAnsiTheme="minorEastAsia" w:hint="eastAsia"/>
          <w:sz w:val="20"/>
          <w:szCs w:val="20"/>
          <w:lang w:eastAsia="zh-TW"/>
        </w:rPr>
        <w:t>【公表予定時期】令和</w:t>
      </w:r>
      <w:r w:rsidR="000B04CB" w:rsidRPr="00FE3BC5">
        <w:rPr>
          <w:rFonts w:asciiTheme="minorEastAsia" w:hAnsiTheme="minorEastAsia"/>
          <w:sz w:val="20"/>
          <w:szCs w:val="20"/>
          <w:lang w:eastAsia="zh-TW"/>
        </w:rPr>
        <w:t>6</w:t>
      </w:r>
      <w:r w:rsidRPr="00FE3BC5">
        <w:rPr>
          <w:rFonts w:asciiTheme="minorEastAsia" w:hAnsiTheme="minorEastAsia"/>
          <w:sz w:val="20"/>
          <w:szCs w:val="20"/>
          <w:lang w:eastAsia="zh-TW"/>
        </w:rPr>
        <w:t>年</w:t>
      </w:r>
      <w:r w:rsidR="000B04CB" w:rsidRPr="00FE3BC5">
        <w:rPr>
          <w:rFonts w:asciiTheme="minorEastAsia" w:hAnsiTheme="minorEastAsia"/>
          <w:sz w:val="20"/>
          <w:szCs w:val="20"/>
          <w:lang w:eastAsia="zh-TW"/>
        </w:rPr>
        <w:t>3</w:t>
      </w:r>
      <w:r w:rsidR="00736CAA" w:rsidRPr="00FE3BC5">
        <w:rPr>
          <w:rFonts w:asciiTheme="minorEastAsia" w:hAnsiTheme="minorEastAsia" w:hint="eastAsia"/>
          <w:sz w:val="20"/>
          <w:szCs w:val="20"/>
          <w:lang w:eastAsia="zh-TW"/>
        </w:rPr>
        <w:t>月</w:t>
      </w:r>
      <w:r w:rsidR="007149EE" w:rsidRPr="00FE3BC5">
        <w:rPr>
          <w:rFonts w:asciiTheme="minorEastAsia" w:hAnsiTheme="minorEastAsia" w:hint="eastAsia"/>
          <w:sz w:val="20"/>
          <w:szCs w:val="20"/>
          <w:lang w:eastAsia="zh-TW"/>
        </w:rPr>
        <w:t>中旬</w:t>
      </w:r>
    </w:p>
    <w:p w14:paraId="686ED955" w14:textId="5EC6B740" w:rsidR="006E6F98" w:rsidRDefault="006E6F98">
      <w:pPr>
        <w:widowControl/>
        <w:jc w:val="left"/>
        <w:rPr>
          <w:rFonts w:ascii="ＭＳ ゴシック" w:eastAsia="PMingLiU" w:hAnsi="ＭＳ ゴシック"/>
          <w:sz w:val="20"/>
          <w:szCs w:val="20"/>
          <w:lang w:eastAsia="zh-TW"/>
        </w:rPr>
      </w:pPr>
    </w:p>
    <w:p w14:paraId="304773DB" w14:textId="1BF1652E" w:rsidR="00C819A1" w:rsidRPr="002B460E" w:rsidRDefault="00C819A1" w:rsidP="00FC1C3D">
      <w:pPr>
        <w:pStyle w:val="a3"/>
        <w:numPr>
          <w:ilvl w:val="0"/>
          <w:numId w:val="10"/>
        </w:numPr>
        <w:ind w:leftChars="0"/>
        <w:rPr>
          <w:rFonts w:ascii="游ゴシック" w:eastAsia="游ゴシック" w:hAnsi="游ゴシック"/>
          <w:b/>
          <w:bCs/>
          <w:sz w:val="20"/>
          <w:szCs w:val="20"/>
        </w:rPr>
      </w:pPr>
      <w:r w:rsidRPr="002B460E">
        <w:rPr>
          <w:rFonts w:ascii="游ゴシック" w:eastAsia="游ゴシック" w:hAnsi="游ゴシック" w:hint="eastAsia"/>
          <w:b/>
          <w:bCs/>
          <w:sz w:val="20"/>
          <w:szCs w:val="20"/>
        </w:rPr>
        <w:t>その他</w:t>
      </w:r>
    </w:p>
    <w:p w14:paraId="5133582D" w14:textId="77777777" w:rsidR="00C819A1" w:rsidRPr="002B460E" w:rsidRDefault="00C819A1" w:rsidP="00C819A1">
      <w:pPr>
        <w:pStyle w:val="a3"/>
        <w:numPr>
          <w:ilvl w:val="1"/>
          <w:numId w:val="10"/>
        </w:numPr>
        <w:ind w:leftChars="0"/>
        <w:rPr>
          <w:rFonts w:ascii="游ゴシック" w:eastAsia="游ゴシック" w:hAnsi="游ゴシック"/>
          <w:sz w:val="20"/>
          <w:szCs w:val="20"/>
        </w:rPr>
      </w:pPr>
      <w:r w:rsidRPr="002B460E">
        <w:rPr>
          <w:rFonts w:ascii="游ゴシック" w:eastAsia="游ゴシック" w:hAnsi="游ゴシック" w:hint="eastAsia"/>
          <w:sz w:val="20"/>
          <w:szCs w:val="20"/>
        </w:rPr>
        <w:t>サウンディング後の流れ</w:t>
      </w:r>
    </w:p>
    <w:p w14:paraId="380E7E48" w14:textId="6C534F15" w:rsidR="00187215" w:rsidRPr="000B04CB" w:rsidRDefault="00C819A1" w:rsidP="00881005">
      <w:pPr>
        <w:pStyle w:val="a3"/>
        <w:ind w:leftChars="0" w:left="1160"/>
        <w:rPr>
          <w:rFonts w:asciiTheme="minorEastAsia" w:hAnsiTheme="minorEastAsia"/>
          <w:sz w:val="20"/>
          <w:szCs w:val="20"/>
        </w:rPr>
      </w:pPr>
      <w:bookmarkStart w:id="2" w:name="_Hlk144406037"/>
      <w:r w:rsidRPr="000B04CB">
        <w:rPr>
          <w:rFonts w:asciiTheme="minorEastAsia" w:hAnsiTheme="minorEastAsia" w:hint="eastAsia"/>
          <w:sz w:val="20"/>
          <w:szCs w:val="20"/>
        </w:rPr>
        <w:t>サウンディングでいただいた</w:t>
      </w:r>
      <w:r w:rsidR="00187215" w:rsidRPr="000B04CB">
        <w:rPr>
          <w:rFonts w:asciiTheme="minorEastAsia" w:hAnsiTheme="minorEastAsia" w:hint="eastAsia"/>
          <w:sz w:val="20"/>
          <w:szCs w:val="20"/>
        </w:rPr>
        <w:t>ご</w:t>
      </w:r>
      <w:r w:rsidRPr="000B04CB">
        <w:rPr>
          <w:rFonts w:asciiTheme="minorEastAsia" w:hAnsiTheme="minorEastAsia" w:hint="eastAsia"/>
          <w:sz w:val="20"/>
          <w:szCs w:val="20"/>
        </w:rPr>
        <w:t>提案、</w:t>
      </w:r>
      <w:r w:rsidR="00187215" w:rsidRPr="000B04CB">
        <w:rPr>
          <w:rFonts w:asciiTheme="minorEastAsia" w:hAnsiTheme="minorEastAsia" w:hint="eastAsia"/>
          <w:sz w:val="20"/>
          <w:szCs w:val="20"/>
        </w:rPr>
        <w:t>ご意見</w:t>
      </w:r>
      <w:r w:rsidRPr="000B04CB">
        <w:rPr>
          <w:rFonts w:asciiTheme="minorEastAsia" w:hAnsiTheme="minorEastAsia" w:hint="eastAsia"/>
          <w:sz w:val="20"/>
          <w:szCs w:val="20"/>
        </w:rPr>
        <w:t>を</w:t>
      </w:r>
      <w:r w:rsidR="00187215" w:rsidRPr="000B04CB">
        <w:rPr>
          <w:rFonts w:asciiTheme="minorEastAsia" w:hAnsiTheme="minorEastAsia" w:hint="eastAsia"/>
          <w:sz w:val="20"/>
          <w:szCs w:val="20"/>
        </w:rPr>
        <w:t>参考に</w:t>
      </w:r>
      <w:r w:rsidRPr="000B04CB">
        <w:rPr>
          <w:rFonts w:asciiTheme="minorEastAsia" w:hAnsiTheme="minorEastAsia" w:hint="eastAsia"/>
          <w:sz w:val="20"/>
          <w:szCs w:val="20"/>
        </w:rPr>
        <w:t>、</w:t>
      </w:r>
      <w:r w:rsidR="000B04CB" w:rsidRPr="000B04CB">
        <w:rPr>
          <w:rFonts w:asciiTheme="minorEastAsia" w:hAnsiTheme="minorEastAsia" w:hint="eastAsia"/>
          <w:sz w:val="20"/>
          <w:szCs w:val="20"/>
        </w:rPr>
        <w:t>仙台スタジアムにおいて、</w:t>
      </w:r>
      <w:r w:rsidR="000B04CB" w:rsidRPr="000B04CB">
        <w:rPr>
          <w:rFonts w:hint="eastAsia"/>
          <w:color w:val="000000" w:themeColor="text1"/>
          <w:sz w:val="20"/>
          <w:szCs w:val="20"/>
        </w:rPr>
        <w:t>民間活力を導入した利活用案や施設等の改善点、管理運営手法</w:t>
      </w:r>
      <w:r w:rsidRPr="000B04CB">
        <w:rPr>
          <w:rFonts w:asciiTheme="minorEastAsia" w:hAnsiTheme="minorEastAsia" w:hint="eastAsia"/>
          <w:sz w:val="20"/>
          <w:szCs w:val="20"/>
        </w:rPr>
        <w:t>等の検討</w:t>
      </w:r>
      <w:r w:rsidR="000B04CB" w:rsidRPr="000B04CB">
        <w:rPr>
          <w:rFonts w:asciiTheme="minorEastAsia" w:hAnsiTheme="minorEastAsia" w:hint="eastAsia"/>
          <w:sz w:val="20"/>
          <w:szCs w:val="20"/>
        </w:rPr>
        <w:t>を行います</w:t>
      </w:r>
      <w:r w:rsidRPr="000B04CB">
        <w:rPr>
          <w:rFonts w:asciiTheme="minorEastAsia" w:hAnsiTheme="minorEastAsia" w:hint="eastAsia"/>
          <w:sz w:val="20"/>
          <w:szCs w:val="20"/>
        </w:rPr>
        <w:t>。</w:t>
      </w:r>
    </w:p>
    <w:bookmarkEnd w:id="2"/>
    <w:p w14:paraId="2BDA938A" w14:textId="5BEC6A7F" w:rsidR="00C819A1" w:rsidRPr="002B460E" w:rsidRDefault="00C819A1" w:rsidP="00C819A1">
      <w:pPr>
        <w:pStyle w:val="a3"/>
        <w:numPr>
          <w:ilvl w:val="1"/>
          <w:numId w:val="10"/>
        </w:numPr>
        <w:ind w:leftChars="0"/>
        <w:rPr>
          <w:rFonts w:ascii="游ゴシック" w:eastAsia="游ゴシック" w:hAnsi="游ゴシック"/>
          <w:sz w:val="20"/>
          <w:szCs w:val="20"/>
        </w:rPr>
      </w:pPr>
      <w:r w:rsidRPr="002B460E">
        <w:rPr>
          <w:rFonts w:ascii="游ゴシック" w:eastAsia="游ゴシック" w:hAnsi="游ゴシック" w:hint="eastAsia"/>
          <w:sz w:val="20"/>
          <w:szCs w:val="20"/>
        </w:rPr>
        <w:t>提案内容の取扱い</w:t>
      </w:r>
    </w:p>
    <w:p w14:paraId="1842563F" w14:textId="7739946F" w:rsidR="005446C0" w:rsidRPr="00061176" w:rsidRDefault="00C819A1" w:rsidP="005446C0">
      <w:pPr>
        <w:pStyle w:val="a3"/>
        <w:ind w:leftChars="0" w:left="1160"/>
        <w:rPr>
          <w:rFonts w:asciiTheme="minorEastAsia" w:hAnsiTheme="minorEastAsia"/>
          <w:sz w:val="20"/>
          <w:szCs w:val="20"/>
        </w:rPr>
      </w:pPr>
      <w:r w:rsidRPr="00061176">
        <w:rPr>
          <w:rFonts w:asciiTheme="minorEastAsia" w:hAnsiTheme="minorEastAsia" w:hint="eastAsia"/>
          <w:sz w:val="20"/>
          <w:szCs w:val="20"/>
        </w:rPr>
        <w:t>サウンディングにおいてご提案いただいた内容は、</w:t>
      </w:r>
      <w:r w:rsidR="000B04CB" w:rsidRPr="000B04CB">
        <w:rPr>
          <w:rFonts w:asciiTheme="minorEastAsia" w:hAnsiTheme="minorEastAsia" w:hint="eastAsia"/>
          <w:sz w:val="20"/>
          <w:szCs w:val="20"/>
        </w:rPr>
        <w:t>仙台スタジアム</w:t>
      </w:r>
      <w:r w:rsidR="000B04CB">
        <w:rPr>
          <w:rFonts w:asciiTheme="minorEastAsia" w:hAnsiTheme="minorEastAsia" w:hint="eastAsia"/>
          <w:sz w:val="20"/>
          <w:szCs w:val="20"/>
        </w:rPr>
        <w:t>の利活用</w:t>
      </w:r>
      <w:r w:rsidRPr="00061176">
        <w:rPr>
          <w:rFonts w:asciiTheme="minorEastAsia" w:hAnsiTheme="minorEastAsia" w:hint="eastAsia"/>
          <w:sz w:val="20"/>
          <w:szCs w:val="20"/>
        </w:rPr>
        <w:t>を検討する際の参考とさせていただきます。ただし、必ずしも</w:t>
      </w:r>
      <w:r w:rsidR="000B04CB" w:rsidRPr="000B04CB">
        <w:rPr>
          <w:rFonts w:asciiTheme="minorEastAsia" w:hAnsiTheme="minorEastAsia" w:hint="eastAsia"/>
          <w:sz w:val="20"/>
          <w:szCs w:val="20"/>
        </w:rPr>
        <w:t>仙台スタジアム</w:t>
      </w:r>
      <w:r w:rsidR="000B04CB">
        <w:rPr>
          <w:rFonts w:asciiTheme="minorEastAsia" w:hAnsiTheme="minorEastAsia" w:hint="eastAsia"/>
          <w:sz w:val="20"/>
          <w:szCs w:val="20"/>
        </w:rPr>
        <w:t>の利活用方針や事業内容</w:t>
      </w:r>
      <w:r w:rsidRPr="00061176">
        <w:rPr>
          <w:rFonts w:asciiTheme="minorEastAsia" w:hAnsiTheme="minorEastAsia" w:hint="eastAsia"/>
          <w:sz w:val="20"/>
          <w:szCs w:val="20"/>
        </w:rPr>
        <w:t>等に反映されるものではなく、何ら約束するものではないことをご理解ください。</w:t>
      </w:r>
    </w:p>
    <w:p w14:paraId="2AEA53E8" w14:textId="415ADC55" w:rsidR="00C819A1" w:rsidRPr="002B460E" w:rsidRDefault="00C819A1" w:rsidP="00C819A1">
      <w:pPr>
        <w:pStyle w:val="a3"/>
        <w:numPr>
          <w:ilvl w:val="1"/>
          <w:numId w:val="10"/>
        </w:numPr>
        <w:ind w:leftChars="0"/>
        <w:rPr>
          <w:rFonts w:ascii="游ゴシック" w:eastAsia="游ゴシック" w:hAnsi="游ゴシック"/>
          <w:sz w:val="20"/>
          <w:szCs w:val="20"/>
        </w:rPr>
      </w:pPr>
      <w:r w:rsidRPr="002B460E">
        <w:rPr>
          <w:rFonts w:ascii="游ゴシック" w:eastAsia="游ゴシック" w:hAnsi="游ゴシック" w:hint="eastAsia"/>
          <w:sz w:val="20"/>
          <w:szCs w:val="20"/>
        </w:rPr>
        <w:t>サウンディング参加者の取扱い</w:t>
      </w:r>
    </w:p>
    <w:p w14:paraId="6A0047BE" w14:textId="22F9C1A4" w:rsidR="005446C0" w:rsidRPr="00061176" w:rsidRDefault="00C819A1" w:rsidP="005446C0">
      <w:pPr>
        <w:pStyle w:val="a3"/>
        <w:ind w:leftChars="0" w:left="1160"/>
        <w:rPr>
          <w:rFonts w:asciiTheme="minorEastAsia" w:hAnsiTheme="minorEastAsia"/>
          <w:sz w:val="20"/>
          <w:szCs w:val="20"/>
        </w:rPr>
      </w:pPr>
      <w:r w:rsidRPr="00061176">
        <w:rPr>
          <w:rFonts w:asciiTheme="minorEastAsia" w:hAnsiTheme="minorEastAsia" w:hint="eastAsia"/>
          <w:sz w:val="20"/>
          <w:szCs w:val="20"/>
        </w:rPr>
        <w:t>サウンディングへの参加は、公募の際に優位性が与えられるものではありません。</w:t>
      </w:r>
    </w:p>
    <w:p w14:paraId="047730F0" w14:textId="7E234E61" w:rsidR="00C819A1" w:rsidRPr="002B460E" w:rsidRDefault="00C819A1" w:rsidP="00C819A1">
      <w:pPr>
        <w:pStyle w:val="a3"/>
        <w:numPr>
          <w:ilvl w:val="1"/>
          <w:numId w:val="10"/>
        </w:numPr>
        <w:ind w:leftChars="0"/>
        <w:rPr>
          <w:rFonts w:ascii="游ゴシック" w:eastAsia="游ゴシック" w:hAnsi="游ゴシック"/>
          <w:sz w:val="20"/>
          <w:szCs w:val="20"/>
        </w:rPr>
      </w:pPr>
      <w:r w:rsidRPr="002B460E">
        <w:rPr>
          <w:rFonts w:ascii="游ゴシック" w:eastAsia="游ゴシック" w:hAnsi="游ゴシック" w:hint="eastAsia"/>
          <w:sz w:val="20"/>
          <w:szCs w:val="20"/>
        </w:rPr>
        <w:t>費用負担</w:t>
      </w:r>
    </w:p>
    <w:p w14:paraId="041C0C28" w14:textId="419F065F" w:rsidR="005446C0" w:rsidRPr="00061176" w:rsidRDefault="00C819A1" w:rsidP="005446C0">
      <w:pPr>
        <w:pStyle w:val="a3"/>
        <w:ind w:leftChars="0" w:left="1160"/>
        <w:rPr>
          <w:rFonts w:asciiTheme="minorEastAsia" w:hAnsiTheme="minorEastAsia"/>
          <w:sz w:val="20"/>
          <w:szCs w:val="20"/>
        </w:rPr>
      </w:pPr>
      <w:r w:rsidRPr="00061176">
        <w:rPr>
          <w:rFonts w:asciiTheme="minorEastAsia" w:hAnsiTheme="minorEastAsia" w:hint="eastAsia"/>
          <w:sz w:val="20"/>
          <w:szCs w:val="20"/>
        </w:rPr>
        <w:t>サウンディングの参加に要する費用は、事業者の負担となります。</w:t>
      </w:r>
    </w:p>
    <w:p w14:paraId="1E4C8A07" w14:textId="1C118F4A" w:rsidR="00C819A1" w:rsidRPr="002B460E" w:rsidRDefault="00C819A1" w:rsidP="00C819A1">
      <w:pPr>
        <w:pStyle w:val="a3"/>
        <w:numPr>
          <w:ilvl w:val="1"/>
          <w:numId w:val="10"/>
        </w:numPr>
        <w:ind w:leftChars="0"/>
        <w:rPr>
          <w:rFonts w:ascii="游ゴシック" w:eastAsia="游ゴシック" w:hAnsi="游ゴシック"/>
          <w:sz w:val="20"/>
          <w:szCs w:val="20"/>
        </w:rPr>
      </w:pPr>
      <w:r w:rsidRPr="002B460E">
        <w:rPr>
          <w:rFonts w:ascii="游ゴシック" w:eastAsia="游ゴシック" w:hAnsi="游ゴシック" w:hint="eastAsia"/>
          <w:sz w:val="20"/>
          <w:szCs w:val="20"/>
        </w:rPr>
        <w:t>参加除外条件</w:t>
      </w:r>
    </w:p>
    <w:p w14:paraId="6EE60919" w14:textId="77777777" w:rsidR="00C819A1" w:rsidRPr="00061176" w:rsidRDefault="00C819A1" w:rsidP="00C819A1">
      <w:pPr>
        <w:pStyle w:val="a3"/>
        <w:ind w:leftChars="0" w:left="1160"/>
        <w:rPr>
          <w:rFonts w:asciiTheme="minorEastAsia" w:hAnsiTheme="minorEastAsia"/>
          <w:sz w:val="20"/>
          <w:szCs w:val="20"/>
        </w:rPr>
      </w:pPr>
      <w:r w:rsidRPr="00061176">
        <w:rPr>
          <w:rFonts w:asciiTheme="minorEastAsia" w:hAnsiTheme="minorEastAsia" w:hint="eastAsia"/>
          <w:sz w:val="20"/>
          <w:szCs w:val="20"/>
        </w:rPr>
        <w:t>次のいずれかに該当する場合はサウンディング対象者として認めないこととします。</w:t>
      </w:r>
    </w:p>
    <w:p w14:paraId="4330D787" w14:textId="2B64F846" w:rsidR="00C819A1" w:rsidRPr="00061176" w:rsidRDefault="00C819A1" w:rsidP="00C819A1">
      <w:pPr>
        <w:pStyle w:val="a3"/>
        <w:ind w:leftChars="0" w:left="1160"/>
        <w:rPr>
          <w:rFonts w:asciiTheme="minorEastAsia" w:hAnsiTheme="minorEastAsia"/>
          <w:sz w:val="20"/>
          <w:szCs w:val="20"/>
        </w:rPr>
      </w:pPr>
      <w:r w:rsidRPr="00061176">
        <w:rPr>
          <w:rFonts w:asciiTheme="minorEastAsia" w:hAnsiTheme="minorEastAsia" w:hint="eastAsia"/>
          <w:sz w:val="20"/>
          <w:szCs w:val="20"/>
        </w:rPr>
        <w:t>①</w:t>
      </w:r>
      <w:r w:rsidRPr="00061176">
        <w:rPr>
          <w:rFonts w:asciiTheme="minorEastAsia" w:hAnsiTheme="minorEastAsia"/>
          <w:sz w:val="20"/>
          <w:szCs w:val="20"/>
        </w:rPr>
        <w:t xml:space="preserve"> 無差別大量殺人行為を行った団体の規制に関する法律（平成 11 年法律第 147 号）第 8</w:t>
      </w:r>
      <w:r w:rsidRPr="00061176">
        <w:rPr>
          <w:rFonts w:asciiTheme="minorEastAsia" w:hAnsiTheme="minorEastAsia" w:hint="eastAsia"/>
          <w:sz w:val="20"/>
          <w:szCs w:val="20"/>
        </w:rPr>
        <w:t>条第</w:t>
      </w:r>
      <w:r w:rsidRPr="00061176">
        <w:rPr>
          <w:rFonts w:asciiTheme="minorEastAsia" w:hAnsiTheme="minorEastAsia"/>
          <w:sz w:val="20"/>
          <w:szCs w:val="20"/>
        </w:rPr>
        <w:t xml:space="preserve"> 2 項第 1 号の処分を受けている団体もしくはその役職者もしくは構成員、又は当該構成員が含まれると認められる団体</w:t>
      </w:r>
    </w:p>
    <w:p w14:paraId="59B251AC" w14:textId="0B8D3A17" w:rsidR="00B05B19" w:rsidRDefault="00C819A1" w:rsidP="00453C53">
      <w:pPr>
        <w:pStyle w:val="a3"/>
        <w:ind w:leftChars="0" w:left="1160"/>
        <w:rPr>
          <w:rFonts w:asciiTheme="minorEastAsia" w:hAnsiTheme="minorEastAsia"/>
          <w:sz w:val="20"/>
          <w:szCs w:val="20"/>
        </w:rPr>
      </w:pPr>
      <w:r w:rsidRPr="00061176">
        <w:rPr>
          <w:rFonts w:asciiTheme="minorEastAsia" w:hAnsiTheme="minorEastAsia" w:hint="eastAsia"/>
          <w:sz w:val="20"/>
          <w:szCs w:val="20"/>
        </w:rPr>
        <w:t>②</w:t>
      </w:r>
      <w:r w:rsidRPr="00061176">
        <w:rPr>
          <w:rFonts w:asciiTheme="minorEastAsia" w:hAnsiTheme="minorEastAsia"/>
          <w:sz w:val="20"/>
          <w:szCs w:val="20"/>
        </w:rPr>
        <w:t xml:space="preserve"> 仙台市暴力団排除条例（平成 25 年仙台市条例第 29 号）第 2 条第 2 号に規定す</w:t>
      </w:r>
      <w:r w:rsidRPr="00061176">
        <w:rPr>
          <w:rFonts w:asciiTheme="minorEastAsia" w:hAnsiTheme="minorEastAsia"/>
          <w:sz w:val="20"/>
          <w:szCs w:val="20"/>
        </w:rPr>
        <w:lastRenderedPageBreak/>
        <w:t>る暴力</w:t>
      </w:r>
      <w:r w:rsidRPr="00061176">
        <w:rPr>
          <w:rFonts w:asciiTheme="minorEastAsia" w:hAnsiTheme="minorEastAsia" w:hint="eastAsia"/>
          <w:sz w:val="20"/>
          <w:szCs w:val="20"/>
        </w:rPr>
        <w:t>団もしくは同</w:t>
      </w:r>
      <w:r w:rsidRPr="00061176">
        <w:rPr>
          <w:rFonts w:asciiTheme="minorEastAsia" w:hAnsiTheme="minorEastAsia"/>
          <w:sz w:val="20"/>
          <w:szCs w:val="20"/>
        </w:rPr>
        <w:t xml:space="preserve"> 3 号に規定する暴力団員又はこれらと密接な関係を有すると認められる者</w:t>
      </w:r>
    </w:p>
    <w:p w14:paraId="43FA3CA0" w14:textId="12D7C195" w:rsidR="00B05B19" w:rsidRDefault="00B05B19">
      <w:pPr>
        <w:widowControl/>
        <w:jc w:val="left"/>
        <w:rPr>
          <w:rFonts w:asciiTheme="minorEastAsia" w:hAnsiTheme="minorEastAsia"/>
          <w:sz w:val="20"/>
          <w:szCs w:val="20"/>
        </w:rPr>
      </w:pPr>
    </w:p>
    <w:p w14:paraId="29A6BC1B" w14:textId="2A47936B" w:rsidR="005446C0" w:rsidRPr="00A16253" w:rsidRDefault="00C819A1" w:rsidP="005446C0">
      <w:pPr>
        <w:pStyle w:val="a3"/>
        <w:numPr>
          <w:ilvl w:val="0"/>
          <w:numId w:val="10"/>
        </w:numPr>
        <w:ind w:leftChars="0"/>
        <w:rPr>
          <w:rFonts w:ascii="游ゴシック" w:eastAsia="游ゴシック" w:hAnsi="游ゴシック"/>
          <w:b/>
          <w:bCs/>
          <w:sz w:val="20"/>
          <w:szCs w:val="20"/>
        </w:rPr>
      </w:pPr>
      <w:r w:rsidRPr="00A16253">
        <w:rPr>
          <w:rFonts w:ascii="游ゴシック" w:eastAsia="游ゴシック" w:hAnsi="游ゴシック"/>
          <w:b/>
          <w:bCs/>
          <w:sz w:val="20"/>
          <w:szCs w:val="20"/>
        </w:rPr>
        <w:t>問合せ先及び提出窓口</w:t>
      </w:r>
    </w:p>
    <w:p w14:paraId="1F4B8030" w14:textId="3248641B" w:rsidR="005446C0" w:rsidRPr="00FE3BC5" w:rsidRDefault="00C819A1" w:rsidP="005446C0">
      <w:pPr>
        <w:pStyle w:val="a3"/>
        <w:ind w:leftChars="0" w:left="440"/>
        <w:rPr>
          <w:rFonts w:asciiTheme="minorEastAsia" w:hAnsiTheme="minorEastAsia"/>
          <w:sz w:val="20"/>
          <w:szCs w:val="20"/>
        </w:rPr>
      </w:pPr>
      <w:r w:rsidRPr="00FE3BC5">
        <w:rPr>
          <w:rFonts w:asciiTheme="minorEastAsia" w:hAnsiTheme="minorEastAsia" w:hint="eastAsia"/>
          <w:sz w:val="20"/>
          <w:szCs w:val="20"/>
        </w:rPr>
        <w:t>担</w:t>
      </w:r>
      <w:r w:rsidR="005446C0" w:rsidRPr="00FE3BC5">
        <w:rPr>
          <w:rFonts w:asciiTheme="minorEastAsia" w:hAnsiTheme="minorEastAsia" w:hint="eastAsia"/>
          <w:sz w:val="20"/>
          <w:szCs w:val="20"/>
        </w:rPr>
        <w:t xml:space="preserve">　</w:t>
      </w:r>
      <w:r w:rsidRPr="00FE3BC5">
        <w:rPr>
          <w:rFonts w:asciiTheme="minorEastAsia" w:hAnsiTheme="minorEastAsia"/>
          <w:sz w:val="20"/>
          <w:szCs w:val="20"/>
        </w:rPr>
        <w:t>当：</w:t>
      </w:r>
      <w:r w:rsidR="00F74030" w:rsidRPr="00FE3BC5">
        <w:rPr>
          <w:rFonts w:asciiTheme="minorEastAsia" w:hAnsiTheme="minorEastAsia" w:hint="eastAsia"/>
          <w:sz w:val="20"/>
          <w:szCs w:val="20"/>
        </w:rPr>
        <w:t xml:space="preserve">仙台市 </w:t>
      </w:r>
      <w:r w:rsidR="00B05B19" w:rsidRPr="00FE3BC5">
        <w:rPr>
          <w:rFonts w:asciiTheme="minorEastAsia" w:hAnsiTheme="minorEastAsia" w:hint="eastAsia"/>
          <w:sz w:val="20"/>
          <w:szCs w:val="20"/>
        </w:rPr>
        <w:t>文化観光局 スポーツ振興課</w:t>
      </w:r>
      <w:r w:rsidR="00861784" w:rsidRPr="00FE3BC5">
        <w:rPr>
          <w:rFonts w:asciiTheme="minorEastAsia" w:hAnsiTheme="minorEastAsia" w:hint="eastAsia"/>
          <w:sz w:val="20"/>
          <w:szCs w:val="20"/>
        </w:rPr>
        <w:t xml:space="preserve">　</w:t>
      </w:r>
      <w:r w:rsidR="00B05B19" w:rsidRPr="00FE3BC5">
        <w:rPr>
          <w:rFonts w:asciiTheme="minorEastAsia" w:hAnsiTheme="minorEastAsia" w:hint="eastAsia"/>
          <w:sz w:val="20"/>
          <w:szCs w:val="20"/>
        </w:rPr>
        <w:t>高木・早坂</w:t>
      </w:r>
    </w:p>
    <w:p w14:paraId="2136B6EC" w14:textId="7605C4A4" w:rsidR="005446C0" w:rsidRPr="00FE3BC5" w:rsidRDefault="00C819A1" w:rsidP="005446C0">
      <w:pPr>
        <w:pStyle w:val="a3"/>
        <w:ind w:leftChars="0" w:left="440" w:firstLineChars="400" w:firstLine="800"/>
        <w:rPr>
          <w:rFonts w:asciiTheme="minorEastAsia" w:hAnsiTheme="minorEastAsia"/>
          <w:sz w:val="20"/>
          <w:szCs w:val="20"/>
          <w:lang w:eastAsia="zh-TW"/>
        </w:rPr>
      </w:pPr>
      <w:r w:rsidRPr="00FE3BC5">
        <w:rPr>
          <w:rFonts w:asciiTheme="minorEastAsia" w:hAnsiTheme="minorEastAsia"/>
          <w:sz w:val="20"/>
          <w:szCs w:val="20"/>
          <w:lang w:eastAsia="zh-TW"/>
        </w:rPr>
        <w:t>〒</w:t>
      </w:r>
      <w:r w:rsidR="00F74030" w:rsidRPr="00FE3BC5">
        <w:rPr>
          <w:rFonts w:asciiTheme="minorEastAsia" w:hAnsiTheme="minorEastAsia"/>
          <w:sz w:val="20"/>
          <w:szCs w:val="20"/>
          <w:lang w:eastAsia="zh-TW"/>
        </w:rPr>
        <w:t xml:space="preserve">980-8671　</w:t>
      </w:r>
      <w:r w:rsidR="00B05B19" w:rsidRPr="00FE3BC5">
        <w:rPr>
          <w:rFonts w:asciiTheme="minorEastAsia" w:hAnsiTheme="minorEastAsia" w:hint="eastAsia"/>
          <w:sz w:val="20"/>
          <w:szCs w:val="20"/>
          <w:lang w:eastAsia="zh-TW"/>
        </w:rPr>
        <w:t>仙台市青葉区国分町</w:t>
      </w:r>
      <w:r w:rsidR="00B05B19" w:rsidRPr="00FE3BC5">
        <w:rPr>
          <w:rFonts w:asciiTheme="minorEastAsia" w:hAnsiTheme="minorEastAsia"/>
          <w:sz w:val="20"/>
          <w:szCs w:val="20"/>
          <w:lang w:eastAsia="zh-TW"/>
        </w:rPr>
        <w:t>3-7-1市役所本庁舎4階</w:t>
      </w:r>
    </w:p>
    <w:p w14:paraId="60338A42" w14:textId="45D75CFA" w:rsidR="005446C0" w:rsidRPr="00FE3BC5" w:rsidRDefault="00C819A1" w:rsidP="005446C0">
      <w:pPr>
        <w:ind w:firstLineChars="200" w:firstLine="400"/>
        <w:rPr>
          <w:rFonts w:ascii="ＭＳ ゴシック" w:eastAsia="PMingLiU" w:hAnsi="ＭＳ ゴシック"/>
          <w:sz w:val="20"/>
          <w:szCs w:val="20"/>
          <w:lang w:eastAsia="zh-TW"/>
        </w:rPr>
      </w:pPr>
      <w:r w:rsidRPr="00FE3BC5">
        <w:rPr>
          <w:rFonts w:asciiTheme="minorEastAsia" w:hAnsiTheme="minorEastAsia" w:hint="eastAsia"/>
          <w:sz w:val="20"/>
          <w:szCs w:val="20"/>
          <w:lang w:eastAsia="zh-TW"/>
        </w:rPr>
        <w:t>電</w:t>
      </w:r>
      <w:r w:rsidR="005446C0" w:rsidRPr="00FE3BC5">
        <w:rPr>
          <w:rFonts w:asciiTheme="minorEastAsia" w:hAnsiTheme="minorEastAsia" w:hint="eastAsia"/>
          <w:sz w:val="20"/>
          <w:szCs w:val="20"/>
          <w:lang w:eastAsia="zh-TW"/>
        </w:rPr>
        <w:t xml:space="preserve">　</w:t>
      </w:r>
      <w:r w:rsidRPr="00FE3BC5">
        <w:rPr>
          <w:rFonts w:asciiTheme="minorEastAsia" w:hAnsiTheme="minorEastAsia"/>
          <w:sz w:val="20"/>
          <w:szCs w:val="20"/>
          <w:lang w:eastAsia="zh-TW"/>
        </w:rPr>
        <w:t>話：</w:t>
      </w:r>
      <w:r w:rsidR="00B05B19" w:rsidRPr="00FE3BC5">
        <w:rPr>
          <w:rFonts w:asciiTheme="minorEastAsia" w:hAnsiTheme="minorEastAsia"/>
          <w:sz w:val="20"/>
          <w:szCs w:val="20"/>
          <w:lang w:eastAsia="zh-TW"/>
        </w:rPr>
        <w:t>022-214-88</w:t>
      </w:r>
      <w:r w:rsidR="00BB516C">
        <w:rPr>
          <w:rFonts w:asciiTheme="minorEastAsia" w:hAnsiTheme="minorEastAsia" w:hint="eastAsia"/>
          <w:sz w:val="20"/>
          <w:szCs w:val="20"/>
          <w:lang w:eastAsia="zh-TW"/>
        </w:rPr>
        <w:t>00</w:t>
      </w:r>
      <w:r w:rsidR="00F74030" w:rsidRPr="00FE3BC5">
        <w:rPr>
          <w:rFonts w:asciiTheme="minorEastAsia" w:hAnsiTheme="minorEastAsia" w:hint="eastAsia"/>
          <w:sz w:val="20"/>
          <w:szCs w:val="20"/>
          <w:lang w:eastAsia="zh-TW"/>
        </w:rPr>
        <w:t xml:space="preserve">　</w:t>
      </w:r>
      <w:r w:rsidRPr="00FE3BC5">
        <w:rPr>
          <w:rFonts w:asciiTheme="minorEastAsia" w:hAnsiTheme="minorEastAsia"/>
          <w:sz w:val="20"/>
          <w:szCs w:val="20"/>
          <w:lang w:eastAsia="zh-TW"/>
        </w:rPr>
        <w:t>FAX：</w:t>
      </w:r>
      <w:r w:rsidR="00B05B19" w:rsidRPr="00FE3BC5">
        <w:rPr>
          <w:rFonts w:asciiTheme="minorEastAsia" w:hAnsiTheme="minorEastAsia"/>
          <w:sz w:val="20"/>
          <w:szCs w:val="20"/>
          <w:lang w:eastAsia="zh-TW"/>
        </w:rPr>
        <w:t>022-213-3225</w:t>
      </w:r>
    </w:p>
    <w:p w14:paraId="5D9ED208" w14:textId="78B270B2" w:rsidR="00030A0C" w:rsidRPr="00FE3BC5" w:rsidRDefault="00C819A1" w:rsidP="002E6016">
      <w:pPr>
        <w:ind w:firstLineChars="200" w:firstLine="400"/>
        <w:rPr>
          <w:rFonts w:asciiTheme="minorEastAsia" w:hAnsiTheme="minorEastAsia"/>
          <w:sz w:val="20"/>
          <w:szCs w:val="20"/>
        </w:rPr>
      </w:pPr>
      <w:r w:rsidRPr="00FE3BC5">
        <w:rPr>
          <w:rFonts w:asciiTheme="minorEastAsia" w:hAnsiTheme="minorEastAsia"/>
          <w:sz w:val="20"/>
          <w:szCs w:val="20"/>
        </w:rPr>
        <w:t>E-mail：</w:t>
      </w:r>
      <w:hyperlink r:id="rId11" w:history="1">
        <w:r w:rsidR="00F9416A" w:rsidRPr="00FE3BC5">
          <w:rPr>
            <w:rStyle w:val="af0"/>
            <w:rFonts w:asciiTheme="minorEastAsia" w:hAnsiTheme="minorEastAsia"/>
            <w:color w:val="auto"/>
            <w:sz w:val="20"/>
            <w:szCs w:val="20"/>
          </w:rPr>
          <w:t>sim004210@city.sendai.jp</w:t>
        </w:r>
      </w:hyperlink>
    </w:p>
    <w:sectPr w:rsidR="00030A0C" w:rsidRPr="00FE3BC5" w:rsidSect="00AD1DB0">
      <w:pgSz w:w="11906" w:h="16838"/>
      <w:pgMar w:top="1701" w:right="1701" w:bottom="1701"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D7E4E" w14:textId="77777777" w:rsidR="00CA1EDE" w:rsidRDefault="00CA1EDE" w:rsidP="0084361E">
      <w:r>
        <w:separator/>
      </w:r>
    </w:p>
  </w:endnote>
  <w:endnote w:type="continuationSeparator" w:id="0">
    <w:p w14:paraId="2B392BDD" w14:textId="77777777" w:rsidR="00CA1EDE" w:rsidRDefault="00CA1EDE" w:rsidP="008436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ゴシック">
    <w:altName w:val="Yu Gothic"/>
    <w:panose1 w:val="020B04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メイリオ">
    <w:altName w:val="Meiryo"/>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5283E" w14:textId="77777777" w:rsidR="00CA1EDE" w:rsidRDefault="00CA1EDE" w:rsidP="0084361E">
      <w:r>
        <w:separator/>
      </w:r>
    </w:p>
  </w:footnote>
  <w:footnote w:type="continuationSeparator" w:id="0">
    <w:p w14:paraId="6509D802" w14:textId="77777777" w:rsidR="00CA1EDE" w:rsidRDefault="00CA1EDE" w:rsidP="008436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4D43"/>
    <w:multiLevelType w:val="hybridMultilevel"/>
    <w:tmpl w:val="91CA9B4A"/>
    <w:lvl w:ilvl="0" w:tplc="0409000F">
      <w:start w:val="1"/>
      <w:numFmt w:val="decimal"/>
      <w:lvlText w:val="%1."/>
      <w:lvlJc w:val="left"/>
      <w:pPr>
        <w:ind w:left="440" w:hanging="440"/>
      </w:pPr>
    </w:lvl>
    <w:lvl w:ilvl="1" w:tplc="0352A352">
      <w:start w:val="1"/>
      <w:numFmt w:val="decimalFullWidth"/>
      <w:lvlText w:val="（%2）"/>
      <w:lvlJc w:val="left"/>
      <w:pPr>
        <w:ind w:left="1160" w:hanging="720"/>
      </w:pPr>
      <w:rPr>
        <w:rFonts w:ascii="游ゴシック" w:eastAsia="游ゴシック" w:hAnsi="游ゴシック"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E323934"/>
    <w:multiLevelType w:val="hybridMultilevel"/>
    <w:tmpl w:val="5BD2EE70"/>
    <w:lvl w:ilvl="0" w:tplc="5B74E36C">
      <w:start w:val="1"/>
      <w:numFmt w:val="decimal"/>
      <w:lvlText w:val="(%1)"/>
      <w:lvlJc w:val="left"/>
      <w:pPr>
        <w:ind w:left="440" w:hanging="440"/>
      </w:pPr>
      <w:rPr>
        <w:rFonts w:ascii="游ゴシック" w:eastAsia="游ゴシック" w:hAnsi="游ゴシック"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8B76794"/>
    <w:multiLevelType w:val="hybridMultilevel"/>
    <w:tmpl w:val="F1E438A0"/>
    <w:lvl w:ilvl="0" w:tplc="2A72DBCE">
      <w:start w:val="1"/>
      <w:numFmt w:val="bullet"/>
      <w:lvlText w:val=""/>
      <w:lvlJc w:val="left"/>
      <w:pPr>
        <w:ind w:left="1220" w:hanging="420"/>
      </w:pPr>
      <w:rPr>
        <w:rFonts w:ascii="Wingdings" w:hAnsi="Wingdings" w:hint="default"/>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3" w15:restartNumberingAfterBreak="0">
    <w:nsid w:val="1A53206F"/>
    <w:multiLevelType w:val="hybridMultilevel"/>
    <w:tmpl w:val="11D0CA4E"/>
    <w:lvl w:ilvl="0" w:tplc="2A72DBCE">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4" w15:restartNumberingAfterBreak="0">
    <w:nsid w:val="24AD4876"/>
    <w:multiLevelType w:val="hybridMultilevel"/>
    <w:tmpl w:val="7A709296"/>
    <w:lvl w:ilvl="0" w:tplc="26EA25E0">
      <w:start w:val="1"/>
      <w:numFmt w:val="decimalEnclosedCircle"/>
      <w:lvlText w:val="%1"/>
      <w:lvlJc w:val="left"/>
      <w:pPr>
        <w:ind w:left="1068" w:hanging="440"/>
      </w:pPr>
      <w:rPr>
        <w:rFonts w:ascii="游ゴシック" w:eastAsia="游ゴシック" w:hAnsi="游ゴシック" w:hint="eastAsia"/>
      </w:rPr>
    </w:lvl>
    <w:lvl w:ilvl="1" w:tplc="04090017" w:tentative="1">
      <w:start w:val="1"/>
      <w:numFmt w:val="aiueoFullWidth"/>
      <w:lvlText w:val="(%2)"/>
      <w:lvlJc w:val="left"/>
      <w:pPr>
        <w:ind w:left="1508" w:hanging="440"/>
      </w:pPr>
    </w:lvl>
    <w:lvl w:ilvl="2" w:tplc="04090011" w:tentative="1">
      <w:start w:val="1"/>
      <w:numFmt w:val="decimalEnclosedCircle"/>
      <w:lvlText w:val="%3"/>
      <w:lvlJc w:val="left"/>
      <w:pPr>
        <w:ind w:left="1948" w:hanging="440"/>
      </w:pPr>
    </w:lvl>
    <w:lvl w:ilvl="3" w:tplc="0409000F" w:tentative="1">
      <w:start w:val="1"/>
      <w:numFmt w:val="decimal"/>
      <w:lvlText w:val="%4."/>
      <w:lvlJc w:val="left"/>
      <w:pPr>
        <w:ind w:left="2388" w:hanging="440"/>
      </w:pPr>
    </w:lvl>
    <w:lvl w:ilvl="4" w:tplc="04090017" w:tentative="1">
      <w:start w:val="1"/>
      <w:numFmt w:val="aiueoFullWidth"/>
      <w:lvlText w:val="(%5)"/>
      <w:lvlJc w:val="left"/>
      <w:pPr>
        <w:ind w:left="2828" w:hanging="440"/>
      </w:pPr>
    </w:lvl>
    <w:lvl w:ilvl="5" w:tplc="04090011" w:tentative="1">
      <w:start w:val="1"/>
      <w:numFmt w:val="decimalEnclosedCircle"/>
      <w:lvlText w:val="%6"/>
      <w:lvlJc w:val="left"/>
      <w:pPr>
        <w:ind w:left="3268" w:hanging="440"/>
      </w:pPr>
    </w:lvl>
    <w:lvl w:ilvl="6" w:tplc="0409000F" w:tentative="1">
      <w:start w:val="1"/>
      <w:numFmt w:val="decimal"/>
      <w:lvlText w:val="%7."/>
      <w:lvlJc w:val="left"/>
      <w:pPr>
        <w:ind w:left="3708" w:hanging="440"/>
      </w:pPr>
    </w:lvl>
    <w:lvl w:ilvl="7" w:tplc="04090017" w:tentative="1">
      <w:start w:val="1"/>
      <w:numFmt w:val="aiueoFullWidth"/>
      <w:lvlText w:val="(%8)"/>
      <w:lvlJc w:val="left"/>
      <w:pPr>
        <w:ind w:left="4148" w:hanging="440"/>
      </w:pPr>
    </w:lvl>
    <w:lvl w:ilvl="8" w:tplc="04090011" w:tentative="1">
      <w:start w:val="1"/>
      <w:numFmt w:val="decimalEnclosedCircle"/>
      <w:lvlText w:val="%9"/>
      <w:lvlJc w:val="left"/>
      <w:pPr>
        <w:ind w:left="4588" w:hanging="440"/>
      </w:pPr>
    </w:lvl>
  </w:abstractNum>
  <w:abstractNum w:abstractNumId="5" w15:restartNumberingAfterBreak="0">
    <w:nsid w:val="26025226"/>
    <w:multiLevelType w:val="hybridMultilevel"/>
    <w:tmpl w:val="663C96D6"/>
    <w:lvl w:ilvl="0" w:tplc="4DE8148E">
      <w:numFmt w:val="decimal"/>
      <w:lvlText w:val="(%1)"/>
      <w:lvlJc w:val="left"/>
      <w:pPr>
        <w:ind w:left="440" w:hanging="440"/>
      </w:pPr>
      <w:rPr>
        <w:rFonts w:ascii="游ゴシック" w:eastAsia="游ゴシック" w:hAnsi="游ゴシック"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28B02979"/>
    <w:multiLevelType w:val="hybridMultilevel"/>
    <w:tmpl w:val="79CCE542"/>
    <w:lvl w:ilvl="0" w:tplc="2A72DBCE">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2C462D0E"/>
    <w:multiLevelType w:val="hybridMultilevel"/>
    <w:tmpl w:val="78E67F02"/>
    <w:lvl w:ilvl="0" w:tplc="38A8F1D4">
      <w:start w:val="8"/>
      <w:numFmt w:val="bullet"/>
      <w:lvlText w:val="・"/>
      <w:lvlJc w:val="left"/>
      <w:pPr>
        <w:ind w:left="440" w:hanging="44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317D44C5"/>
    <w:multiLevelType w:val="hybridMultilevel"/>
    <w:tmpl w:val="D346CC12"/>
    <w:lvl w:ilvl="0" w:tplc="2A72DBCE">
      <w:start w:val="1"/>
      <w:numFmt w:val="bullet"/>
      <w:lvlText w:val=""/>
      <w:lvlJc w:val="left"/>
      <w:pPr>
        <w:ind w:left="2282" w:hanging="440"/>
      </w:pPr>
      <w:rPr>
        <w:rFonts w:ascii="Wingdings" w:hAnsi="Wingdings" w:hint="default"/>
      </w:rPr>
    </w:lvl>
    <w:lvl w:ilvl="1" w:tplc="0409000B" w:tentative="1">
      <w:start w:val="1"/>
      <w:numFmt w:val="bullet"/>
      <w:lvlText w:val=""/>
      <w:lvlJc w:val="left"/>
      <w:pPr>
        <w:ind w:left="2722" w:hanging="440"/>
      </w:pPr>
      <w:rPr>
        <w:rFonts w:ascii="Wingdings" w:hAnsi="Wingdings" w:hint="default"/>
      </w:rPr>
    </w:lvl>
    <w:lvl w:ilvl="2" w:tplc="0409000D" w:tentative="1">
      <w:start w:val="1"/>
      <w:numFmt w:val="bullet"/>
      <w:lvlText w:val=""/>
      <w:lvlJc w:val="left"/>
      <w:pPr>
        <w:ind w:left="3162" w:hanging="440"/>
      </w:pPr>
      <w:rPr>
        <w:rFonts w:ascii="Wingdings" w:hAnsi="Wingdings" w:hint="default"/>
      </w:rPr>
    </w:lvl>
    <w:lvl w:ilvl="3" w:tplc="04090001" w:tentative="1">
      <w:start w:val="1"/>
      <w:numFmt w:val="bullet"/>
      <w:lvlText w:val=""/>
      <w:lvlJc w:val="left"/>
      <w:pPr>
        <w:ind w:left="3602" w:hanging="440"/>
      </w:pPr>
      <w:rPr>
        <w:rFonts w:ascii="Wingdings" w:hAnsi="Wingdings" w:hint="default"/>
      </w:rPr>
    </w:lvl>
    <w:lvl w:ilvl="4" w:tplc="0409000B" w:tentative="1">
      <w:start w:val="1"/>
      <w:numFmt w:val="bullet"/>
      <w:lvlText w:val=""/>
      <w:lvlJc w:val="left"/>
      <w:pPr>
        <w:ind w:left="4042" w:hanging="440"/>
      </w:pPr>
      <w:rPr>
        <w:rFonts w:ascii="Wingdings" w:hAnsi="Wingdings" w:hint="default"/>
      </w:rPr>
    </w:lvl>
    <w:lvl w:ilvl="5" w:tplc="0409000D" w:tentative="1">
      <w:start w:val="1"/>
      <w:numFmt w:val="bullet"/>
      <w:lvlText w:val=""/>
      <w:lvlJc w:val="left"/>
      <w:pPr>
        <w:ind w:left="4482" w:hanging="440"/>
      </w:pPr>
      <w:rPr>
        <w:rFonts w:ascii="Wingdings" w:hAnsi="Wingdings" w:hint="default"/>
      </w:rPr>
    </w:lvl>
    <w:lvl w:ilvl="6" w:tplc="04090001" w:tentative="1">
      <w:start w:val="1"/>
      <w:numFmt w:val="bullet"/>
      <w:lvlText w:val=""/>
      <w:lvlJc w:val="left"/>
      <w:pPr>
        <w:ind w:left="4922" w:hanging="440"/>
      </w:pPr>
      <w:rPr>
        <w:rFonts w:ascii="Wingdings" w:hAnsi="Wingdings" w:hint="default"/>
      </w:rPr>
    </w:lvl>
    <w:lvl w:ilvl="7" w:tplc="0409000B" w:tentative="1">
      <w:start w:val="1"/>
      <w:numFmt w:val="bullet"/>
      <w:lvlText w:val=""/>
      <w:lvlJc w:val="left"/>
      <w:pPr>
        <w:ind w:left="5362" w:hanging="440"/>
      </w:pPr>
      <w:rPr>
        <w:rFonts w:ascii="Wingdings" w:hAnsi="Wingdings" w:hint="default"/>
      </w:rPr>
    </w:lvl>
    <w:lvl w:ilvl="8" w:tplc="0409000D" w:tentative="1">
      <w:start w:val="1"/>
      <w:numFmt w:val="bullet"/>
      <w:lvlText w:val=""/>
      <w:lvlJc w:val="left"/>
      <w:pPr>
        <w:ind w:left="5802" w:hanging="440"/>
      </w:pPr>
      <w:rPr>
        <w:rFonts w:ascii="Wingdings" w:hAnsi="Wingdings" w:hint="default"/>
      </w:rPr>
    </w:lvl>
  </w:abstractNum>
  <w:abstractNum w:abstractNumId="9" w15:restartNumberingAfterBreak="0">
    <w:nsid w:val="38B1121C"/>
    <w:multiLevelType w:val="hybridMultilevel"/>
    <w:tmpl w:val="C698351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BC52B65"/>
    <w:multiLevelType w:val="hybridMultilevel"/>
    <w:tmpl w:val="DF32010C"/>
    <w:lvl w:ilvl="0" w:tplc="2A72DBCE">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1" w15:restartNumberingAfterBreak="0">
    <w:nsid w:val="42422E50"/>
    <w:multiLevelType w:val="hybridMultilevel"/>
    <w:tmpl w:val="F81E35FE"/>
    <w:lvl w:ilvl="0" w:tplc="2A72DBCE">
      <w:start w:val="1"/>
      <w:numFmt w:val="bullet"/>
      <w:lvlText w:val=""/>
      <w:lvlJc w:val="left"/>
      <w:pPr>
        <w:ind w:left="2282" w:hanging="440"/>
      </w:pPr>
      <w:rPr>
        <w:rFonts w:ascii="Wingdings" w:hAnsi="Wingdings" w:hint="default"/>
      </w:rPr>
    </w:lvl>
    <w:lvl w:ilvl="1" w:tplc="0409000B" w:tentative="1">
      <w:start w:val="1"/>
      <w:numFmt w:val="bullet"/>
      <w:lvlText w:val=""/>
      <w:lvlJc w:val="left"/>
      <w:pPr>
        <w:ind w:left="2722" w:hanging="440"/>
      </w:pPr>
      <w:rPr>
        <w:rFonts w:ascii="Wingdings" w:hAnsi="Wingdings" w:hint="default"/>
      </w:rPr>
    </w:lvl>
    <w:lvl w:ilvl="2" w:tplc="0409000D" w:tentative="1">
      <w:start w:val="1"/>
      <w:numFmt w:val="bullet"/>
      <w:lvlText w:val=""/>
      <w:lvlJc w:val="left"/>
      <w:pPr>
        <w:ind w:left="3162" w:hanging="440"/>
      </w:pPr>
      <w:rPr>
        <w:rFonts w:ascii="Wingdings" w:hAnsi="Wingdings" w:hint="default"/>
      </w:rPr>
    </w:lvl>
    <w:lvl w:ilvl="3" w:tplc="04090001" w:tentative="1">
      <w:start w:val="1"/>
      <w:numFmt w:val="bullet"/>
      <w:lvlText w:val=""/>
      <w:lvlJc w:val="left"/>
      <w:pPr>
        <w:ind w:left="3602" w:hanging="440"/>
      </w:pPr>
      <w:rPr>
        <w:rFonts w:ascii="Wingdings" w:hAnsi="Wingdings" w:hint="default"/>
      </w:rPr>
    </w:lvl>
    <w:lvl w:ilvl="4" w:tplc="0409000B" w:tentative="1">
      <w:start w:val="1"/>
      <w:numFmt w:val="bullet"/>
      <w:lvlText w:val=""/>
      <w:lvlJc w:val="left"/>
      <w:pPr>
        <w:ind w:left="4042" w:hanging="440"/>
      </w:pPr>
      <w:rPr>
        <w:rFonts w:ascii="Wingdings" w:hAnsi="Wingdings" w:hint="default"/>
      </w:rPr>
    </w:lvl>
    <w:lvl w:ilvl="5" w:tplc="0409000D" w:tentative="1">
      <w:start w:val="1"/>
      <w:numFmt w:val="bullet"/>
      <w:lvlText w:val=""/>
      <w:lvlJc w:val="left"/>
      <w:pPr>
        <w:ind w:left="4482" w:hanging="440"/>
      </w:pPr>
      <w:rPr>
        <w:rFonts w:ascii="Wingdings" w:hAnsi="Wingdings" w:hint="default"/>
      </w:rPr>
    </w:lvl>
    <w:lvl w:ilvl="6" w:tplc="04090001" w:tentative="1">
      <w:start w:val="1"/>
      <w:numFmt w:val="bullet"/>
      <w:lvlText w:val=""/>
      <w:lvlJc w:val="left"/>
      <w:pPr>
        <w:ind w:left="4922" w:hanging="440"/>
      </w:pPr>
      <w:rPr>
        <w:rFonts w:ascii="Wingdings" w:hAnsi="Wingdings" w:hint="default"/>
      </w:rPr>
    </w:lvl>
    <w:lvl w:ilvl="7" w:tplc="0409000B" w:tentative="1">
      <w:start w:val="1"/>
      <w:numFmt w:val="bullet"/>
      <w:lvlText w:val=""/>
      <w:lvlJc w:val="left"/>
      <w:pPr>
        <w:ind w:left="5362" w:hanging="440"/>
      </w:pPr>
      <w:rPr>
        <w:rFonts w:ascii="Wingdings" w:hAnsi="Wingdings" w:hint="default"/>
      </w:rPr>
    </w:lvl>
    <w:lvl w:ilvl="8" w:tplc="0409000D" w:tentative="1">
      <w:start w:val="1"/>
      <w:numFmt w:val="bullet"/>
      <w:lvlText w:val=""/>
      <w:lvlJc w:val="left"/>
      <w:pPr>
        <w:ind w:left="5802" w:hanging="440"/>
      </w:pPr>
      <w:rPr>
        <w:rFonts w:ascii="Wingdings" w:hAnsi="Wingdings" w:hint="default"/>
      </w:rPr>
    </w:lvl>
  </w:abstractNum>
  <w:abstractNum w:abstractNumId="12" w15:restartNumberingAfterBreak="0">
    <w:nsid w:val="464F0986"/>
    <w:multiLevelType w:val="hybridMultilevel"/>
    <w:tmpl w:val="9BF8258C"/>
    <w:lvl w:ilvl="0" w:tplc="0409000F">
      <w:start w:val="1"/>
      <w:numFmt w:val="decimal"/>
      <w:lvlText w:val="%1."/>
      <w:lvlJc w:val="left"/>
      <w:pPr>
        <w:ind w:left="384" w:hanging="384"/>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4A4C7E39"/>
    <w:multiLevelType w:val="hybridMultilevel"/>
    <w:tmpl w:val="3266E19A"/>
    <w:lvl w:ilvl="0" w:tplc="A14A111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525849A8"/>
    <w:multiLevelType w:val="hybridMultilevel"/>
    <w:tmpl w:val="B5504F48"/>
    <w:lvl w:ilvl="0" w:tplc="CCE4DB32">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665943D7"/>
    <w:multiLevelType w:val="hybridMultilevel"/>
    <w:tmpl w:val="C3F8B664"/>
    <w:lvl w:ilvl="0" w:tplc="6FD47168">
      <w:start w:val="4"/>
      <w:numFmt w:val="decimal"/>
      <w:lvlText w:val="(%1)"/>
      <w:lvlJc w:val="left"/>
      <w:pPr>
        <w:ind w:left="640" w:hanging="440"/>
      </w:pPr>
      <w:rPr>
        <w:rFonts w:ascii="游ゴシック" w:eastAsia="游ゴシック" w:hAnsi="游ゴシック" w:hint="eastAsia"/>
      </w:rPr>
    </w:lvl>
    <w:lvl w:ilvl="1" w:tplc="04090017" w:tentative="1">
      <w:start w:val="1"/>
      <w:numFmt w:val="aiueoFullWidth"/>
      <w:lvlText w:val="(%2)"/>
      <w:lvlJc w:val="left"/>
      <w:pPr>
        <w:ind w:left="1080" w:hanging="440"/>
      </w:pPr>
    </w:lvl>
    <w:lvl w:ilvl="2" w:tplc="04090011" w:tentative="1">
      <w:start w:val="1"/>
      <w:numFmt w:val="decimalEnclosedCircle"/>
      <w:lvlText w:val="%3"/>
      <w:lvlJc w:val="left"/>
      <w:pPr>
        <w:ind w:left="1520" w:hanging="440"/>
      </w:pPr>
    </w:lvl>
    <w:lvl w:ilvl="3" w:tplc="0409000F" w:tentative="1">
      <w:start w:val="1"/>
      <w:numFmt w:val="decimal"/>
      <w:lvlText w:val="%4."/>
      <w:lvlJc w:val="left"/>
      <w:pPr>
        <w:ind w:left="1960" w:hanging="440"/>
      </w:pPr>
    </w:lvl>
    <w:lvl w:ilvl="4" w:tplc="04090017" w:tentative="1">
      <w:start w:val="1"/>
      <w:numFmt w:val="aiueoFullWidth"/>
      <w:lvlText w:val="(%5)"/>
      <w:lvlJc w:val="left"/>
      <w:pPr>
        <w:ind w:left="2400" w:hanging="440"/>
      </w:pPr>
    </w:lvl>
    <w:lvl w:ilvl="5" w:tplc="04090011" w:tentative="1">
      <w:start w:val="1"/>
      <w:numFmt w:val="decimalEnclosedCircle"/>
      <w:lvlText w:val="%6"/>
      <w:lvlJc w:val="left"/>
      <w:pPr>
        <w:ind w:left="2840" w:hanging="440"/>
      </w:pPr>
    </w:lvl>
    <w:lvl w:ilvl="6" w:tplc="0409000F" w:tentative="1">
      <w:start w:val="1"/>
      <w:numFmt w:val="decimal"/>
      <w:lvlText w:val="%7."/>
      <w:lvlJc w:val="left"/>
      <w:pPr>
        <w:ind w:left="3280" w:hanging="440"/>
      </w:pPr>
    </w:lvl>
    <w:lvl w:ilvl="7" w:tplc="04090017" w:tentative="1">
      <w:start w:val="1"/>
      <w:numFmt w:val="aiueoFullWidth"/>
      <w:lvlText w:val="(%8)"/>
      <w:lvlJc w:val="left"/>
      <w:pPr>
        <w:ind w:left="3720" w:hanging="440"/>
      </w:pPr>
    </w:lvl>
    <w:lvl w:ilvl="8" w:tplc="04090011" w:tentative="1">
      <w:start w:val="1"/>
      <w:numFmt w:val="decimalEnclosedCircle"/>
      <w:lvlText w:val="%9"/>
      <w:lvlJc w:val="left"/>
      <w:pPr>
        <w:ind w:left="4160" w:hanging="440"/>
      </w:pPr>
    </w:lvl>
  </w:abstractNum>
  <w:abstractNum w:abstractNumId="16" w15:restartNumberingAfterBreak="0">
    <w:nsid w:val="68AD13A7"/>
    <w:multiLevelType w:val="hybridMultilevel"/>
    <w:tmpl w:val="3014D7FA"/>
    <w:lvl w:ilvl="0" w:tplc="2A72DBCE">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6D523DA3"/>
    <w:multiLevelType w:val="hybridMultilevel"/>
    <w:tmpl w:val="1382B444"/>
    <w:lvl w:ilvl="0" w:tplc="D592F824">
      <w:start w:val="1"/>
      <w:numFmt w:val="decimal"/>
      <w:lvlText w:val="%1."/>
      <w:lvlJc w:val="left"/>
      <w:pPr>
        <w:ind w:left="384" w:hanging="384"/>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6D594549"/>
    <w:multiLevelType w:val="hybridMultilevel"/>
    <w:tmpl w:val="74F66FC8"/>
    <w:lvl w:ilvl="0" w:tplc="2A72DBCE">
      <w:start w:val="1"/>
      <w:numFmt w:val="bullet"/>
      <w:lvlText w:val=""/>
      <w:lvlJc w:val="left"/>
      <w:pPr>
        <w:ind w:left="1270" w:hanging="420"/>
      </w:pPr>
      <w:rPr>
        <w:rFonts w:ascii="Wingdings" w:hAnsi="Wingdings" w:hint="default"/>
      </w:rPr>
    </w:lvl>
    <w:lvl w:ilvl="1" w:tplc="0409000B" w:tentative="1">
      <w:start w:val="1"/>
      <w:numFmt w:val="bullet"/>
      <w:lvlText w:val=""/>
      <w:lvlJc w:val="left"/>
      <w:pPr>
        <w:ind w:left="1690" w:hanging="420"/>
      </w:pPr>
      <w:rPr>
        <w:rFonts w:ascii="Wingdings" w:hAnsi="Wingdings" w:hint="default"/>
      </w:rPr>
    </w:lvl>
    <w:lvl w:ilvl="2" w:tplc="0409000D" w:tentative="1">
      <w:start w:val="1"/>
      <w:numFmt w:val="bullet"/>
      <w:lvlText w:val=""/>
      <w:lvlJc w:val="left"/>
      <w:pPr>
        <w:ind w:left="2110" w:hanging="420"/>
      </w:pPr>
      <w:rPr>
        <w:rFonts w:ascii="Wingdings" w:hAnsi="Wingdings" w:hint="default"/>
      </w:rPr>
    </w:lvl>
    <w:lvl w:ilvl="3" w:tplc="04090001" w:tentative="1">
      <w:start w:val="1"/>
      <w:numFmt w:val="bullet"/>
      <w:lvlText w:val=""/>
      <w:lvlJc w:val="left"/>
      <w:pPr>
        <w:ind w:left="2530" w:hanging="420"/>
      </w:pPr>
      <w:rPr>
        <w:rFonts w:ascii="Wingdings" w:hAnsi="Wingdings" w:hint="default"/>
      </w:rPr>
    </w:lvl>
    <w:lvl w:ilvl="4" w:tplc="0409000B" w:tentative="1">
      <w:start w:val="1"/>
      <w:numFmt w:val="bullet"/>
      <w:lvlText w:val=""/>
      <w:lvlJc w:val="left"/>
      <w:pPr>
        <w:ind w:left="2950" w:hanging="420"/>
      </w:pPr>
      <w:rPr>
        <w:rFonts w:ascii="Wingdings" w:hAnsi="Wingdings" w:hint="default"/>
      </w:rPr>
    </w:lvl>
    <w:lvl w:ilvl="5" w:tplc="0409000D" w:tentative="1">
      <w:start w:val="1"/>
      <w:numFmt w:val="bullet"/>
      <w:lvlText w:val=""/>
      <w:lvlJc w:val="left"/>
      <w:pPr>
        <w:ind w:left="3370" w:hanging="420"/>
      </w:pPr>
      <w:rPr>
        <w:rFonts w:ascii="Wingdings" w:hAnsi="Wingdings" w:hint="default"/>
      </w:rPr>
    </w:lvl>
    <w:lvl w:ilvl="6" w:tplc="04090001" w:tentative="1">
      <w:start w:val="1"/>
      <w:numFmt w:val="bullet"/>
      <w:lvlText w:val=""/>
      <w:lvlJc w:val="left"/>
      <w:pPr>
        <w:ind w:left="3790" w:hanging="420"/>
      </w:pPr>
      <w:rPr>
        <w:rFonts w:ascii="Wingdings" w:hAnsi="Wingdings" w:hint="default"/>
      </w:rPr>
    </w:lvl>
    <w:lvl w:ilvl="7" w:tplc="0409000B" w:tentative="1">
      <w:start w:val="1"/>
      <w:numFmt w:val="bullet"/>
      <w:lvlText w:val=""/>
      <w:lvlJc w:val="left"/>
      <w:pPr>
        <w:ind w:left="4210" w:hanging="420"/>
      </w:pPr>
      <w:rPr>
        <w:rFonts w:ascii="Wingdings" w:hAnsi="Wingdings" w:hint="default"/>
      </w:rPr>
    </w:lvl>
    <w:lvl w:ilvl="8" w:tplc="0409000D" w:tentative="1">
      <w:start w:val="1"/>
      <w:numFmt w:val="bullet"/>
      <w:lvlText w:val=""/>
      <w:lvlJc w:val="left"/>
      <w:pPr>
        <w:ind w:left="4630" w:hanging="420"/>
      </w:pPr>
      <w:rPr>
        <w:rFonts w:ascii="Wingdings" w:hAnsi="Wingdings" w:hint="default"/>
      </w:rPr>
    </w:lvl>
  </w:abstractNum>
  <w:abstractNum w:abstractNumId="19" w15:restartNumberingAfterBreak="0">
    <w:nsid w:val="6F3A4399"/>
    <w:multiLevelType w:val="hybridMultilevel"/>
    <w:tmpl w:val="07AEDF0A"/>
    <w:lvl w:ilvl="0" w:tplc="04090011">
      <w:start w:val="1"/>
      <w:numFmt w:val="decimalEnclosedCircle"/>
      <w:lvlText w:val="%1"/>
      <w:lvlJc w:val="left"/>
      <w:pPr>
        <w:ind w:left="880" w:hanging="440"/>
      </w:p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0" w15:restartNumberingAfterBreak="0">
    <w:nsid w:val="70E54832"/>
    <w:multiLevelType w:val="hybridMultilevel"/>
    <w:tmpl w:val="B238B88C"/>
    <w:lvl w:ilvl="0" w:tplc="2A72DBCE">
      <w:start w:val="1"/>
      <w:numFmt w:val="bullet"/>
      <w:lvlText w:val=""/>
      <w:lvlJc w:val="left"/>
      <w:pPr>
        <w:ind w:left="1197" w:hanging="420"/>
      </w:pPr>
      <w:rPr>
        <w:rFonts w:ascii="Wingdings" w:hAnsi="Wingdings" w:hint="default"/>
      </w:rPr>
    </w:lvl>
    <w:lvl w:ilvl="1" w:tplc="0409000B" w:tentative="1">
      <w:start w:val="1"/>
      <w:numFmt w:val="bullet"/>
      <w:lvlText w:val=""/>
      <w:lvlJc w:val="left"/>
      <w:pPr>
        <w:ind w:left="1617" w:hanging="420"/>
      </w:pPr>
      <w:rPr>
        <w:rFonts w:ascii="Wingdings" w:hAnsi="Wingdings" w:hint="default"/>
      </w:rPr>
    </w:lvl>
    <w:lvl w:ilvl="2" w:tplc="0409000D" w:tentative="1">
      <w:start w:val="1"/>
      <w:numFmt w:val="bullet"/>
      <w:lvlText w:val=""/>
      <w:lvlJc w:val="left"/>
      <w:pPr>
        <w:ind w:left="2037" w:hanging="420"/>
      </w:pPr>
      <w:rPr>
        <w:rFonts w:ascii="Wingdings" w:hAnsi="Wingdings" w:hint="default"/>
      </w:rPr>
    </w:lvl>
    <w:lvl w:ilvl="3" w:tplc="04090001" w:tentative="1">
      <w:start w:val="1"/>
      <w:numFmt w:val="bullet"/>
      <w:lvlText w:val=""/>
      <w:lvlJc w:val="left"/>
      <w:pPr>
        <w:ind w:left="2457" w:hanging="420"/>
      </w:pPr>
      <w:rPr>
        <w:rFonts w:ascii="Wingdings" w:hAnsi="Wingdings" w:hint="default"/>
      </w:rPr>
    </w:lvl>
    <w:lvl w:ilvl="4" w:tplc="0409000B" w:tentative="1">
      <w:start w:val="1"/>
      <w:numFmt w:val="bullet"/>
      <w:lvlText w:val=""/>
      <w:lvlJc w:val="left"/>
      <w:pPr>
        <w:ind w:left="2877" w:hanging="420"/>
      </w:pPr>
      <w:rPr>
        <w:rFonts w:ascii="Wingdings" w:hAnsi="Wingdings" w:hint="default"/>
      </w:rPr>
    </w:lvl>
    <w:lvl w:ilvl="5" w:tplc="0409000D" w:tentative="1">
      <w:start w:val="1"/>
      <w:numFmt w:val="bullet"/>
      <w:lvlText w:val=""/>
      <w:lvlJc w:val="left"/>
      <w:pPr>
        <w:ind w:left="3297" w:hanging="420"/>
      </w:pPr>
      <w:rPr>
        <w:rFonts w:ascii="Wingdings" w:hAnsi="Wingdings" w:hint="default"/>
      </w:rPr>
    </w:lvl>
    <w:lvl w:ilvl="6" w:tplc="04090001" w:tentative="1">
      <w:start w:val="1"/>
      <w:numFmt w:val="bullet"/>
      <w:lvlText w:val=""/>
      <w:lvlJc w:val="left"/>
      <w:pPr>
        <w:ind w:left="3717" w:hanging="420"/>
      </w:pPr>
      <w:rPr>
        <w:rFonts w:ascii="Wingdings" w:hAnsi="Wingdings" w:hint="default"/>
      </w:rPr>
    </w:lvl>
    <w:lvl w:ilvl="7" w:tplc="0409000B" w:tentative="1">
      <w:start w:val="1"/>
      <w:numFmt w:val="bullet"/>
      <w:lvlText w:val=""/>
      <w:lvlJc w:val="left"/>
      <w:pPr>
        <w:ind w:left="4137" w:hanging="420"/>
      </w:pPr>
      <w:rPr>
        <w:rFonts w:ascii="Wingdings" w:hAnsi="Wingdings" w:hint="default"/>
      </w:rPr>
    </w:lvl>
    <w:lvl w:ilvl="8" w:tplc="0409000D" w:tentative="1">
      <w:start w:val="1"/>
      <w:numFmt w:val="bullet"/>
      <w:lvlText w:val=""/>
      <w:lvlJc w:val="left"/>
      <w:pPr>
        <w:ind w:left="4557" w:hanging="420"/>
      </w:pPr>
      <w:rPr>
        <w:rFonts w:ascii="Wingdings" w:hAnsi="Wingdings" w:hint="default"/>
      </w:rPr>
    </w:lvl>
  </w:abstractNum>
  <w:abstractNum w:abstractNumId="21" w15:restartNumberingAfterBreak="0">
    <w:nsid w:val="71ED58FA"/>
    <w:multiLevelType w:val="hybridMultilevel"/>
    <w:tmpl w:val="A8F8CC1A"/>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73FC5840"/>
    <w:multiLevelType w:val="hybridMultilevel"/>
    <w:tmpl w:val="92205846"/>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 w15:restartNumberingAfterBreak="0">
    <w:nsid w:val="74441AE9"/>
    <w:multiLevelType w:val="hybridMultilevel"/>
    <w:tmpl w:val="0BAE8FB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 w15:restartNumberingAfterBreak="0">
    <w:nsid w:val="74FE08FC"/>
    <w:multiLevelType w:val="hybridMultilevel"/>
    <w:tmpl w:val="B2889660"/>
    <w:lvl w:ilvl="0" w:tplc="2A72DBCE">
      <w:start w:val="1"/>
      <w:numFmt w:val="bullet"/>
      <w:lvlText w:val=""/>
      <w:lvlJc w:val="left"/>
      <w:pPr>
        <w:ind w:left="2708" w:hanging="440"/>
      </w:pPr>
      <w:rPr>
        <w:rFonts w:ascii="Wingdings" w:hAnsi="Wingdings" w:hint="default"/>
      </w:rPr>
    </w:lvl>
    <w:lvl w:ilvl="1" w:tplc="0409000B" w:tentative="1">
      <w:start w:val="1"/>
      <w:numFmt w:val="bullet"/>
      <w:lvlText w:val=""/>
      <w:lvlJc w:val="left"/>
      <w:pPr>
        <w:ind w:left="3148" w:hanging="440"/>
      </w:pPr>
      <w:rPr>
        <w:rFonts w:ascii="Wingdings" w:hAnsi="Wingdings" w:hint="default"/>
      </w:rPr>
    </w:lvl>
    <w:lvl w:ilvl="2" w:tplc="0409000D" w:tentative="1">
      <w:start w:val="1"/>
      <w:numFmt w:val="bullet"/>
      <w:lvlText w:val=""/>
      <w:lvlJc w:val="left"/>
      <w:pPr>
        <w:ind w:left="3588" w:hanging="440"/>
      </w:pPr>
      <w:rPr>
        <w:rFonts w:ascii="Wingdings" w:hAnsi="Wingdings" w:hint="default"/>
      </w:rPr>
    </w:lvl>
    <w:lvl w:ilvl="3" w:tplc="04090001" w:tentative="1">
      <w:start w:val="1"/>
      <w:numFmt w:val="bullet"/>
      <w:lvlText w:val=""/>
      <w:lvlJc w:val="left"/>
      <w:pPr>
        <w:ind w:left="4028" w:hanging="440"/>
      </w:pPr>
      <w:rPr>
        <w:rFonts w:ascii="Wingdings" w:hAnsi="Wingdings" w:hint="default"/>
      </w:rPr>
    </w:lvl>
    <w:lvl w:ilvl="4" w:tplc="0409000B" w:tentative="1">
      <w:start w:val="1"/>
      <w:numFmt w:val="bullet"/>
      <w:lvlText w:val=""/>
      <w:lvlJc w:val="left"/>
      <w:pPr>
        <w:ind w:left="4468" w:hanging="440"/>
      </w:pPr>
      <w:rPr>
        <w:rFonts w:ascii="Wingdings" w:hAnsi="Wingdings" w:hint="default"/>
      </w:rPr>
    </w:lvl>
    <w:lvl w:ilvl="5" w:tplc="0409000D" w:tentative="1">
      <w:start w:val="1"/>
      <w:numFmt w:val="bullet"/>
      <w:lvlText w:val=""/>
      <w:lvlJc w:val="left"/>
      <w:pPr>
        <w:ind w:left="4908" w:hanging="440"/>
      </w:pPr>
      <w:rPr>
        <w:rFonts w:ascii="Wingdings" w:hAnsi="Wingdings" w:hint="default"/>
      </w:rPr>
    </w:lvl>
    <w:lvl w:ilvl="6" w:tplc="04090001" w:tentative="1">
      <w:start w:val="1"/>
      <w:numFmt w:val="bullet"/>
      <w:lvlText w:val=""/>
      <w:lvlJc w:val="left"/>
      <w:pPr>
        <w:ind w:left="5348" w:hanging="440"/>
      </w:pPr>
      <w:rPr>
        <w:rFonts w:ascii="Wingdings" w:hAnsi="Wingdings" w:hint="default"/>
      </w:rPr>
    </w:lvl>
    <w:lvl w:ilvl="7" w:tplc="0409000B" w:tentative="1">
      <w:start w:val="1"/>
      <w:numFmt w:val="bullet"/>
      <w:lvlText w:val=""/>
      <w:lvlJc w:val="left"/>
      <w:pPr>
        <w:ind w:left="5788" w:hanging="440"/>
      </w:pPr>
      <w:rPr>
        <w:rFonts w:ascii="Wingdings" w:hAnsi="Wingdings" w:hint="default"/>
      </w:rPr>
    </w:lvl>
    <w:lvl w:ilvl="8" w:tplc="0409000D" w:tentative="1">
      <w:start w:val="1"/>
      <w:numFmt w:val="bullet"/>
      <w:lvlText w:val=""/>
      <w:lvlJc w:val="left"/>
      <w:pPr>
        <w:ind w:left="6228" w:hanging="440"/>
      </w:pPr>
      <w:rPr>
        <w:rFonts w:ascii="Wingdings" w:hAnsi="Wingdings" w:hint="default"/>
      </w:rPr>
    </w:lvl>
  </w:abstractNum>
  <w:abstractNum w:abstractNumId="25" w15:restartNumberingAfterBreak="0">
    <w:nsid w:val="7D712087"/>
    <w:multiLevelType w:val="hybridMultilevel"/>
    <w:tmpl w:val="51D27884"/>
    <w:lvl w:ilvl="0" w:tplc="2A72DBCE">
      <w:start w:val="1"/>
      <w:numFmt w:val="bullet"/>
      <w:lvlText w:val=""/>
      <w:lvlJc w:val="left"/>
      <w:pPr>
        <w:ind w:left="2282" w:hanging="440"/>
      </w:pPr>
      <w:rPr>
        <w:rFonts w:ascii="Wingdings" w:hAnsi="Wingdings" w:hint="default"/>
      </w:rPr>
    </w:lvl>
    <w:lvl w:ilvl="1" w:tplc="FB7207E2">
      <w:start w:val="12"/>
      <w:numFmt w:val="bullet"/>
      <w:lvlText w:val="※"/>
      <w:lvlJc w:val="left"/>
      <w:pPr>
        <w:ind w:left="2642" w:hanging="360"/>
      </w:pPr>
      <w:rPr>
        <w:rFonts w:ascii="游明朝" w:eastAsia="游明朝" w:hAnsi="游明朝" w:cstheme="minorBidi" w:hint="eastAsia"/>
      </w:rPr>
    </w:lvl>
    <w:lvl w:ilvl="2" w:tplc="0409000D" w:tentative="1">
      <w:start w:val="1"/>
      <w:numFmt w:val="bullet"/>
      <w:lvlText w:val=""/>
      <w:lvlJc w:val="left"/>
      <w:pPr>
        <w:ind w:left="3162" w:hanging="440"/>
      </w:pPr>
      <w:rPr>
        <w:rFonts w:ascii="Wingdings" w:hAnsi="Wingdings" w:hint="default"/>
      </w:rPr>
    </w:lvl>
    <w:lvl w:ilvl="3" w:tplc="04090001" w:tentative="1">
      <w:start w:val="1"/>
      <w:numFmt w:val="bullet"/>
      <w:lvlText w:val=""/>
      <w:lvlJc w:val="left"/>
      <w:pPr>
        <w:ind w:left="3602" w:hanging="440"/>
      </w:pPr>
      <w:rPr>
        <w:rFonts w:ascii="Wingdings" w:hAnsi="Wingdings" w:hint="default"/>
      </w:rPr>
    </w:lvl>
    <w:lvl w:ilvl="4" w:tplc="0409000B" w:tentative="1">
      <w:start w:val="1"/>
      <w:numFmt w:val="bullet"/>
      <w:lvlText w:val=""/>
      <w:lvlJc w:val="left"/>
      <w:pPr>
        <w:ind w:left="4042" w:hanging="440"/>
      </w:pPr>
      <w:rPr>
        <w:rFonts w:ascii="Wingdings" w:hAnsi="Wingdings" w:hint="default"/>
      </w:rPr>
    </w:lvl>
    <w:lvl w:ilvl="5" w:tplc="0409000D" w:tentative="1">
      <w:start w:val="1"/>
      <w:numFmt w:val="bullet"/>
      <w:lvlText w:val=""/>
      <w:lvlJc w:val="left"/>
      <w:pPr>
        <w:ind w:left="4482" w:hanging="440"/>
      </w:pPr>
      <w:rPr>
        <w:rFonts w:ascii="Wingdings" w:hAnsi="Wingdings" w:hint="default"/>
      </w:rPr>
    </w:lvl>
    <w:lvl w:ilvl="6" w:tplc="04090001" w:tentative="1">
      <w:start w:val="1"/>
      <w:numFmt w:val="bullet"/>
      <w:lvlText w:val=""/>
      <w:lvlJc w:val="left"/>
      <w:pPr>
        <w:ind w:left="4922" w:hanging="440"/>
      </w:pPr>
      <w:rPr>
        <w:rFonts w:ascii="Wingdings" w:hAnsi="Wingdings" w:hint="default"/>
      </w:rPr>
    </w:lvl>
    <w:lvl w:ilvl="7" w:tplc="0409000B" w:tentative="1">
      <w:start w:val="1"/>
      <w:numFmt w:val="bullet"/>
      <w:lvlText w:val=""/>
      <w:lvlJc w:val="left"/>
      <w:pPr>
        <w:ind w:left="5362" w:hanging="440"/>
      </w:pPr>
      <w:rPr>
        <w:rFonts w:ascii="Wingdings" w:hAnsi="Wingdings" w:hint="default"/>
      </w:rPr>
    </w:lvl>
    <w:lvl w:ilvl="8" w:tplc="0409000D" w:tentative="1">
      <w:start w:val="1"/>
      <w:numFmt w:val="bullet"/>
      <w:lvlText w:val=""/>
      <w:lvlJc w:val="left"/>
      <w:pPr>
        <w:ind w:left="5802" w:hanging="440"/>
      </w:pPr>
      <w:rPr>
        <w:rFonts w:ascii="Wingdings" w:hAnsi="Wingdings" w:hint="default"/>
      </w:rPr>
    </w:lvl>
  </w:abstractNum>
  <w:abstractNum w:abstractNumId="26" w15:restartNumberingAfterBreak="0">
    <w:nsid w:val="7F1F1704"/>
    <w:multiLevelType w:val="hybridMultilevel"/>
    <w:tmpl w:val="4DFC12E8"/>
    <w:lvl w:ilvl="0" w:tplc="A14A111C">
      <w:start w:val="1"/>
      <w:numFmt w:val="bullet"/>
      <w:lvlText w:val=""/>
      <w:lvlJc w:val="left"/>
      <w:pPr>
        <w:ind w:left="840" w:hanging="420"/>
      </w:pPr>
      <w:rPr>
        <w:rFonts w:ascii="Wingdings" w:hAnsi="Wingdings" w:hint="default"/>
      </w:rPr>
    </w:lvl>
    <w:lvl w:ilvl="1" w:tplc="FFFFFFFF">
      <w:start w:val="1"/>
      <w:numFmt w:val="bullet"/>
      <w:lvlText w:val=""/>
      <w:lvlJc w:val="left"/>
      <w:pPr>
        <w:ind w:left="1260" w:hanging="420"/>
      </w:pPr>
      <w:rPr>
        <w:rFonts w:ascii="Wingdings" w:hAnsi="Wingdings" w:hint="default"/>
      </w:rPr>
    </w:lvl>
    <w:lvl w:ilvl="2" w:tplc="FFFFFFFF" w:tentative="1">
      <w:start w:val="1"/>
      <w:numFmt w:val="bullet"/>
      <w:lvlText w:val=""/>
      <w:lvlJc w:val="left"/>
      <w:pPr>
        <w:ind w:left="1680" w:hanging="420"/>
      </w:pPr>
      <w:rPr>
        <w:rFonts w:ascii="Wingdings" w:hAnsi="Wingdings" w:hint="default"/>
      </w:rPr>
    </w:lvl>
    <w:lvl w:ilvl="3" w:tplc="FFFFFFFF" w:tentative="1">
      <w:start w:val="1"/>
      <w:numFmt w:val="bullet"/>
      <w:lvlText w:val=""/>
      <w:lvlJc w:val="left"/>
      <w:pPr>
        <w:ind w:left="2100" w:hanging="420"/>
      </w:pPr>
      <w:rPr>
        <w:rFonts w:ascii="Wingdings" w:hAnsi="Wingdings" w:hint="default"/>
      </w:rPr>
    </w:lvl>
    <w:lvl w:ilvl="4" w:tplc="FFFFFFFF" w:tentative="1">
      <w:start w:val="1"/>
      <w:numFmt w:val="bullet"/>
      <w:lvlText w:val=""/>
      <w:lvlJc w:val="left"/>
      <w:pPr>
        <w:ind w:left="2520" w:hanging="420"/>
      </w:pPr>
      <w:rPr>
        <w:rFonts w:ascii="Wingdings" w:hAnsi="Wingdings" w:hint="default"/>
      </w:rPr>
    </w:lvl>
    <w:lvl w:ilvl="5" w:tplc="FFFFFFFF" w:tentative="1">
      <w:start w:val="1"/>
      <w:numFmt w:val="bullet"/>
      <w:lvlText w:val=""/>
      <w:lvlJc w:val="left"/>
      <w:pPr>
        <w:ind w:left="2940" w:hanging="420"/>
      </w:pPr>
      <w:rPr>
        <w:rFonts w:ascii="Wingdings" w:hAnsi="Wingdings" w:hint="default"/>
      </w:rPr>
    </w:lvl>
    <w:lvl w:ilvl="6" w:tplc="FFFFFFFF" w:tentative="1">
      <w:start w:val="1"/>
      <w:numFmt w:val="bullet"/>
      <w:lvlText w:val=""/>
      <w:lvlJc w:val="left"/>
      <w:pPr>
        <w:ind w:left="3360" w:hanging="420"/>
      </w:pPr>
      <w:rPr>
        <w:rFonts w:ascii="Wingdings" w:hAnsi="Wingdings" w:hint="default"/>
      </w:rPr>
    </w:lvl>
    <w:lvl w:ilvl="7" w:tplc="FFFFFFFF" w:tentative="1">
      <w:start w:val="1"/>
      <w:numFmt w:val="bullet"/>
      <w:lvlText w:val=""/>
      <w:lvlJc w:val="left"/>
      <w:pPr>
        <w:ind w:left="3780" w:hanging="420"/>
      </w:pPr>
      <w:rPr>
        <w:rFonts w:ascii="Wingdings" w:hAnsi="Wingdings" w:hint="default"/>
      </w:rPr>
    </w:lvl>
    <w:lvl w:ilvl="8" w:tplc="FFFFFFFF" w:tentative="1">
      <w:start w:val="1"/>
      <w:numFmt w:val="bullet"/>
      <w:lvlText w:val=""/>
      <w:lvlJc w:val="left"/>
      <w:pPr>
        <w:ind w:left="4200" w:hanging="420"/>
      </w:pPr>
      <w:rPr>
        <w:rFonts w:ascii="Wingdings" w:hAnsi="Wingdings" w:hint="default"/>
      </w:rPr>
    </w:lvl>
  </w:abstractNum>
  <w:num w:numId="1" w16cid:durableId="1042751536">
    <w:abstractNumId w:val="23"/>
  </w:num>
  <w:num w:numId="2" w16cid:durableId="363605858">
    <w:abstractNumId w:val="21"/>
  </w:num>
  <w:num w:numId="3" w16cid:durableId="1835492922">
    <w:abstractNumId w:val="10"/>
  </w:num>
  <w:num w:numId="4" w16cid:durableId="111823056">
    <w:abstractNumId w:val="19"/>
  </w:num>
  <w:num w:numId="5" w16cid:durableId="17321151">
    <w:abstractNumId w:val="17"/>
  </w:num>
  <w:num w:numId="6" w16cid:durableId="864371964">
    <w:abstractNumId w:val="12"/>
  </w:num>
  <w:num w:numId="7" w16cid:durableId="559754433">
    <w:abstractNumId w:val="6"/>
  </w:num>
  <w:num w:numId="8" w16cid:durableId="1246186150">
    <w:abstractNumId w:val="3"/>
  </w:num>
  <w:num w:numId="9" w16cid:durableId="834684925">
    <w:abstractNumId w:val="16"/>
  </w:num>
  <w:num w:numId="10" w16cid:durableId="1440562426">
    <w:abstractNumId w:val="0"/>
  </w:num>
  <w:num w:numId="11" w16cid:durableId="624850302">
    <w:abstractNumId w:val="22"/>
  </w:num>
  <w:num w:numId="12" w16cid:durableId="1682704030">
    <w:abstractNumId w:val="25"/>
  </w:num>
  <w:num w:numId="13" w16cid:durableId="155145866">
    <w:abstractNumId w:val="24"/>
  </w:num>
  <w:num w:numId="14" w16cid:durableId="1155141928">
    <w:abstractNumId w:val="8"/>
  </w:num>
  <w:num w:numId="15" w16cid:durableId="2123838664">
    <w:abstractNumId w:val="11"/>
  </w:num>
  <w:num w:numId="16" w16cid:durableId="1967353266">
    <w:abstractNumId w:val="7"/>
  </w:num>
  <w:num w:numId="17" w16cid:durableId="970399993">
    <w:abstractNumId w:val="14"/>
  </w:num>
  <w:num w:numId="18" w16cid:durableId="131556457">
    <w:abstractNumId w:val="18"/>
  </w:num>
  <w:num w:numId="19" w16cid:durableId="876160455">
    <w:abstractNumId w:val="2"/>
  </w:num>
  <w:num w:numId="20" w16cid:durableId="239143113">
    <w:abstractNumId w:val="20"/>
  </w:num>
  <w:num w:numId="21" w16cid:durableId="1227102995">
    <w:abstractNumId w:val="4"/>
  </w:num>
  <w:num w:numId="22" w16cid:durableId="266500886">
    <w:abstractNumId w:val="9"/>
  </w:num>
  <w:num w:numId="23" w16cid:durableId="1645620911">
    <w:abstractNumId w:val="26"/>
  </w:num>
  <w:num w:numId="24" w16cid:durableId="1090194718">
    <w:abstractNumId w:val="15"/>
  </w:num>
  <w:num w:numId="25" w16cid:durableId="1250772497">
    <w:abstractNumId w:val="5"/>
  </w:num>
  <w:num w:numId="26" w16cid:durableId="1353723921">
    <w:abstractNumId w:val="1"/>
  </w:num>
  <w:num w:numId="27" w16cid:durableId="31997145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1021"/>
    <w:rsid w:val="00030A0C"/>
    <w:rsid w:val="0003348E"/>
    <w:rsid w:val="00036640"/>
    <w:rsid w:val="00036E7C"/>
    <w:rsid w:val="00061176"/>
    <w:rsid w:val="00061872"/>
    <w:rsid w:val="000643F1"/>
    <w:rsid w:val="000906F3"/>
    <w:rsid w:val="000B04CB"/>
    <w:rsid w:val="000C1DF9"/>
    <w:rsid w:val="000C55E1"/>
    <w:rsid w:val="000E68BF"/>
    <w:rsid w:val="000E7688"/>
    <w:rsid w:val="00105989"/>
    <w:rsid w:val="00105BC4"/>
    <w:rsid w:val="001775E8"/>
    <w:rsid w:val="001847A3"/>
    <w:rsid w:val="00187215"/>
    <w:rsid w:val="001E5C43"/>
    <w:rsid w:val="00215B32"/>
    <w:rsid w:val="00271021"/>
    <w:rsid w:val="002A7273"/>
    <w:rsid w:val="002B460E"/>
    <w:rsid w:val="002B7B12"/>
    <w:rsid w:val="002D4E0F"/>
    <w:rsid w:val="002E6016"/>
    <w:rsid w:val="002F299F"/>
    <w:rsid w:val="002F2B04"/>
    <w:rsid w:val="002F2D46"/>
    <w:rsid w:val="00302C57"/>
    <w:rsid w:val="00316079"/>
    <w:rsid w:val="003221E8"/>
    <w:rsid w:val="0033236F"/>
    <w:rsid w:val="003332EA"/>
    <w:rsid w:val="00335D32"/>
    <w:rsid w:val="00361732"/>
    <w:rsid w:val="00387EE5"/>
    <w:rsid w:val="003C66A7"/>
    <w:rsid w:val="003E7FBD"/>
    <w:rsid w:val="00441FB8"/>
    <w:rsid w:val="004518EB"/>
    <w:rsid w:val="00451D56"/>
    <w:rsid w:val="00453C53"/>
    <w:rsid w:val="004654BB"/>
    <w:rsid w:val="00467108"/>
    <w:rsid w:val="00483B67"/>
    <w:rsid w:val="00492868"/>
    <w:rsid w:val="004A4247"/>
    <w:rsid w:val="004B4211"/>
    <w:rsid w:val="004B5FBD"/>
    <w:rsid w:val="004E3C0E"/>
    <w:rsid w:val="00500053"/>
    <w:rsid w:val="00512168"/>
    <w:rsid w:val="00531359"/>
    <w:rsid w:val="005446C0"/>
    <w:rsid w:val="00573B26"/>
    <w:rsid w:val="00582B34"/>
    <w:rsid w:val="005902DA"/>
    <w:rsid w:val="005A01CB"/>
    <w:rsid w:val="005C2DFC"/>
    <w:rsid w:val="0060659C"/>
    <w:rsid w:val="00647358"/>
    <w:rsid w:val="00686B3A"/>
    <w:rsid w:val="00697E3A"/>
    <w:rsid w:val="006E6F98"/>
    <w:rsid w:val="007149EE"/>
    <w:rsid w:val="00736CAA"/>
    <w:rsid w:val="007476F5"/>
    <w:rsid w:val="00751B7F"/>
    <w:rsid w:val="007776B3"/>
    <w:rsid w:val="007C2025"/>
    <w:rsid w:val="007E6BBE"/>
    <w:rsid w:val="007F6453"/>
    <w:rsid w:val="00813B45"/>
    <w:rsid w:val="008238CA"/>
    <w:rsid w:val="0084361E"/>
    <w:rsid w:val="00861784"/>
    <w:rsid w:val="00867CD2"/>
    <w:rsid w:val="00881005"/>
    <w:rsid w:val="008924CB"/>
    <w:rsid w:val="008D3AFA"/>
    <w:rsid w:val="008D5336"/>
    <w:rsid w:val="008F69B2"/>
    <w:rsid w:val="0091213C"/>
    <w:rsid w:val="00962323"/>
    <w:rsid w:val="00993C2F"/>
    <w:rsid w:val="00997B6A"/>
    <w:rsid w:val="009D7E51"/>
    <w:rsid w:val="009E78A7"/>
    <w:rsid w:val="00A10309"/>
    <w:rsid w:val="00A10D8B"/>
    <w:rsid w:val="00A12DFF"/>
    <w:rsid w:val="00A16253"/>
    <w:rsid w:val="00A6576E"/>
    <w:rsid w:val="00A87E48"/>
    <w:rsid w:val="00AA65C5"/>
    <w:rsid w:val="00AA7839"/>
    <w:rsid w:val="00AD1DB0"/>
    <w:rsid w:val="00AE0E46"/>
    <w:rsid w:val="00B05B19"/>
    <w:rsid w:val="00BA4B56"/>
    <w:rsid w:val="00BB516C"/>
    <w:rsid w:val="00BC3BA3"/>
    <w:rsid w:val="00BD7BE2"/>
    <w:rsid w:val="00BE40EB"/>
    <w:rsid w:val="00C070AB"/>
    <w:rsid w:val="00C104D6"/>
    <w:rsid w:val="00C1254C"/>
    <w:rsid w:val="00C30C0B"/>
    <w:rsid w:val="00C33528"/>
    <w:rsid w:val="00C557E5"/>
    <w:rsid w:val="00C819A1"/>
    <w:rsid w:val="00CA1EDE"/>
    <w:rsid w:val="00CA5C73"/>
    <w:rsid w:val="00CE561E"/>
    <w:rsid w:val="00CF3C8B"/>
    <w:rsid w:val="00D0436A"/>
    <w:rsid w:val="00D5477F"/>
    <w:rsid w:val="00D81120"/>
    <w:rsid w:val="00D92E35"/>
    <w:rsid w:val="00DC37C9"/>
    <w:rsid w:val="00DF3562"/>
    <w:rsid w:val="00DF48F8"/>
    <w:rsid w:val="00E25BE5"/>
    <w:rsid w:val="00E31550"/>
    <w:rsid w:val="00E36B4C"/>
    <w:rsid w:val="00E46407"/>
    <w:rsid w:val="00E47FDB"/>
    <w:rsid w:val="00E93B85"/>
    <w:rsid w:val="00E94F1F"/>
    <w:rsid w:val="00EC2732"/>
    <w:rsid w:val="00ED2108"/>
    <w:rsid w:val="00EE5B73"/>
    <w:rsid w:val="00F143C3"/>
    <w:rsid w:val="00F1569B"/>
    <w:rsid w:val="00F74030"/>
    <w:rsid w:val="00F9416A"/>
    <w:rsid w:val="00F9671B"/>
    <w:rsid w:val="00FA667B"/>
    <w:rsid w:val="00FC1C3D"/>
    <w:rsid w:val="00FC32AB"/>
    <w:rsid w:val="00FC342E"/>
    <w:rsid w:val="00FE3B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16C1CD6"/>
  <w15:chartTrackingRefBased/>
  <w15:docId w15:val="{78B22CE3-78E3-4730-932B-EDDCCD8C2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1DF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1021"/>
    <w:pPr>
      <w:ind w:leftChars="400" w:left="840"/>
    </w:pPr>
  </w:style>
  <w:style w:type="table" w:styleId="a4">
    <w:name w:val="Table Grid"/>
    <w:basedOn w:val="a1"/>
    <w:uiPriority w:val="39"/>
    <w:rsid w:val="00271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84361E"/>
    <w:pPr>
      <w:tabs>
        <w:tab w:val="center" w:pos="4252"/>
        <w:tab w:val="right" w:pos="8504"/>
      </w:tabs>
      <w:snapToGrid w:val="0"/>
    </w:pPr>
  </w:style>
  <w:style w:type="character" w:customStyle="1" w:styleId="a6">
    <w:name w:val="ヘッダー (文字)"/>
    <w:basedOn w:val="a0"/>
    <w:link w:val="a5"/>
    <w:uiPriority w:val="99"/>
    <w:rsid w:val="0084361E"/>
  </w:style>
  <w:style w:type="paragraph" w:styleId="a7">
    <w:name w:val="footer"/>
    <w:basedOn w:val="a"/>
    <w:link w:val="a8"/>
    <w:uiPriority w:val="99"/>
    <w:unhideWhenUsed/>
    <w:rsid w:val="0084361E"/>
    <w:pPr>
      <w:tabs>
        <w:tab w:val="center" w:pos="4252"/>
        <w:tab w:val="right" w:pos="8504"/>
      </w:tabs>
      <w:snapToGrid w:val="0"/>
    </w:pPr>
  </w:style>
  <w:style w:type="character" w:customStyle="1" w:styleId="a8">
    <w:name w:val="フッター (文字)"/>
    <w:basedOn w:val="a0"/>
    <w:link w:val="a7"/>
    <w:uiPriority w:val="99"/>
    <w:rsid w:val="0084361E"/>
  </w:style>
  <w:style w:type="character" w:styleId="a9">
    <w:name w:val="annotation reference"/>
    <w:basedOn w:val="a0"/>
    <w:uiPriority w:val="99"/>
    <w:semiHidden/>
    <w:unhideWhenUsed/>
    <w:rsid w:val="00FC342E"/>
    <w:rPr>
      <w:sz w:val="18"/>
      <w:szCs w:val="18"/>
    </w:rPr>
  </w:style>
  <w:style w:type="paragraph" w:styleId="aa">
    <w:name w:val="annotation text"/>
    <w:basedOn w:val="a"/>
    <w:link w:val="ab"/>
    <w:uiPriority w:val="99"/>
    <w:unhideWhenUsed/>
    <w:rsid w:val="00FC342E"/>
    <w:pPr>
      <w:jc w:val="left"/>
    </w:pPr>
  </w:style>
  <w:style w:type="character" w:customStyle="1" w:styleId="ab">
    <w:name w:val="コメント文字列 (文字)"/>
    <w:basedOn w:val="a0"/>
    <w:link w:val="aa"/>
    <w:uiPriority w:val="99"/>
    <w:rsid w:val="00FC342E"/>
  </w:style>
  <w:style w:type="paragraph" w:styleId="ac">
    <w:name w:val="annotation subject"/>
    <w:basedOn w:val="aa"/>
    <w:next w:val="aa"/>
    <w:link w:val="ad"/>
    <w:uiPriority w:val="99"/>
    <w:semiHidden/>
    <w:unhideWhenUsed/>
    <w:rsid w:val="00FC342E"/>
    <w:rPr>
      <w:b/>
      <w:bCs/>
    </w:rPr>
  </w:style>
  <w:style w:type="character" w:customStyle="1" w:styleId="ad">
    <w:name w:val="コメント内容 (文字)"/>
    <w:basedOn w:val="ab"/>
    <w:link w:val="ac"/>
    <w:uiPriority w:val="99"/>
    <w:semiHidden/>
    <w:rsid w:val="00FC342E"/>
    <w:rPr>
      <w:b/>
      <w:bCs/>
    </w:rPr>
  </w:style>
  <w:style w:type="paragraph" w:styleId="ae">
    <w:name w:val="Balloon Text"/>
    <w:basedOn w:val="a"/>
    <w:link w:val="af"/>
    <w:uiPriority w:val="99"/>
    <w:semiHidden/>
    <w:unhideWhenUsed/>
    <w:rsid w:val="00FC342E"/>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FC342E"/>
    <w:rPr>
      <w:rFonts w:asciiTheme="majorHAnsi" w:eastAsiaTheme="majorEastAsia" w:hAnsiTheme="majorHAnsi" w:cstheme="majorBidi"/>
      <w:sz w:val="18"/>
      <w:szCs w:val="18"/>
    </w:rPr>
  </w:style>
  <w:style w:type="character" w:styleId="af0">
    <w:name w:val="Hyperlink"/>
    <w:basedOn w:val="a0"/>
    <w:uiPriority w:val="99"/>
    <w:unhideWhenUsed/>
    <w:rsid w:val="00030A0C"/>
    <w:rPr>
      <w:color w:val="0563C1" w:themeColor="hyperlink"/>
      <w:u w:val="single"/>
    </w:rPr>
  </w:style>
  <w:style w:type="paragraph" w:styleId="af1">
    <w:name w:val="Revision"/>
    <w:hidden/>
    <w:uiPriority w:val="99"/>
    <w:semiHidden/>
    <w:rsid w:val="00E47FDB"/>
  </w:style>
  <w:style w:type="character" w:customStyle="1" w:styleId="1">
    <w:name w:val="未解決のメンション1"/>
    <w:basedOn w:val="a0"/>
    <w:uiPriority w:val="99"/>
    <w:semiHidden/>
    <w:unhideWhenUsed/>
    <w:rsid w:val="00B05B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081702">
      <w:bodyDiv w:val="1"/>
      <w:marLeft w:val="0"/>
      <w:marRight w:val="0"/>
      <w:marTop w:val="0"/>
      <w:marBottom w:val="0"/>
      <w:divBdr>
        <w:top w:val="none" w:sz="0" w:space="0" w:color="auto"/>
        <w:left w:val="none" w:sz="0" w:space="0" w:color="auto"/>
        <w:bottom w:val="none" w:sz="0" w:space="0" w:color="auto"/>
        <w:right w:val="none" w:sz="0" w:space="0" w:color="auto"/>
      </w:divBdr>
    </w:div>
    <w:div w:id="1782147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im004210@city.sendai.jp" TargetMode="External"/><Relationship Id="rId5" Type="http://schemas.openxmlformats.org/officeDocument/2006/relationships/webSettings" Target="webSettings.xml"/><Relationship Id="rId10" Type="http://schemas.openxmlformats.org/officeDocument/2006/relationships/hyperlink" Target="mailto:sim004210@city.sendai.jp"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6ED00A-6CB5-42F0-B9C1-0B38A613A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531</Words>
  <Characters>3030</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鈴木　裕陽</dc:creator>
  <cp:keywords/>
  <dc:description/>
  <cp:lastModifiedBy>久保　夏樹</cp:lastModifiedBy>
  <cp:revision>2</cp:revision>
  <dcterms:created xsi:type="dcterms:W3CDTF">2024-01-25T07:40:00Z</dcterms:created>
  <dcterms:modified xsi:type="dcterms:W3CDTF">2024-01-25T07:40:00Z</dcterms:modified>
</cp:coreProperties>
</file>