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4BDE" w14:textId="77777777" w:rsidR="00844E95" w:rsidRDefault="00A04A39">
      <w:pPr>
        <w:spacing w:after="233" w:line="259" w:lineRule="auto"/>
        <w:ind w:left="0" w:right="28" w:firstLine="0"/>
        <w:jc w:val="center"/>
      </w:pPr>
      <w:r>
        <w:rPr>
          <w:sz w:val="20"/>
        </w:rPr>
        <w:t>個人情報の取り扱いに関する誓約書</w:t>
      </w:r>
    </w:p>
    <w:p w14:paraId="4ED63AF2" w14:textId="22427F31" w:rsidR="00844E95" w:rsidRDefault="008A6F14">
      <w:pPr>
        <w:spacing w:after="192"/>
        <w:ind w:left="13" w:right="6" w:firstLine="214"/>
      </w:pPr>
      <w:r>
        <w:rPr>
          <w:rFonts w:hint="eastAsia"/>
        </w:rPr>
        <w:t>貴</w:t>
      </w:r>
      <w:r w:rsidR="00A04A39" w:rsidRPr="008A6F14">
        <w:rPr>
          <w:rFonts w:hint="eastAsia"/>
        </w:rPr>
        <w:t>社名</w:t>
      </w:r>
      <w:r w:rsidR="00A04A39">
        <w:t xml:space="preserve"> (以下「弊社」とします。)は、「</w:t>
      </w:r>
      <w:r w:rsidR="004A0ECC">
        <w:rPr>
          <w:rFonts w:hint="eastAsia"/>
        </w:rPr>
        <w:t>社会起業家</w:t>
      </w:r>
      <w:r w:rsidR="002A77DB" w:rsidRPr="002A77DB">
        <w:rPr>
          <w:rFonts w:hint="eastAsia"/>
        </w:rPr>
        <w:t>支援事業</w:t>
      </w:r>
      <w:r w:rsidR="00A04A39">
        <w:t>」(以下「本業務」とします。)における個人情報の取り扱いについて、以下のとおり誓約します。</w:t>
      </w:r>
    </w:p>
    <w:p w14:paraId="0BA031B4" w14:textId="77777777" w:rsidR="00844E95" w:rsidRDefault="00A04A39">
      <w:pPr>
        <w:ind w:left="23" w:right="6"/>
      </w:pPr>
      <w:r>
        <w:t>(基本的事項)</w:t>
      </w:r>
    </w:p>
    <w:p w14:paraId="1B9F8D6D" w14:textId="3D225ECA" w:rsidR="00844E95" w:rsidRDefault="00A04A39">
      <w:pPr>
        <w:spacing w:after="182"/>
        <w:ind w:left="670" w:right="6" w:hanging="657"/>
      </w:pPr>
      <w:r>
        <w:t>第1条</w:t>
      </w:r>
      <w:r w:rsidR="002A77DB">
        <w:rPr>
          <w:rFonts w:hint="eastAsia"/>
        </w:rPr>
        <w:t xml:space="preserve">　　</w:t>
      </w:r>
      <w:r>
        <w:t>弊社は、個人情報(個人情報の保護に関する法律(平成15年法律第57号。以下「個人情報保護法」という。)第2条に規定するものをいう。以下同じ。)の保護の重要性を認識し、本業務を実施するに当たっては、個人の権利利益を侵害することのないよう、個人情報を適正に取り扱います。</w:t>
      </w:r>
    </w:p>
    <w:p w14:paraId="53014991" w14:textId="77777777" w:rsidR="00844E95" w:rsidRDefault="00A04A39">
      <w:pPr>
        <w:spacing w:after="100" w:line="259" w:lineRule="auto"/>
        <w:ind w:left="23" w:right="0"/>
        <w:jc w:val="left"/>
      </w:pPr>
      <w:r>
        <w:rPr>
          <w:sz w:val="16"/>
        </w:rPr>
        <w:t>(秘密の保持)</w:t>
      </w:r>
    </w:p>
    <w:p w14:paraId="737017A4" w14:textId="620BE9C2" w:rsidR="00844E95" w:rsidRDefault="00A04A39">
      <w:pPr>
        <w:spacing w:after="166"/>
        <w:ind w:left="684" w:right="6" w:hanging="671"/>
      </w:pPr>
      <w:r>
        <w:t>第2条</w:t>
      </w:r>
      <w:r w:rsidR="002A77DB">
        <w:rPr>
          <w:rFonts w:hint="eastAsia"/>
        </w:rPr>
        <w:t xml:space="preserve">　　</w:t>
      </w:r>
      <w:r>
        <w:t>弊社は、本業務に関して知ることのできた個人情報を他に漏らしません。本業務が終了し、又は契約が解除された後においても、同様とします。</w:t>
      </w:r>
    </w:p>
    <w:p w14:paraId="2E47D1DC" w14:textId="77777777" w:rsidR="00844E95" w:rsidRDefault="00A04A39">
      <w:pPr>
        <w:ind w:left="23" w:right="6"/>
      </w:pPr>
      <w:r>
        <w:t>(収集の制限)</w:t>
      </w:r>
    </w:p>
    <w:p w14:paraId="144AB253" w14:textId="4F9DE364" w:rsidR="00844E95" w:rsidRDefault="00A04A39">
      <w:pPr>
        <w:spacing w:after="136" w:line="343" w:lineRule="auto"/>
        <w:ind w:left="684" w:right="6" w:hanging="671"/>
      </w:pPr>
      <w:r>
        <w:t>第3条</w:t>
      </w:r>
      <w:r w:rsidR="002A77DB">
        <w:rPr>
          <w:rFonts w:hint="eastAsia"/>
        </w:rPr>
        <w:t xml:space="preserve">　　</w:t>
      </w:r>
      <w:r>
        <w:t>弊社は、本業務を履行するために個人情報を収集するときは、本業務の目的を達成するために必要な範囲内で、適法かっ公正な手段により行います。</w:t>
      </w:r>
    </w:p>
    <w:p w14:paraId="10A7E5FC" w14:textId="77777777" w:rsidR="00844E95" w:rsidRDefault="00A04A39">
      <w:pPr>
        <w:ind w:left="23" w:right="6"/>
      </w:pPr>
      <w:r>
        <w:t>(安全管理措置)</w:t>
      </w:r>
    </w:p>
    <w:p w14:paraId="142EA122" w14:textId="06DE3829" w:rsidR="00844E95" w:rsidRDefault="00A04A39">
      <w:pPr>
        <w:spacing w:after="137" w:line="343" w:lineRule="auto"/>
        <w:ind w:left="684" w:right="6" w:hanging="671"/>
      </w:pPr>
      <w:r>
        <w:t>第4条</w:t>
      </w:r>
      <w:r w:rsidR="002A77DB">
        <w:rPr>
          <w:rFonts w:hint="eastAsia"/>
        </w:rPr>
        <w:t xml:space="preserve">　　</w:t>
      </w:r>
      <w:r>
        <w:t>弊社は、本業務に関して知ることのできた個人情報については、個人情報保護法第66条第 2項において準用する同条第1項の規定により、個人情報の漏えい、滅失又は毀損の防止その他の個人情報の安全管理のための措置を講じます。</w:t>
      </w:r>
    </w:p>
    <w:p w14:paraId="5BE84BC0" w14:textId="77777777" w:rsidR="00844E95" w:rsidRDefault="00A04A39">
      <w:pPr>
        <w:ind w:left="23" w:right="6"/>
      </w:pPr>
      <w:r>
        <w:t>(利用及び提供の制限)</w:t>
      </w:r>
    </w:p>
    <w:p w14:paraId="79AED9A4" w14:textId="76461BAB" w:rsidR="00844E95" w:rsidRDefault="00A04A39">
      <w:pPr>
        <w:spacing w:after="137" w:line="343" w:lineRule="auto"/>
        <w:ind w:left="691" w:right="6" w:hanging="678"/>
      </w:pPr>
      <w:r>
        <w:t>第5条</w:t>
      </w:r>
      <w:r w:rsidR="002A77DB">
        <w:rPr>
          <w:rFonts w:hint="eastAsia"/>
        </w:rPr>
        <w:t xml:space="preserve">　　</w:t>
      </w:r>
      <w:r>
        <w:t>弊社、貴市の指示がある場合を除き、本業務に関して知ることのできた個人情報を本業務の目的以外の目的に利用し、又は貴市の承諾なしに第三者に提供しません。</w:t>
      </w:r>
    </w:p>
    <w:p w14:paraId="43E06110" w14:textId="77777777" w:rsidR="00844E95" w:rsidRDefault="00A04A39">
      <w:pPr>
        <w:ind w:left="23" w:right="6"/>
      </w:pPr>
      <w:r>
        <w:t>(複写又は複製の禁止)</w:t>
      </w:r>
    </w:p>
    <w:p w14:paraId="11F87FA7" w14:textId="74DEF74C" w:rsidR="00844E95" w:rsidRDefault="00A04A39">
      <w:pPr>
        <w:spacing w:after="137" w:line="364" w:lineRule="auto"/>
        <w:ind w:left="677" w:right="6" w:hanging="664"/>
      </w:pPr>
      <w:r>
        <w:t>第6条</w:t>
      </w:r>
      <w:r w:rsidR="002A77DB">
        <w:rPr>
          <w:rFonts w:hint="eastAsia"/>
        </w:rPr>
        <w:t xml:space="preserve">　　</w:t>
      </w:r>
      <w:r>
        <w:t>弊社は、本業務を履行するために貴市から引き渡された個人情報が記録された資料等を貴市の承諾なしに複写し、又は複製しません。</w:t>
      </w:r>
    </w:p>
    <w:p w14:paraId="0545DF2C" w14:textId="77777777" w:rsidR="00844E95" w:rsidRDefault="00A04A39">
      <w:pPr>
        <w:spacing w:after="101"/>
        <w:ind w:left="23" w:right="6"/>
      </w:pPr>
      <w:r>
        <w:t>(再委託の制限)</w:t>
      </w:r>
    </w:p>
    <w:p w14:paraId="648F429F" w14:textId="38AF341F" w:rsidR="00844E95" w:rsidRDefault="00A04A39">
      <w:pPr>
        <w:spacing w:after="118" w:line="344" w:lineRule="auto"/>
        <w:ind w:left="677" w:right="6" w:hanging="664"/>
      </w:pPr>
      <w:r>
        <w:t>第7条</w:t>
      </w:r>
      <w:r w:rsidR="002A77DB">
        <w:rPr>
          <w:rFonts w:hint="eastAsia"/>
        </w:rPr>
        <w:t xml:space="preserve">　　</w:t>
      </w:r>
      <w:r>
        <w:t>弊社は、本業務を行うための個人情報の処理は、 自社のみで行い、貴市が承諾した場合を除き、第三者にその処理を委託しません。</w:t>
      </w:r>
    </w:p>
    <w:p w14:paraId="66FBAAF8" w14:textId="77777777" w:rsidR="00844E95" w:rsidRDefault="00A04A39">
      <w:pPr>
        <w:spacing w:after="95"/>
        <w:ind w:left="23" w:right="6"/>
      </w:pPr>
      <w:r>
        <w:t>(資料等の返還等)</w:t>
      </w:r>
    </w:p>
    <w:p w14:paraId="5FDAEACC" w14:textId="31000532" w:rsidR="00844E95" w:rsidRDefault="00A04A39">
      <w:pPr>
        <w:spacing w:after="110" w:line="353" w:lineRule="auto"/>
        <w:ind w:left="670" w:right="6" w:hanging="657"/>
      </w:pPr>
      <w:r>
        <w:t>第8条</w:t>
      </w:r>
      <w:r w:rsidR="002A77DB">
        <w:rPr>
          <w:rFonts w:hint="eastAsia"/>
        </w:rPr>
        <w:t xml:space="preserve">　　</w:t>
      </w:r>
      <w:r>
        <w:t>弊社は、本業務を履行するために甲から引き渡され、又は弊社が自ら収集し、若しくは作成した個人情報が記録された資料等は、業務完了後直ちに貴市に返還し、又は引き渡し、若しくは消去します。ただし、貴市が別に指示したときは、その指示に従います。</w:t>
      </w:r>
    </w:p>
    <w:p w14:paraId="6C6E73DE" w14:textId="77777777" w:rsidR="00844E95" w:rsidRDefault="00A04A39">
      <w:pPr>
        <w:ind w:left="23" w:right="6"/>
      </w:pPr>
      <w:r>
        <w:t>(従事者の監督)</w:t>
      </w:r>
    </w:p>
    <w:p w14:paraId="645FEABB" w14:textId="2BC6191A" w:rsidR="00844E95" w:rsidRDefault="00A04A39">
      <w:pPr>
        <w:spacing w:after="129" w:line="324" w:lineRule="auto"/>
        <w:ind w:left="670" w:right="6" w:hanging="657"/>
      </w:pPr>
      <w:r>
        <w:t>第9条</w:t>
      </w:r>
      <w:r w:rsidR="002A77DB">
        <w:rPr>
          <w:rFonts w:hint="eastAsia"/>
        </w:rPr>
        <w:t xml:space="preserve">　　</w:t>
      </w:r>
      <w:r>
        <w:t>弊社は、本業務に従事している者に対して、在職中及び退職後において、本業務に関して知ることのできた個人情報を他に漏らしてはならないこと、又は本業務の目的以外の目的に使用してはならないことなど、個人情報の保護に関して必要かっ適切な監督を行います。</w:t>
      </w:r>
    </w:p>
    <w:p w14:paraId="4EBCF51B" w14:textId="77777777" w:rsidR="00844E95" w:rsidRDefault="00A04A39">
      <w:pPr>
        <w:ind w:left="23" w:right="6"/>
      </w:pPr>
      <w:r>
        <w:t>(実地調査)</w:t>
      </w:r>
    </w:p>
    <w:p w14:paraId="4213D93C" w14:textId="2E7DD49F" w:rsidR="00844E95" w:rsidRDefault="00A04A39">
      <w:pPr>
        <w:spacing w:after="5" w:line="322" w:lineRule="auto"/>
        <w:ind w:left="677" w:right="6" w:hanging="664"/>
      </w:pPr>
      <w:r>
        <w:t>第10条</w:t>
      </w:r>
      <w:r w:rsidR="002A77DB">
        <w:rPr>
          <w:rFonts w:hint="eastAsia"/>
        </w:rPr>
        <w:t xml:space="preserve">　　</w:t>
      </w:r>
      <w:r>
        <w:t>弊社が本業務の履行のために取り扱っている個人情報の管理状況について、貴市は、随時、実地において調査を実施できるものとします。また、調査を行った結果、個人情報を取り扱う際の手順等に不備や契約違反が発見された場合は、貴市は弊社に対して改善を要求し、弊社は貴市の要求に応え改善を行って、改善の実施結果を貴市に報告するものとします。</w:t>
      </w:r>
    </w:p>
    <w:p w14:paraId="0E81B721" w14:textId="77777777" w:rsidR="00844E95" w:rsidRDefault="00A04A39">
      <w:pPr>
        <w:ind w:left="702" w:right="6"/>
      </w:pPr>
      <w:r>
        <w:t>貴市の要求に対し、弊社が改善を実施しない場合又は本業務の契約期間中に改善の完了が見込めない場合、若しくは弊社の実施した改善が不十分であると貴市が認める場合、貴市は、</w:t>
      </w:r>
    </w:p>
    <w:p w14:paraId="215B28C9" w14:textId="77777777" w:rsidR="00844E95" w:rsidRDefault="00A04A39">
      <w:pPr>
        <w:spacing w:after="183" w:line="259" w:lineRule="auto"/>
        <w:ind w:left="667" w:right="0"/>
        <w:jc w:val="left"/>
      </w:pPr>
      <w:r>
        <w:rPr>
          <w:sz w:val="16"/>
        </w:rPr>
        <w:t>個人情報の返還又は契約の解除等の措置を講じることができるものとします。</w:t>
      </w:r>
    </w:p>
    <w:p w14:paraId="4138588C" w14:textId="77777777" w:rsidR="00844E95" w:rsidRDefault="00A04A39">
      <w:pPr>
        <w:spacing w:after="121"/>
        <w:ind w:left="23" w:right="6"/>
      </w:pPr>
      <w:r>
        <w:t>(指示等)</w:t>
      </w:r>
    </w:p>
    <w:p w14:paraId="29A9CF2C" w14:textId="78E1F03B" w:rsidR="00844E95" w:rsidRDefault="00A04A39">
      <w:pPr>
        <w:spacing w:after="153"/>
        <w:ind w:left="670" w:right="6" w:hanging="657"/>
      </w:pPr>
      <w:r>
        <w:t>第Ⅱ条</w:t>
      </w:r>
      <w:r w:rsidR="002A77DB">
        <w:rPr>
          <w:rFonts w:hint="eastAsia"/>
        </w:rPr>
        <w:t xml:space="preserve">　　</w:t>
      </w:r>
      <w:r>
        <w:t>弊社が本業務の履行において取り扱う個人情報の適切な管理を確保するため、貴市は、弊社に対して必要な指示を行い、又は必要な事項の報告若しくは資料の提出を求めることができるものとします。</w:t>
      </w:r>
    </w:p>
    <w:p w14:paraId="727D9C6E" w14:textId="77777777" w:rsidR="00844E95" w:rsidRDefault="00A04A39">
      <w:pPr>
        <w:ind w:left="23" w:right="6"/>
      </w:pPr>
      <w:r>
        <w:t>(事故報告)</w:t>
      </w:r>
    </w:p>
    <w:p w14:paraId="57E712CF" w14:textId="7535452C" w:rsidR="00844E95" w:rsidRDefault="00A04A39">
      <w:pPr>
        <w:spacing w:after="0" w:line="389" w:lineRule="auto"/>
        <w:ind w:left="23" w:right="6"/>
      </w:pPr>
      <w:r>
        <w:t>第12条</w:t>
      </w:r>
      <w:r w:rsidR="002A77DB">
        <w:rPr>
          <w:rFonts w:hint="eastAsia"/>
        </w:rPr>
        <w:t xml:space="preserve">　　</w:t>
      </w:r>
      <w:r>
        <w:t>弊社は、個人情報の漏えい、滅失及び毀損等が生じ、又は生ずるおそれのあることを知ったときは、直ちにその旨を貴市に報告し、速やかに応急処置を講じた後、遅滞なく詳細な報告書を提出します。また、当該報告書には、必要に応じて是正処置についても記載します。 (損害賠償)</w:t>
      </w:r>
    </w:p>
    <w:p w14:paraId="56C969F0" w14:textId="2D899F27" w:rsidR="00844E95" w:rsidRDefault="00A04A39">
      <w:pPr>
        <w:spacing w:after="122"/>
        <w:ind w:left="691" w:right="6" w:hanging="678"/>
      </w:pPr>
      <w:r>
        <w:t>第13条</w:t>
      </w:r>
      <w:r w:rsidR="002A77DB">
        <w:rPr>
          <w:rFonts w:hint="eastAsia"/>
        </w:rPr>
        <w:t xml:space="preserve">　　</w:t>
      </w:r>
      <w:r>
        <w:t>弊社は、第12条の場合において、その責めに帰すべき理由により貴市又は第三者に損害を与えたときは、その損害を賠償する責任を負います。</w:t>
      </w:r>
    </w:p>
    <w:p w14:paraId="07F1F4C2" w14:textId="77777777" w:rsidR="00844E95" w:rsidRDefault="00A04A39">
      <w:pPr>
        <w:spacing w:after="106"/>
        <w:ind w:left="23" w:right="6"/>
      </w:pPr>
      <w:r>
        <w:t>(法令遵守)</w:t>
      </w:r>
    </w:p>
    <w:p w14:paraId="68475E69" w14:textId="300E696E" w:rsidR="00844E95" w:rsidRDefault="00A04A39">
      <w:pPr>
        <w:spacing w:after="126" w:line="332" w:lineRule="auto"/>
        <w:ind w:left="691" w:right="6" w:hanging="678"/>
      </w:pPr>
      <w:r>
        <w:t>第14条</w:t>
      </w:r>
      <w:r w:rsidR="002A77DB">
        <w:rPr>
          <w:rFonts w:hint="eastAsia"/>
        </w:rPr>
        <w:t xml:space="preserve">　　</w:t>
      </w:r>
      <w:r>
        <w:t>弊社は、本業務の履行において取り扱う個人情報について、個人情報保護法その他の法令を遵守し、これに従います。</w:t>
      </w:r>
    </w:p>
    <w:p w14:paraId="14FDDB3B" w14:textId="77777777" w:rsidR="00844E95" w:rsidRDefault="00A04A39">
      <w:pPr>
        <w:ind w:left="23" w:right="6"/>
      </w:pPr>
      <w:r>
        <w:t>(契約解除)</w:t>
      </w:r>
    </w:p>
    <w:p w14:paraId="69D02E4A" w14:textId="04B442BE" w:rsidR="00844E95" w:rsidRDefault="00A04A39">
      <w:pPr>
        <w:spacing w:after="162"/>
        <w:ind w:left="705" w:right="6" w:hanging="692"/>
      </w:pPr>
      <w:r>
        <w:t>第15条</w:t>
      </w:r>
      <w:r w:rsidR="002A77DB">
        <w:rPr>
          <w:rFonts w:hint="eastAsia"/>
        </w:rPr>
        <w:t xml:space="preserve">　　</w:t>
      </w:r>
      <w:r>
        <w:t>弊社が法令又は本業務の契約に違反した場合において、貴市は本業務の契約を解除することができるものとします。</w:t>
      </w:r>
    </w:p>
    <w:p w14:paraId="728CAE23" w14:textId="77777777" w:rsidR="00844E95" w:rsidRDefault="00A04A39">
      <w:pPr>
        <w:ind w:left="23" w:right="6"/>
      </w:pPr>
      <w:r>
        <w:t>(紛争の解決等)</w:t>
      </w:r>
    </w:p>
    <w:p w14:paraId="1A016C14" w14:textId="3D89D196" w:rsidR="00844E95" w:rsidRDefault="00A04A39" w:rsidP="002A77DB">
      <w:pPr>
        <w:spacing w:after="590" w:line="350" w:lineRule="auto"/>
        <w:ind w:left="684" w:right="6" w:hanging="671"/>
      </w:pPr>
      <w:r>
        <w:t>第</w:t>
      </w:r>
      <w:r w:rsidR="002A77DB">
        <w:rPr>
          <w:rFonts w:hint="eastAsia"/>
        </w:rPr>
        <w:t>16</w:t>
      </w:r>
      <w:r>
        <w:t>条</w:t>
      </w:r>
      <w:r w:rsidR="002A77DB">
        <w:rPr>
          <w:rFonts w:hint="eastAsia"/>
        </w:rPr>
        <w:t xml:space="preserve">　　</w:t>
      </w:r>
      <w:r>
        <w:t>この誓約書について、貴市と弊社との間に紛争を生じたとき又はこの誓約書に定めのない事項については、その都度、貴市、弊社協議の上決定し、対処するものとします。</w:t>
      </w:r>
    </w:p>
    <w:p w14:paraId="439BFC61" w14:textId="77777777" w:rsidR="00844E95" w:rsidRDefault="00A04A39">
      <w:pPr>
        <w:spacing w:after="798"/>
        <w:ind w:left="453" w:right="6"/>
      </w:pPr>
      <w:r>
        <w:t>仙台市長</w:t>
      </w:r>
    </w:p>
    <w:p w14:paraId="3AA2B250" w14:textId="2CC8CB23" w:rsidR="00540861" w:rsidRPr="008A6F14" w:rsidRDefault="00A04A39">
      <w:pPr>
        <w:spacing w:after="0" w:line="326" w:lineRule="auto"/>
        <w:ind w:left="6140" w:right="214"/>
      </w:pPr>
      <w:r w:rsidRPr="008A6F14">
        <w:t>令和</w:t>
      </w:r>
      <w:r w:rsidRPr="008A6F14">
        <w:rPr>
          <w:rFonts w:hint="eastAsia"/>
        </w:rPr>
        <w:t>8</w:t>
      </w:r>
      <w:r w:rsidRPr="008A6F14">
        <w:t>年</w:t>
      </w:r>
      <w:r w:rsidR="004A0ECC">
        <w:rPr>
          <w:rFonts w:hint="eastAsia"/>
        </w:rPr>
        <w:t xml:space="preserve">　</w:t>
      </w:r>
      <w:r w:rsidRPr="008A6F14">
        <w:t>月</w:t>
      </w:r>
      <w:r w:rsidRPr="008A6F14">
        <w:rPr>
          <w:rFonts w:hint="eastAsia"/>
        </w:rPr>
        <w:t xml:space="preserve">　</w:t>
      </w:r>
      <w:r w:rsidRPr="008A6F14">
        <w:t>日</w:t>
      </w:r>
    </w:p>
    <w:p w14:paraId="105F2E6D" w14:textId="2E84C452" w:rsidR="002A77DB" w:rsidRDefault="002A77DB" w:rsidP="008A6F14">
      <w:pPr>
        <w:spacing w:after="0" w:line="326" w:lineRule="auto"/>
        <w:ind w:left="6140" w:right="214"/>
        <w:rPr>
          <w:rFonts w:ascii="Arial" w:hAnsi="Arial" w:cs="Arial"/>
          <w:color w:val="222222"/>
          <w:shd w:val="clear" w:color="auto" w:fill="FFFFFF"/>
        </w:rPr>
      </w:pPr>
      <w:r w:rsidRPr="002A77DB">
        <w:rPr>
          <w:rFonts w:ascii="Arial" w:hAnsi="Arial" w:cs="Arial" w:hint="eastAsia"/>
          <w:color w:val="222222"/>
          <w:spacing w:val="1330"/>
          <w:kern w:val="0"/>
          <w:shd w:val="clear" w:color="auto" w:fill="FFFFFF"/>
          <w:fitText w:val="3080" w:id="-460692732"/>
        </w:rPr>
        <w:t>所在</w:t>
      </w:r>
      <w:r w:rsidRPr="002A77DB">
        <w:rPr>
          <w:rFonts w:ascii="Arial" w:hAnsi="Arial" w:cs="Arial" w:hint="eastAsia"/>
          <w:color w:val="222222"/>
          <w:kern w:val="0"/>
          <w:shd w:val="clear" w:color="auto" w:fill="FFFFFF"/>
          <w:fitText w:val="3080" w:id="-460692732"/>
        </w:rPr>
        <w:t>地</w:t>
      </w:r>
    </w:p>
    <w:p w14:paraId="31ED5757" w14:textId="5456FB04" w:rsidR="002A77DB" w:rsidRDefault="002A77DB" w:rsidP="008A6F14">
      <w:pPr>
        <w:spacing w:after="0" w:line="326" w:lineRule="auto"/>
        <w:ind w:left="6140" w:right="214"/>
        <w:rPr>
          <w:rFonts w:ascii="Arial" w:hAnsi="Arial" w:cs="Arial"/>
          <w:color w:val="222222"/>
          <w:shd w:val="clear" w:color="auto" w:fill="FFFFFF"/>
        </w:rPr>
      </w:pPr>
      <w:r w:rsidRPr="002A77DB">
        <w:rPr>
          <w:rFonts w:ascii="Arial" w:hAnsi="Arial" w:cs="Arial" w:hint="eastAsia"/>
          <w:color w:val="222222"/>
          <w:spacing w:val="1330"/>
          <w:kern w:val="0"/>
          <w:shd w:val="clear" w:color="auto" w:fill="FFFFFF"/>
          <w:fitText w:val="3080" w:id="-460692731"/>
        </w:rPr>
        <w:t>貴社</w:t>
      </w:r>
      <w:r w:rsidRPr="002A77DB">
        <w:rPr>
          <w:rFonts w:ascii="Arial" w:hAnsi="Arial" w:cs="Arial" w:hint="eastAsia"/>
          <w:color w:val="222222"/>
          <w:kern w:val="0"/>
          <w:shd w:val="clear" w:color="auto" w:fill="FFFFFF"/>
          <w:fitText w:val="3080" w:id="-460692731"/>
        </w:rPr>
        <w:t>名</w:t>
      </w:r>
    </w:p>
    <w:p w14:paraId="46568E27" w14:textId="4989E4E9" w:rsidR="00844E95" w:rsidRPr="002A77DB" w:rsidRDefault="002A77DB" w:rsidP="002A77DB">
      <w:pPr>
        <w:spacing w:after="0" w:line="326" w:lineRule="auto"/>
        <w:ind w:left="6140" w:right="214"/>
        <w:rPr>
          <w:rFonts w:ascii="Arial" w:hAnsi="Arial" w:cs="Arial"/>
          <w:color w:val="222222"/>
          <w:shd w:val="clear" w:color="auto" w:fill="FFFFFF"/>
        </w:rPr>
      </w:pPr>
      <w:r w:rsidRPr="002A77DB">
        <w:rPr>
          <w:rFonts w:ascii="Arial" w:hAnsi="Arial" w:cs="Arial" w:hint="eastAsia"/>
          <w:color w:val="222222"/>
          <w:spacing w:val="1330"/>
          <w:kern w:val="0"/>
          <w:shd w:val="clear" w:color="auto" w:fill="FFFFFF"/>
          <w:fitText w:val="3080" w:id="-460692730"/>
        </w:rPr>
        <w:t>代表</w:t>
      </w:r>
      <w:r w:rsidRPr="002A77DB">
        <w:rPr>
          <w:rFonts w:ascii="Arial" w:hAnsi="Arial" w:cs="Arial" w:hint="eastAsia"/>
          <w:color w:val="222222"/>
          <w:kern w:val="0"/>
          <w:shd w:val="clear" w:color="auto" w:fill="FFFFFF"/>
          <w:fitText w:val="3080" w:id="-460692730"/>
        </w:rPr>
        <w:t>名</w:t>
      </w:r>
      <w:r>
        <w:rPr>
          <w:rFonts w:ascii="Arial" w:hAnsi="Arial" w:cs="Arial" w:hint="eastAsia"/>
          <w:color w:val="222222"/>
          <w:shd w:val="clear" w:color="auto" w:fill="FFFFFF"/>
        </w:rPr>
        <w:t xml:space="preserve"> </w:t>
      </w:r>
    </w:p>
    <w:sectPr w:rsidR="00844E95" w:rsidRPr="002A77DB">
      <w:pgSz w:w="23827" w:h="16848" w:orient="landscape"/>
      <w:pgMar w:top="1440" w:right="1391" w:bottom="1440" w:left="1148" w:header="720" w:footer="720" w:gutter="0"/>
      <w:cols w:num="2" w: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22A3" w14:textId="77777777" w:rsidR="007A08B5" w:rsidRDefault="007A08B5" w:rsidP="00540861">
      <w:pPr>
        <w:spacing w:after="0" w:line="240" w:lineRule="auto"/>
      </w:pPr>
      <w:r>
        <w:separator/>
      </w:r>
    </w:p>
  </w:endnote>
  <w:endnote w:type="continuationSeparator" w:id="0">
    <w:p w14:paraId="262DF188" w14:textId="77777777" w:rsidR="007A08B5" w:rsidRDefault="007A08B5" w:rsidP="0054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9C0E" w14:textId="77777777" w:rsidR="007A08B5" w:rsidRDefault="007A08B5" w:rsidP="00540861">
      <w:pPr>
        <w:spacing w:after="0" w:line="240" w:lineRule="auto"/>
      </w:pPr>
      <w:r>
        <w:separator/>
      </w:r>
    </w:p>
  </w:footnote>
  <w:footnote w:type="continuationSeparator" w:id="0">
    <w:p w14:paraId="64B8B793" w14:textId="77777777" w:rsidR="007A08B5" w:rsidRDefault="007A08B5" w:rsidP="00540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95"/>
    <w:rsid w:val="00093FC3"/>
    <w:rsid w:val="00176C0E"/>
    <w:rsid w:val="00205107"/>
    <w:rsid w:val="002129A9"/>
    <w:rsid w:val="002657F3"/>
    <w:rsid w:val="002A77DB"/>
    <w:rsid w:val="00305032"/>
    <w:rsid w:val="00414719"/>
    <w:rsid w:val="004A0ECC"/>
    <w:rsid w:val="004F7717"/>
    <w:rsid w:val="00540861"/>
    <w:rsid w:val="007A08B5"/>
    <w:rsid w:val="00844E95"/>
    <w:rsid w:val="008A6F14"/>
    <w:rsid w:val="00A04A39"/>
    <w:rsid w:val="00BB2E28"/>
    <w:rsid w:val="00CD5593"/>
    <w:rsid w:val="00F72F3D"/>
    <w:rsid w:val="00F82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21CCF"/>
  <w15:docId w15:val="{C9D40E0D-48AE-4F7D-8ABE-CC3DD41D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0" w:line="265" w:lineRule="auto"/>
      <w:ind w:left="10" w:right="21" w:hanging="10"/>
      <w:jc w:val="both"/>
    </w:pPr>
    <w:rPr>
      <w:rFonts w:ascii="ＭＳ 明朝" w:eastAsia="ＭＳ 明朝" w:hAnsi="ＭＳ 明朝" w:cs="ＭＳ 明朝"/>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861"/>
    <w:pPr>
      <w:tabs>
        <w:tab w:val="center" w:pos="4252"/>
        <w:tab w:val="right" w:pos="8504"/>
      </w:tabs>
      <w:snapToGrid w:val="0"/>
    </w:pPr>
  </w:style>
  <w:style w:type="character" w:customStyle="1" w:styleId="a4">
    <w:name w:val="ヘッダー (文字)"/>
    <w:basedOn w:val="a0"/>
    <w:link w:val="a3"/>
    <w:uiPriority w:val="99"/>
    <w:rsid w:val="00540861"/>
    <w:rPr>
      <w:rFonts w:ascii="ＭＳ 明朝" w:eastAsia="ＭＳ 明朝" w:hAnsi="ＭＳ 明朝" w:cs="ＭＳ 明朝"/>
      <w:color w:val="000000"/>
      <w:sz w:val="14"/>
    </w:rPr>
  </w:style>
  <w:style w:type="paragraph" w:styleId="a5">
    <w:name w:val="footer"/>
    <w:basedOn w:val="a"/>
    <w:link w:val="a6"/>
    <w:uiPriority w:val="99"/>
    <w:unhideWhenUsed/>
    <w:rsid w:val="00540861"/>
    <w:pPr>
      <w:tabs>
        <w:tab w:val="center" w:pos="4252"/>
        <w:tab w:val="right" w:pos="8504"/>
      </w:tabs>
      <w:snapToGrid w:val="0"/>
    </w:pPr>
  </w:style>
  <w:style w:type="character" w:customStyle="1" w:styleId="a6">
    <w:name w:val="フッター (文字)"/>
    <w:basedOn w:val="a0"/>
    <w:link w:val="a5"/>
    <w:uiPriority w:val="99"/>
    <w:rsid w:val="00540861"/>
    <w:rPr>
      <w:rFonts w:ascii="ＭＳ 明朝" w:eastAsia="ＭＳ 明朝" w:hAnsi="ＭＳ 明朝" w:cs="ＭＳ 明朝"/>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夏子</dc:creator>
  <cp:keywords/>
  <cp:lastModifiedBy>沼澤　優希</cp:lastModifiedBy>
  <cp:revision>7</cp:revision>
  <dcterms:created xsi:type="dcterms:W3CDTF">2025-05-01T05:55:00Z</dcterms:created>
  <dcterms:modified xsi:type="dcterms:W3CDTF">2026-04-17T01:18:00Z</dcterms:modified>
</cp:coreProperties>
</file>