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E3" w:rsidRPr="009C3B9F" w:rsidRDefault="0010267A" w:rsidP="00FF7DE3">
      <w:pPr>
        <w:ind w:left="482" w:hangingChars="200" w:hanging="482"/>
      </w:pPr>
      <w:bookmarkStart w:id="0" w:name="_GoBack"/>
      <w:bookmarkEnd w:id="0"/>
      <w:r>
        <w:rPr>
          <w:rFonts w:hint="eastAsia"/>
        </w:rPr>
        <w:t>様式</w:t>
      </w:r>
      <w:r w:rsidR="00FF7DE3">
        <w:rPr>
          <w:rFonts w:hint="eastAsia"/>
        </w:rPr>
        <w:t>15</w:t>
      </w:r>
    </w:p>
    <w:p w:rsidR="00C174DE" w:rsidRPr="009C3B9F" w:rsidRDefault="00C174DE" w:rsidP="00C174D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C3B9F">
        <w:rPr>
          <w:rFonts w:asciiTheme="minorEastAsia" w:eastAsiaTheme="minorEastAsia" w:hAnsiTheme="minorEastAsia" w:hint="eastAsia"/>
          <w:sz w:val="28"/>
          <w:szCs w:val="28"/>
        </w:rPr>
        <w:t>運営</w:t>
      </w:r>
      <w:r w:rsidR="004C1D41">
        <w:rPr>
          <w:rFonts w:asciiTheme="minorEastAsia" w:eastAsiaTheme="minorEastAsia" w:hAnsiTheme="minorEastAsia" w:hint="eastAsia"/>
          <w:sz w:val="28"/>
          <w:szCs w:val="28"/>
        </w:rPr>
        <w:t>管理計画</w:t>
      </w:r>
    </w:p>
    <w:p w:rsidR="00DE326E" w:rsidRDefault="00DE326E" w:rsidP="00DE326E">
      <w:r>
        <w:rPr>
          <w:rFonts w:hint="eastAsia"/>
        </w:rPr>
        <w:t>※文字の大きさは10ポイント以上とします。</w:t>
      </w:r>
    </w:p>
    <w:p w:rsidR="004C1D41" w:rsidRPr="00DE326E" w:rsidRDefault="00DE326E" w:rsidP="00C174DE">
      <w:r>
        <w:rPr>
          <w:rFonts w:hint="eastAsia"/>
        </w:rPr>
        <w:t>※応募者が特定できる表現は不可とします。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C3B9F" w:rsidRPr="009C3B9F" w:rsidTr="004C1D41">
        <w:trPr>
          <w:trHeight w:val="2268"/>
        </w:trPr>
        <w:tc>
          <w:tcPr>
            <w:tcW w:w="9639" w:type="dxa"/>
          </w:tcPr>
          <w:p w:rsidR="009C3B9F" w:rsidRDefault="009C3B9F" w:rsidP="009C3B9F">
            <w:r>
              <w:rPr>
                <w:rFonts w:hint="eastAsia"/>
              </w:rPr>
              <w:t>(1)事業実施体制</w:t>
            </w:r>
          </w:p>
          <w:p w:rsidR="004C1D41" w:rsidRPr="009C3B9F" w:rsidRDefault="004C1D41" w:rsidP="009C3B9F"/>
        </w:tc>
      </w:tr>
      <w:tr w:rsidR="009C3B9F" w:rsidRPr="009C3B9F" w:rsidTr="00ED2B7B">
        <w:trPr>
          <w:trHeight w:val="3061"/>
        </w:trPr>
        <w:tc>
          <w:tcPr>
            <w:tcW w:w="9639" w:type="dxa"/>
          </w:tcPr>
          <w:p w:rsidR="009C3B9F" w:rsidRDefault="009C3B9F" w:rsidP="002059D3">
            <w:pPr>
              <w:ind w:left="241" w:hangingChars="100" w:hanging="241"/>
            </w:pPr>
            <w:r>
              <w:rPr>
                <w:rFonts w:hint="eastAsia"/>
              </w:rPr>
              <w:t>(2)事業運営の考え方（営業日、営業時間を含む）、</w:t>
            </w:r>
            <w:r w:rsidR="002059D3">
              <w:rPr>
                <w:rFonts w:hint="eastAsia"/>
              </w:rPr>
              <w:t>地元組織との調整のために設置する協議会運営の考え方、</w:t>
            </w:r>
            <w:r>
              <w:rPr>
                <w:rFonts w:hint="eastAsia"/>
              </w:rPr>
              <w:t>事業内容等</w:t>
            </w:r>
          </w:p>
          <w:p w:rsidR="004C1D41" w:rsidRPr="009C3B9F" w:rsidRDefault="004C1D41" w:rsidP="009C3B9F"/>
        </w:tc>
      </w:tr>
      <w:tr w:rsidR="009C3B9F" w:rsidRPr="009C3B9F" w:rsidTr="004C1D41">
        <w:trPr>
          <w:trHeight w:val="1701"/>
        </w:trPr>
        <w:tc>
          <w:tcPr>
            <w:tcW w:w="9639" w:type="dxa"/>
          </w:tcPr>
          <w:p w:rsidR="009C3B9F" w:rsidRDefault="009C3B9F" w:rsidP="009C3B9F">
            <w:r>
              <w:rPr>
                <w:rFonts w:hint="eastAsia"/>
              </w:rPr>
              <w:t>(3)広報計画</w:t>
            </w:r>
          </w:p>
          <w:p w:rsidR="004C1D41" w:rsidRPr="009C3B9F" w:rsidRDefault="004C1D41" w:rsidP="009C3B9F"/>
        </w:tc>
      </w:tr>
      <w:tr w:rsidR="009C3B9F" w:rsidRPr="009C3B9F" w:rsidTr="004C1D41">
        <w:trPr>
          <w:trHeight w:val="2835"/>
        </w:trPr>
        <w:tc>
          <w:tcPr>
            <w:tcW w:w="9639" w:type="dxa"/>
          </w:tcPr>
          <w:p w:rsidR="009C3B9F" w:rsidRDefault="009C3B9F" w:rsidP="009C3B9F">
            <w:r>
              <w:rPr>
                <w:rFonts w:hint="eastAsia"/>
              </w:rPr>
              <w:t>(4)施設の維持管理の考え方、維持管理の内容等</w:t>
            </w:r>
          </w:p>
          <w:p w:rsidR="009C3B9F" w:rsidRPr="009C3B9F" w:rsidRDefault="009C3B9F" w:rsidP="009C3B9F"/>
        </w:tc>
      </w:tr>
      <w:tr w:rsidR="009C3B9F" w:rsidRPr="009C3B9F" w:rsidTr="00DE326E">
        <w:trPr>
          <w:trHeight w:val="2464"/>
        </w:trPr>
        <w:tc>
          <w:tcPr>
            <w:tcW w:w="9639" w:type="dxa"/>
          </w:tcPr>
          <w:p w:rsidR="009C3B9F" w:rsidRDefault="004C1D41" w:rsidP="00C174DE">
            <w:r>
              <w:rPr>
                <w:rFonts w:hint="eastAsia"/>
              </w:rPr>
              <w:t>(5)賃貸借期間終了までの中長期的な維持管理・運営の考え方</w:t>
            </w:r>
          </w:p>
          <w:p w:rsidR="004C1D41" w:rsidRPr="009C3B9F" w:rsidRDefault="004C1D41" w:rsidP="00C174DE"/>
        </w:tc>
      </w:tr>
    </w:tbl>
    <w:p w:rsidR="0067333D" w:rsidRPr="009C3B9F" w:rsidRDefault="00ED2B7B" w:rsidP="00371CAD">
      <w:r>
        <w:rPr>
          <w:rFonts w:hint="eastAsia"/>
        </w:rPr>
        <w:t>※</w:t>
      </w:r>
      <w:r w:rsidRPr="00ED2B7B">
        <w:rPr>
          <w:rFonts w:hint="eastAsia"/>
          <w:u w:val="single"/>
        </w:rPr>
        <w:t>Ａ4</w:t>
      </w:r>
      <w:r w:rsidR="004C1D41" w:rsidRPr="00ED2B7B">
        <w:rPr>
          <w:rFonts w:hint="eastAsia"/>
          <w:u w:val="single"/>
        </w:rPr>
        <w:t>判縦・2枚以内</w:t>
      </w:r>
      <w:r>
        <w:rPr>
          <w:rFonts w:hint="eastAsia"/>
        </w:rPr>
        <w:t>で</w:t>
      </w:r>
      <w:r w:rsidR="004C1D41">
        <w:rPr>
          <w:rFonts w:hint="eastAsia"/>
        </w:rPr>
        <w:t>作成してください。</w:t>
      </w:r>
    </w:p>
    <w:sectPr w:rsidR="0067333D" w:rsidRPr="009C3B9F" w:rsidSect="009C3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88" w:rsidRDefault="008920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88" w:rsidRDefault="008920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88" w:rsidRDefault="00892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88" w:rsidRDefault="00892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88" w:rsidRDefault="008920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88" w:rsidRDefault="008920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267A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9D3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2186"/>
    <w:rsid w:val="002A620C"/>
    <w:rsid w:val="002B42B1"/>
    <w:rsid w:val="002E338C"/>
    <w:rsid w:val="002F4DC1"/>
    <w:rsid w:val="003074EE"/>
    <w:rsid w:val="003131BF"/>
    <w:rsid w:val="003449CB"/>
    <w:rsid w:val="00371CAD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1D41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F5D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2088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3B9F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32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D2B7B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4BDE-E6D7-48DF-8F29-76D2D813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2021-07-20T09:56:00Z</dcterms:created>
  <dcterms:modified xsi:type="dcterms:W3CDTF">2021-07-20T09:56:00Z</dcterms:modified>
</cp:coreProperties>
</file>